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D64E02" w:rsidRPr="000E45E0" w:rsidTr="00D64E02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Nagwek1"/>
              <w:spacing w:line="276" w:lineRule="auto"/>
              <w:rPr>
                <w:rFonts w:cs="Arial"/>
                <w:sz w:val="22"/>
                <w:szCs w:val="22"/>
              </w:rPr>
            </w:pPr>
            <w:r>
              <w:br w:type="page"/>
            </w:r>
            <w:r w:rsidRPr="00071D72">
              <w:rPr>
                <w:rFonts w:cs="Arial"/>
                <w:sz w:val="22"/>
                <w:szCs w:val="22"/>
              </w:rPr>
              <w:br w:type="page"/>
              <w:t>Sylabus przedmiotu / modułu kształcenia</w:t>
            </w:r>
          </w:p>
        </w:tc>
      </w:tr>
      <w:tr w:rsidR="00D64E02" w:rsidRPr="005C7D8B" w:rsidTr="00836A64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D64E02" w:rsidRPr="00836A64" w:rsidRDefault="00D64E02" w:rsidP="00352F7A">
            <w:pPr>
              <w:pStyle w:val="Nagwek1"/>
            </w:pPr>
            <w:r w:rsidRPr="00836A64">
              <w:t>Finanse publiczne</w:t>
            </w:r>
          </w:p>
        </w:tc>
      </w:tr>
      <w:tr w:rsidR="00D64E02" w:rsidRPr="000E45E0" w:rsidTr="00D64E02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DE6073" w:rsidRDefault="00D64E02" w:rsidP="00D64E02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DE6073">
              <w:rPr>
                <w:b w:val="0"/>
                <w:bCs/>
              </w:rPr>
              <w:t>Public Finance</w:t>
            </w:r>
          </w:p>
        </w:tc>
      </w:tr>
      <w:tr w:rsidR="00D64E02" w:rsidRPr="000E45E0" w:rsidTr="00D64E02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E02" w:rsidRPr="00071D72" w:rsidRDefault="00352F7A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D64E02" w:rsidRPr="00071D72">
              <w:rPr>
                <w:rFonts w:cs="Arial"/>
                <w:color w:val="000000"/>
              </w:rPr>
              <w:t>ęzyk polski</w:t>
            </w:r>
          </w:p>
        </w:tc>
      </w:tr>
      <w:tr w:rsidR="00D64E02" w:rsidRPr="000E45E0" w:rsidTr="00D64E02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071D72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71D72">
              <w:rPr>
                <w:rFonts w:cs="Arial"/>
              </w:rPr>
              <w:t>Zarządzanie</w:t>
            </w:r>
          </w:p>
        </w:tc>
      </w:tr>
      <w:tr w:rsidR="00D64E02" w:rsidRPr="000E45E0" w:rsidTr="00D64E02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071D72" w:rsidRDefault="00D73425" w:rsidP="00D64E0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D64E02" w:rsidRPr="000E45E0" w:rsidTr="00D64E0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071D72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71D72">
              <w:rPr>
                <w:rFonts w:cs="Arial"/>
                <w:color w:val="000000"/>
              </w:rPr>
              <w:t>obowiązkowy</w:t>
            </w:r>
          </w:p>
        </w:tc>
      </w:tr>
      <w:tr w:rsidR="00D64E02" w:rsidRPr="000E45E0" w:rsidTr="00D64E0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071D72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pierwszego</w:t>
            </w:r>
            <w:r w:rsidRPr="00071D72">
              <w:rPr>
                <w:rFonts w:cs="Arial"/>
                <w:color w:val="000000"/>
              </w:rPr>
              <w:t xml:space="preserve"> stopnia</w:t>
            </w:r>
          </w:p>
        </w:tc>
      </w:tr>
      <w:tr w:rsidR="00D64E02" w:rsidRPr="000E45E0" w:rsidTr="00D64E02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071D72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trzeci</w:t>
            </w:r>
          </w:p>
        </w:tc>
      </w:tr>
      <w:tr w:rsidR="00D64E02" w:rsidRPr="000E45E0" w:rsidTr="00D64E02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071D72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piąty</w:t>
            </w:r>
          </w:p>
        </w:tc>
      </w:tr>
      <w:tr w:rsidR="00D64E02" w:rsidRPr="000E45E0" w:rsidTr="00D64E02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071D72" w:rsidRDefault="00352F7A" w:rsidP="00D64E02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trzy</w:t>
            </w:r>
          </w:p>
        </w:tc>
      </w:tr>
      <w:tr w:rsidR="00D64E02" w:rsidRPr="000E45E0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071D72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71D72">
              <w:rPr>
                <w:rFonts w:cs="Arial"/>
              </w:rPr>
              <w:t>dr hab. Józef Wróbel, prof. uczelni</w:t>
            </w:r>
          </w:p>
        </w:tc>
      </w:tr>
      <w:tr w:rsidR="00D64E02" w:rsidRPr="000E45E0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D64E02" w:rsidRDefault="00D64E02" w:rsidP="00D64E0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1D72">
              <w:rPr>
                <w:rFonts w:cs="Arial"/>
              </w:rPr>
              <w:t>dr hab. Józef Wróbel, prof. ucz</w:t>
            </w:r>
            <w:r w:rsidR="00D37925">
              <w:rPr>
                <w:rFonts w:cs="Arial"/>
              </w:rPr>
              <w:t>elni</w:t>
            </w:r>
          </w:p>
        </w:tc>
      </w:tr>
      <w:tr w:rsidR="00D64E02" w:rsidRPr="000E45E0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2BFE" w:rsidRDefault="00D64E02" w:rsidP="00AF3CB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B74230">
              <w:rPr>
                <w:rFonts w:cs="Arial"/>
              </w:rPr>
              <w:t>Nabycie wiedzy z zakresu finansów publicznych</w:t>
            </w:r>
            <w:r w:rsidR="00D82BFE">
              <w:rPr>
                <w:rFonts w:cs="Arial"/>
              </w:rPr>
              <w:t>, p</w:t>
            </w:r>
            <w:r w:rsidRPr="00B74230">
              <w:rPr>
                <w:rFonts w:cs="Arial"/>
              </w:rPr>
              <w:t>rzybliżenie i zapoznanie z systemem danin publicznych oraz wydatków sektora publicznego a także relacjami między tymi zasobami</w:t>
            </w:r>
          </w:p>
          <w:p w:rsidR="00D64E02" w:rsidRPr="00D82BFE" w:rsidRDefault="00D64E02" w:rsidP="00AF3CB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B74230">
              <w:rPr>
                <w:rFonts w:cs="Arial"/>
              </w:rPr>
              <w:t>Zapoznanie z podstawowymi formami gospodarki budżetowej</w:t>
            </w:r>
            <w:r w:rsidR="00D82BFE">
              <w:rPr>
                <w:rFonts w:cs="Arial"/>
              </w:rPr>
              <w:t>, p</w:t>
            </w:r>
            <w:r w:rsidRPr="00D82BFE">
              <w:rPr>
                <w:rFonts w:cs="Arial"/>
              </w:rPr>
              <w:t xml:space="preserve">rzedstawienie podstawowych zagadnień z zakresu transparentności finansów publicznych, </w:t>
            </w:r>
            <w:proofErr w:type="spellStart"/>
            <w:r w:rsidRPr="00D82BFE">
              <w:rPr>
                <w:rFonts w:cs="Arial"/>
              </w:rPr>
              <w:t>finansjalizacji</w:t>
            </w:r>
            <w:proofErr w:type="spellEnd"/>
            <w:r w:rsidRPr="00D82BFE">
              <w:rPr>
                <w:rFonts w:cs="Arial"/>
              </w:rPr>
              <w:t xml:space="preserve"> i długu publicznego</w:t>
            </w:r>
          </w:p>
          <w:p w:rsidR="005B1B24" w:rsidRPr="00B74230" w:rsidRDefault="005F5047" w:rsidP="00AF3CB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Opanowanie </w:t>
            </w:r>
            <w:r w:rsidR="005B1B24">
              <w:rPr>
                <w:rFonts w:cs="Arial"/>
              </w:rPr>
              <w:t>umiejętności analizy zjawisk zachodzących w systemie finansów publicznych oraz przygotowania ekspertyzy stan</w:t>
            </w:r>
            <w:r w:rsidR="00FF4FA4">
              <w:rPr>
                <w:rFonts w:cs="Arial"/>
              </w:rPr>
              <w:t>u</w:t>
            </w:r>
            <w:r w:rsidR="005B1B24">
              <w:rPr>
                <w:rFonts w:cs="Arial"/>
              </w:rPr>
              <w:t xml:space="preserve"> finansów publicznych w organizacji sektora publicznego</w:t>
            </w:r>
          </w:p>
        </w:tc>
      </w:tr>
      <w:tr w:rsidR="00DB1F08" w:rsidRPr="000E45E0" w:rsidTr="00DB1F08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71D72" w:rsidRDefault="00DB1F08" w:rsidP="00D64E02">
            <w:pPr>
              <w:pStyle w:val="Tytukomrki"/>
              <w:spacing w:line="276" w:lineRule="auto"/>
            </w:pPr>
            <w:r w:rsidRPr="00071D72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71D72" w:rsidRDefault="00DB1F08" w:rsidP="00D64E02">
            <w:pPr>
              <w:pStyle w:val="Tytukomrki"/>
              <w:spacing w:line="276" w:lineRule="auto"/>
            </w:pPr>
            <w:r w:rsidRPr="00071D72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71D72" w:rsidRDefault="00DB1F08" w:rsidP="00D64E02">
            <w:pPr>
              <w:pStyle w:val="Tytukomrki"/>
              <w:spacing w:line="276" w:lineRule="auto"/>
            </w:pPr>
            <w:r w:rsidRPr="00071D72">
              <w:t>Symbol efektu kierunkowego</w:t>
            </w:r>
          </w:p>
        </w:tc>
      </w:tr>
      <w:tr w:rsidR="00DB1F08" w:rsidRPr="000E45E0" w:rsidTr="00DB1F08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71D72" w:rsidRDefault="00DB1F08" w:rsidP="00D64E02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WIEDZA</w:t>
            </w:r>
          </w:p>
          <w:p w:rsidR="00DB1F08" w:rsidRPr="00071D72" w:rsidRDefault="00DB1F08" w:rsidP="00DB1F08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71D72" w:rsidRDefault="00DB1F08" w:rsidP="00D64E02">
            <w:pPr>
              <w:pStyle w:val="Tytukomrki"/>
              <w:spacing w:line="276" w:lineRule="auto"/>
            </w:pPr>
          </w:p>
        </w:tc>
      </w:tr>
      <w:tr w:rsidR="00D64E02" w:rsidRPr="000E45E0" w:rsidTr="00D64E0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5F5047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64E02" w:rsidRPr="00071D72" w:rsidRDefault="00D64E02" w:rsidP="00280117">
            <w:pPr>
              <w:rPr>
                <w:rFonts w:cs="Arial"/>
              </w:rPr>
            </w:pPr>
            <w:r w:rsidRPr="00071D72">
              <w:rPr>
                <w:rFonts w:cs="Arial"/>
              </w:rPr>
              <w:t>strukturę i podstawowe zasady funkcjonowania sy</w:t>
            </w:r>
            <w:r w:rsidR="00280117">
              <w:rPr>
                <w:rFonts w:cs="Arial"/>
              </w:rPr>
              <w:t xml:space="preserve">stemu finansów publicznych, </w:t>
            </w:r>
            <w:r w:rsidRPr="00071D72">
              <w:rPr>
                <w:rFonts w:cs="Arial"/>
              </w:rPr>
              <w:t>podstawy prawa finansowego i podatkowego</w:t>
            </w:r>
            <w:r w:rsidR="00280117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5F5047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</w:rPr>
              <w:t>K_W02</w:t>
            </w:r>
          </w:p>
        </w:tc>
      </w:tr>
      <w:tr w:rsidR="00D64E02" w:rsidRPr="000E45E0" w:rsidTr="00D64E0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5F5047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64E02" w:rsidRPr="00071D72" w:rsidRDefault="00280117" w:rsidP="00D64E02">
            <w:pPr>
              <w:rPr>
                <w:rFonts w:cs="Arial"/>
              </w:rPr>
            </w:pPr>
            <w:r>
              <w:rPr>
                <w:rFonts w:cs="Arial"/>
              </w:rPr>
              <w:t xml:space="preserve">zasady </w:t>
            </w:r>
            <w:r w:rsidR="00D64E02" w:rsidRPr="00071D72">
              <w:rPr>
                <w:rFonts w:cs="Arial"/>
              </w:rPr>
              <w:t xml:space="preserve">funkcjonowania jednostek sektora finansów publicznych oraz zagrożeniach wynikających z </w:t>
            </w:r>
            <w:proofErr w:type="spellStart"/>
            <w:r w:rsidR="00D64E02" w:rsidRPr="00071D72">
              <w:rPr>
                <w:rFonts w:cs="Arial"/>
              </w:rPr>
              <w:t>finansjalizacjii</w:t>
            </w:r>
            <w:proofErr w:type="spellEnd"/>
            <w:r w:rsidR="00D64E02" w:rsidRPr="00071D72">
              <w:rPr>
                <w:rFonts w:cs="Arial"/>
              </w:rPr>
              <w:t xml:space="preserve"> transparentności zarządzania finansami publicznymi.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5F5047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</w:rPr>
              <w:t>K_W14</w:t>
            </w:r>
          </w:p>
        </w:tc>
      </w:tr>
      <w:tr w:rsidR="00D64E02" w:rsidRPr="000E45E0" w:rsidTr="00D64E0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UMIEJĘTNOŚCI</w:t>
            </w:r>
          </w:p>
          <w:p w:rsidR="00D64E02" w:rsidRPr="00071D72" w:rsidRDefault="00DB1F08" w:rsidP="00DB1F08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>Symbol efektu kierunkowego</w:t>
            </w:r>
          </w:p>
        </w:tc>
      </w:tr>
      <w:tr w:rsidR="00D64E02" w:rsidRPr="000E45E0" w:rsidTr="00D64E0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5F5047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64E02" w:rsidRPr="00071D72" w:rsidRDefault="00D64E02" w:rsidP="00280117">
            <w:pPr>
              <w:rPr>
                <w:rFonts w:cs="Arial"/>
              </w:rPr>
            </w:pPr>
            <w:r w:rsidRPr="00071D72">
              <w:rPr>
                <w:rFonts w:cs="Arial"/>
              </w:rPr>
              <w:t>dokonać analizy zjawisk zachodzących w systemie finansów publicznych, ocenia je i zdiagnoz</w:t>
            </w:r>
            <w:r w:rsidR="00280117">
              <w:rPr>
                <w:rFonts w:cs="Arial"/>
              </w:rPr>
              <w:t>uje</w:t>
            </w:r>
            <w:r w:rsidRPr="00071D72">
              <w:rPr>
                <w:rFonts w:cs="Arial"/>
              </w:rPr>
              <w:t xml:space="preserve"> stan zasobów oraz właściwość wykorzystania publicznych zasobów finansowych w wybranej organizacji sektora publicznego</w:t>
            </w:r>
            <w:r w:rsidR="00B74230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Pr="005F5047" w:rsidRDefault="00D64E02" w:rsidP="00D64E0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047">
              <w:rPr>
                <w:rFonts w:cs="Arial"/>
              </w:rPr>
              <w:t>K_U01</w:t>
            </w:r>
          </w:p>
          <w:p w:rsidR="00181311" w:rsidRPr="005F5047" w:rsidRDefault="00D64E02" w:rsidP="00D64E0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047">
              <w:rPr>
                <w:rFonts w:cs="Arial"/>
              </w:rPr>
              <w:t>K_U02</w:t>
            </w:r>
          </w:p>
          <w:p w:rsidR="00181311" w:rsidRPr="005F5047" w:rsidRDefault="00D64E02" w:rsidP="00D64E0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047">
              <w:rPr>
                <w:rFonts w:cs="Arial"/>
              </w:rPr>
              <w:t>K_U03</w:t>
            </w:r>
          </w:p>
          <w:p w:rsidR="00D64E02" w:rsidRPr="005F5047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</w:rPr>
              <w:t>K_U05</w:t>
            </w:r>
          </w:p>
        </w:tc>
      </w:tr>
      <w:tr w:rsidR="00D64E02" w:rsidRPr="000E45E0" w:rsidTr="00D64E0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5F5047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64E02" w:rsidRPr="00071D72" w:rsidRDefault="00280117" w:rsidP="00280117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D64E02" w:rsidRPr="00071D72">
              <w:rPr>
                <w:rFonts w:cs="Arial"/>
              </w:rPr>
              <w:t>rzygotowa</w:t>
            </w:r>
            <w:r>
              <w:rPr>
                <w:rFonts w:cs="Arial"/>
              </w:rPr>
              <w:t xml:space="preserve">ć </w:t>
            </w:r>
            <w:r w:rsidR="00D64E02" w:rsidRPr="00071D72">
              <w:rPr>
                <w:rFonts w:cs="Arial"/>
              </w:rPr>
              <w:t xml:space="preserve"> ekspertyzy oceniającej stan finansów publicznych w wybranej organizacji sektora publicznego.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5F5047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</w:rPr>
              <w:t>K_U06</w:t>
            </w:r>
          </w:p>
        </w:tc>
      </w:tr>
      <w:tr w:rsidR="00D64E02" w:rsidRPr="000E45E0" w:rsidTr="00D64E0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5C7D8B">
              <w:t>KOMPETENCJE SPOŁECZNE</w:t>
            </w:r>
          </w:p>
          <w:p w:rsidR="00D64E02" w:rsidRPr="00071D72" w:rsidRDefault="00DB1F08" w:rsidP="00DB1F08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>Symbol efektu kierunkowego</w:t>
            </w:r>
          </w:p>
        </w:tc>
      </w:tr>
      <w:tr w:rsidR="00D64E02" w:rsidRPr="000E45E0" w:rsidTr="00D64E0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5F5047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64E02" w:rsidRPr="00071D72" w:rsidRDefault="00A6548A" w:rsidP="00280117">
            <w:pPr>
              <w:rPr>
                <w:rFonts w:cs="Arial"/>
              </w:rPr>
            </w:pPr>
            <w:r>
              <w:rPr>
                <w:rFonts w:cs="Arial"/>
              </w:rPr>
              <w:t xml:space="preserve">krytycznej oceny wiedzy i </w:t>
            </w:r>
            <w:r w:rsidR="00280117">
              <w:rPr>
                <w:rFonts w:cs="Arial"/>
              </w:rPr>
              <w:t>sprawnej komunikacji</w:t>
            </w:r>
            <w:r w:rsidR="00D64E02" w:rsidRPr="00071D72">
              <w:rPr>
                <w:rFonts w:cs="Arial"/>
              </w:rPr>
              <w:t xml:space="preserve"> z otoczeniem, uzyskuje niezbędne informacje o gospodarce finansowej.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5F5047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</w:rPr>
              <w:t>K_K01</w:t>
            </w:r>
          </w:p>
        </w:tc>
      </w:tr>
      <w:tr w:rsidR="00D64E02" w:rsidRPr="000E45E0" w:rsidTr="00D64E02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E02" w:rsidRPr="00071D72" w:rsidRDefault="00EF2695" w:rsidP="00D64E0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763F8E">
              <w:rPr>
                <w:rFonts w:cs="Arial"/>
              </w:rPr>
              <w:t>Wykład</w:t>
            </w:r>
            <w:r>
              <w:rPr>
                <w:rFonts w:cs="Arial"/>
              </w:rPr>
              <w:t xml:space="preserve"> i</w:t>
            </w:r>
            <w:r w:rsidRPr="00763F8E">
              <w:rPr>
                <w:rFonts w:cs="Arial"/>
              </w:rPr>
              <w:t xml:space="preserve"> ćwiczenia audytoryjne</w:t>
            </w:r>
          </w:p>
        </w:tc>
      </w:tr>
      <w:tr w:rsidR="00D64E02" w:rsidRPr="000E45E0" w:rsidTr="00D64E0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br w:type="page"/>
              <w:t>Wymagania wstępne i dodatkowe: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E02" w:rsidRPr="00071D72" w:rsidRDefault="00D64E02" w:rsidP="00FF4FA4">
            <w:pPr>
              <w:rPr>
                <w:rFonts w:cs="Arial"/>
              </w:rPr>
            </w:pPr>
            <w:r w:rsidRPr="00071D72">
              <w:rPr>
                <w:rFonts w:cs="Arial"/>
              </w:rPr>
              <w:t>Znajomość podstaw ekonomii i podstaw finansów</w:t>
            </w:r>
            <w:r w:rsidR="00B74230">
              <w:rPr>
                <w:rFonts w:cs="Arial"/>
              </w:rPr>
              <w:t>.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>Treści modułu kształcenia: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E02" w:rsidRPr="00071D72" w:rsidRDefault="00D64E02" w:rsidP="00AF3CB5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071D72">
              <w:rPr>
                <w:rFonts w:cs="Arial"/>
              </w:rPr>
              <w:t>Podstawowe pojęcia finansów. Istota finansów publicznych</w:t>
            </w:r>
          </w:p>
          <w:p w:rsidR="00D64E02" w:rsidRPr="00071D72" w:rsidRDefault="00D64E02" w:rsidP="00AF3CB5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071D72">
              <w:rPr>
                <w:rFonts w:cs="Arial"/>
              </w:rPr>
              <w:t>Sektor finansów publicznych</w:t>
            </w:r>
          </w:p>
          <w:p w:rsidR="00D64E02" w:rsidRPr="00071D72" w:rsidRDefault="00D64E02" w:rsidP="00AF3CB5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071D72">
              <w:rPr>
                <w:rFonts w:cs="Arial"/>
              </w:rPr>
              <w:t>Budżet państwa</w:t>
            </w:r>
          </w:p>
          <w:p w:rsidR="00D64E02" w:rsidRPr="00071D72" w:rsidRDefault="00D64E02" w:rsidP="00AF3CB5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071D72">
              <w:rPr>
                <w:rFonts w:cs="Arial"/>
              </w:rPr>
              <w:t>Deficyt i dług publiczny</w:t>
            </w:r>
          </w:p>
          <w:p w:rsidR="00D64E02" w:rsidRPr="00071D72" w:rsidRDefault="00D64E02" w:rsidP="00AF3CB5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071D72">
              <w:rPr>
                <w:rFonts w:cs="Arial"/>
              </w:rPr>
              <w:t>Finanse ubezpieczeń gospodarczych</w:t>
            </w:r>
          </w:p>
          <w:p w:rsidR="00D64E02" w:rsidRPr="00071D72" w:rsidRDefault="00D64E02" w:rsidP="00AF3CB5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071D72">
              <w:rPr>
                <w:rFonts w:cs="Arial"/>
              </w:rPr>
              <w:t>Finanse jednostek samorządu terytorialnego</w:t>
            </w:r>
          </w:p>
          <w:p w:rsidR="00D64E02" w:rsidRPr="00071D72" w:rsidRDefault="00D64E02" w:rsidP="00AF3CB5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071D72">
              <w:rPr>
                <w:rFonts w:cs="Arial"/>
              </w:rPr>
              <w:t>Założenia Wieloletniego Planu Finansowego Państwa</w:t>
            </w:r>
          </w:p>
          <w:p w:rsidR="00D64E02" w:rsidRPr="00071D72" w:rsidRDefault="00D64E02" w:rsidP="00AF3CB5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071D72">
              <w:rPr>
                <w:rFonts w:cs="Arial"/>
              </w:rPr>
              <w:t>Finanse publiczne w wymiarze międzynarodowym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DE6073" w:rsidRDefault="00D64E02" w:rsidP="00D64E02">
            <w:pPr>
              <w:pStyle w:val="Tytukomrki"/>
              <w:spacing w:line="276" w:lineRule="auto"/>
              <w:rPr>
                <w:color w:val="auto"/>
              </w:rPr>
            </w:pPr>
            <w:r w:rsidRPr="00DE6073">
              <w:rPr>
                <w:color w:val="auto"/>
              </w:rPr>
              <w:t>Literatura podstawowa: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A64" w:rsidRPr="00DE6073" w:rsidRDefault="00836A64" w:rsidP="00AF3CB5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DE6073">
              <w:rPr>
                <w:rFonts w:cs="Arial"/>
              </w:rPr>
              <w:t xml:space="preserve">A. </w:t>
            </w:r>
            <w:proofErr w:type="spellStart"/>
            <w:r w:rsidRPr="00DE6073">
              <w:rPr>
                <w:rFonts w:cs="Arial"/>
              </w:rPr>
              <w:t>Alińska</w:t>
            </w:r>
            <w:proofErr w:type="spellEnd"/>
            <w:r w:rsidRPr="00DE6073">
              <w:rPr>
                <w:rFonts w:cs="Arial"/>
              </w:rPr>
              <w:t xml:space="preserve">, B. Woźniak, Współczesne finanse publiczne, </w:t>
            </w:r>
            <w:proofErr w:type="spellStart"/>
            <w:r w:rsidRPr="00DE6073">
              <w:rPr>
                <w:rFonts w:cs="Arial"/>
              </w:rPr>
              <w:t>Difin</w:t>
            </w:r>
            <w:proofErr w:type="spellEnd"/>
            <w:r w:rsidRPr="00DE6073">
              <w:rPr>
                <w:rFonts w:cs="Arial"/>
              </w:rPr>
              <w:t>, Warszawa 2015.</w:t>
            </w:r>
          </w:p>
          <w:p w:rsidR="00836A64" w:rsidRPr="00DE6073" w:rsidRDefault="00836A64" w:rsidP="00AF3CB5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DE6073">
              <w:rPr>
                <w:rFonts w:cs="Arial"/>
              </w:rPr>
              <w:t xml:space="preserve">C. Kosikowski, E. </w:t>
            </w:r>
            <w:proofErr w:type="spellStart"/>
            <w:r w:rsidRPr="00DE6073">
              <w:rPr>
                <w:rFonts w:cs="Arial"/>
              </w:rPr>
              <w:t>Ruśkowski</w:t>
            </w:r>
            <w:proofErr w:type="spellEnd"/>
            <w:r w:rsidRPr="00DE6073">
              <w:rPr>
                <w:rFonts w:cs="Arial"/>
              </w:rPr>
              <w:t>, Finanse publiczne i prawo finansowe, Wolters Kluwer Business, Warszawa 2011.</w:t>
            </w:r>
          </w:p>
          <w:p w:rsidR="00836A64" w:rsidRPr="00DE6073" w:rsidRDefault="00836A64" w:rsidP="00AF3CB5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DE6073">
              <w:rPr>
                <w:rFonts w:cs="Arial"/>
              </w:rPr>
              <w:t>L. Kościelecki, K. Stańczyk, Propedeutyka finansów, AON, Warszawa 2014.</w:t>
            </w:r>
          </w:p>
          <w:p w:rsidR="00D64E02" w:rsidRPr="00DE6073" w:rsidRDefault="00D64E02" w:rsidP="00AF3CB5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DE6073">
              <w:rPr>
                <w:rFonts w:cs="Arial"/>
              </w:rPr>
              <w:t>S. Owsiak, Finanse publiczne. Teoria i praktyka, Wydawnictwo Naukowe PWN, Warszawa 2017</w:t>
            </w:r>
            <w:r w:rsidR="00B74230" w:rsidRPr="00DE6073">
              <w:rPr>
                <w:rFonts w:cs="Arial"/>
              </w:rPr>
              <w:t>.</w:t>
            </w:r>
          </w:p>
          <w:p w:rsidR="00D64E02" w:rsidRPr="00DE6073" w:rsidRDefault="00D64E02" w:rsidP="00AF3CB5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DE6073">
              <w:rPr>
                <w:rFonts w:cs="Arial"/>
              </w:rPr>
              <w:t>Ustawa o finansach publicznych z dn. 27.08.2009, Dz.U. 157, poz. 1240.</w:t>
            </w:r>
          </w:p>
          <w:p w:rsidR="00D37925" w:rsidRPr="00DE6073" w:rsidRDefault="00D37925" w:rsidP="00AF3CB5">
            <w:pPr>
              <w:pStyle w:val="Akapitzlist"/>
              <w:numPr>
                <w:ilvl w:val="0"/>
                <w:numId w:val="15"/>
              </w:numPr>
              <w:rPr>
                <w:rFonts w:cs="Arial"/>
              </w:rPr>
            </w:pPr>
            <w:r w:rsidRPr="00DE6073">
              <w:rPr>
                <w:rFonts w:cs="Arial"/>
              </w:rPr>
              <w:t>J. Wróbel, Finanse samorządu terytorialnego, w: L. Kościelecki, K. Stańczyk, Propedeutyka finansów, AON, Warszawa 2014.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DE6073" w:rsidRDefault="00D64E02" w:rsidP="00D64E02">
            <w:pPr>
              <w:pStyle w:val="Tytukomrki"/>
              <w:spacing w:line="276" w:lineRule="auto"/>
              <w:rPr>
                <w:color w:val="auto"/>
              </w:rPr>
            </w:pPr>
            <w:r w:rsidRPr="00DE6073">
              <w:rPr>
                <w:color w:val="auto"/>
              </w:rPr>
              <w:t>Literatura dodatkowa: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A64" w:rsidRPr="00DE6073" w:rsidRDefault="00D64E02" w:rsidP="00165A3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DE6073">
              <w:rPr>
                <w:rFonts w:cs="Arial"/>
              </w:rPr>
              <w:t xml:space="preserve">T. Lubińska, Budżet a finanse publiczne, </w:t>
            </w:r>
            <w:proofErr w:type="spellStart"/>
            <w:r w:rsidRPr="00DE6073">
              <w:rPr>
                <w:rFonts w:cs="Arial"/>
              </w:rPr>
              <w:t>Difin</w:t>
            </w:r>
            <w:proofErr w:type="spellEnd"/>
            <w:r w:rsidRPr="00DE6073">
              <w:rPr>
                <w:rFonts w:cs="Arial"/>
              </w:rPr>
              <w:t>, Warszawa 2010.</w:t>
            </w:r>
          </w:p>
          <w:p w:rsidR="00836A64" w:rsidRPr="00DE6073" w:rsidRDefault="00D64E02" w:rsidP="00165A3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DE6073">
              <w:rPr>
                <w:rFonts w:cs="Arial"/>
              </w:rPr>
              <w:t>M. Jastrzębska,Finanse jednostek samorządu terytorialnego, Wolters Kluwer Warszawa 2012</w:t>
            </w:r>
            <w:r w:rsidR="00B74230" w:rsidRPr="00DE6073">
              <w:rPr>
                <w:rFonts w:cs="Arial"/>
              </w:rPr>
              <w:t>.</w:t>
            </w:r>
          </w:p>
          <w:p w:rsidR="00D64E02" w:rsidRPr="00DE6073" w:rsidRDefault="00836A64" w:rsidP="00165A3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DE6073">
              <w:rPr>
                <w:rFonts w:cs="Arial"/>
              </w:rPr>
              <w:t xml:space="preserve">J. Ostaszewski (red.), Finanse, </w:t>
            </w:r>
            <w:proofErr w:type="spellStart"/>
            <w:r w:rsidRPr="00DE6073">
              <w:rPr>
                <w:rFonts w:cs="Arial"/>
              </w:rPr>
              <w:t>Difin</w:t>
            </w:r>
            <w:proofErr w:type="spellEnd"/>
            <w:r w:rsidRPr="00DE6073">
              <w:rPr>
                <w:rFonts w:cs="Arial"/>
              </w:rPr>
              <w:t>, Warszawa 2005.</w:t>
            </w:r>
          </w:p>
          <w:p w:rsidR="00D37925" w:rsidRPr="00DE6073" w:rsidRDefault="00D37925" w:rsidP="00D37925">
            <w:pPr>
              <w:pStyle w:val="Akapitzlist"/>
              <w:numPr>
                <w:ilvl w:val="0"/>
                <w:numId w:val="1"/>
              </w:numPr>
              <w:rPr>
                <w:rFonts w:cs="Arial"/>
              </w:rPr>
            </w:pPr>
            <w:r w:rsidRPr="00D73425">
              <w:rPr>
                <w:rFonts w:cs="Arial"/>
                <w:lang w:val="en-US"/>
              </w:rPr>
              <w:t xml:space="preserve">D. H. Hyman, Public Finance: A Contemporary Application of Theory to Policy. </w:t>
            </w:r>
            <w:proofErr w:type="spellStart"/>
            <w:r w:rsidRPr="00DE6073">
              <w:rPr>
                <w:rFonts w:cs="Arial"/>
              </w:rPr>
              <w:t>Cengage</w:t>
            </w:r>
            <w:proofErr w:type="spellEnd"/>
            <w:r w:rsidRPr="00DE6073">
              <w:rPr>
                <w:rFonts w:cs="Arial"/>
              </w:rPr>
              <w:t xml:space="preserve"> Learning, Boston US 2013.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>Planowane formy/działania/metody dydaktyczne: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E02" w:rsidRPr="00071D72" w:rsidRDefault="00E07EEC" w:rsidP="00E07EEC">
            <w:pPr>
              <w:rPr>
                <w:rFonts w:cs="Arial"/>
              </w:rPr>
            </w:pPr>
            <w:r w:rsidRPr="00E07EEC">
              <w:rPr>
                <w:rFonts w:cs="Arial"/>
              </w:rPr>
              <w:t>Wykłady realizowane są metodą wykładu informacyjnego i problemowego z wykorzystaniem prezentacji multimedialnych.</w:t>
            </w:r>
            <w:r w:rsidR="002D6CAC">
              <w:rPr>
                <w:rFonts w:cs="Arial"/>
              </w:rPr>
              <w:br/>
            </w:r>
            <w:r w:rsidRPr="00E07EEC">
              <w:rPr>
                <w:rFonts w:cs="Arial"/>
              </w:rPr>
              <w:t>Ćwiczenia audytoryjne realizowane są z wykorzystaniem metody analizy sytuacyjnej, dyskusji, pracy w grupach oraz polegają na rozwiązywaniu zadań problemowych. Są to metody pozwalające na kształtowanie umiejętności praktycznego zastosowania wiedzy teoretycznej.</w:t>
            </w:r>
          </w:p>
        </w:tc>
      </w:tr>
      <w:tr w:rsidR="00FA0922" w:rsidRPr="000E45E0" w:rsidTr="00DB1F0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A0922" w:rsidRPr="000E45E0" w:rsidRDefault="00FA0922" w:rsidP="00DB1F08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FA0922" w:rsidRPr="000E45E0" w:rsidTr="00DB1F08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FA0922" w:rsidRPr="000E45E0" w:rsidRDefault="00FA0922" w:rsidP="00DB1F08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FA0922" w:rsidRPr="000E45E0" w:rsidRDefault="00FA0922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FA0922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0922" w:rsidRPr="00611441" w:rsidRDefault="00FA0922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0922" w:rsidRPr="00611441" w:rsidRDefault="00FA0922" w:rsidP="00FA0922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FA0922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0922" w:rsidRPr="00611441" w:rsidRDefault="00FA0922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0922" w:rsidRPr="00FA0922" w:rsidRDefault="00FA0922" w:rsidP="00DB1F08">
            <w:pPr>
              <w:pStyle w:val="Tytukomrki"/>
              <w:rPr>
                <w:b w:val="0"/>
              </w:rPr>
            </w:pPr>
            <w:r w:rsidRPr="00FA0922">
              <w:rPr>
                <w:b w:val="0"/>
              </w:rPr>
              <w:t>ocena rozwiązywania zadań problemowych przez studentów;</w:t>
            </w:r>
          </w:p>
        </w:tc>
      </w:tr>
      <w:tr w:rsidR="00FA0922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0922" w:rsidRPr="00611441" w:rsidRDefault="00FA0922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lastRenderedPageBreak/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0922" w:rsidRPr="00611441" w:rsidRDefault="00FA0922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071D72" w:rsidRDefault="00D64E02" w:rsidP="00D64E02">
            <w:pPr>
              <w:pStyle w:val="Tytukomrki"/>
              <w:spacing w:line="276" w:lineRule="auto"/>
            </w:pPr>
            <w:r w:rsidRPr="00071D72">
              <w:t>Forma i warunki zaliczenia: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E02" w:rsidRPr="00071D72" w:rsidRDefault="00A62E36" w:rsidP="00D64E02">
            <w:pPr>
              <w:rPr>
                <w:rFonts w:cs="Arial"/>
              </w:rPr>
            </w:pPr>
            <w:r>
              <w:rPr>
                <w:rFonts w:cs="Arial"/>
              </w:rPr>
              <w:t>Wykład: zaliczenie na ocenę</w:t>
            </w:r>
            <w:r w:rsidR="00D64E02">
              <w:rPr>
                <w:rFonts w:cs="Arial"/>
              </w:rPr>
              <w:br/>
            </w:r>
            <w:r w:rsidR="00D64E02" w:rsidRPr="00071D72">
              <w:rPr>
                <w:rFonts w:cs="Arial"/>
              </w:rPr>
              <w:t>Ćwiczenia:</w:t>
            </w:r>
            <w:r>
              <w:rPr>
                <w:rFonts w:cs="Arial"/>
              </w:rPr>
              <w:t xml:space="preserve"> zaliczenie bez ocen</w:t>
            </w:r>
            <w:r w:rsidR="00B56761">
              <w:rPr>
                <w:rFonts w:cs="Arial"/>
              </w:rPr>
              <w:t>y</w:t>
            </w:r>
            <w:r w:rsidR="00D64E02">
              <w:rPr>
                <w:rFonts w:cs="Arial"/>
              </w:rPr>
              <w:br/>
            </w:r>
            <w:r w:rsidR="00D64E02" w:rsidRPr="00071D72">
              <w:rPr>
                <w:rFonts w:cs="Arial"/>
              </w:rPr>
              <w:t>Procentowy zakres ocen z kolokwium pisemnego</w:t>
            </w:r>
            <w:r w:rsidR="00DE6073">
              <w:rPr>
                <w:rFonts w:cs="Arial"/>
              </w:rPr>
              <w:t xml:space="preserve"> z części wykładowej</w:t>
            </w:r>
            <w:r w:rsidR="00D64E02" w:rsidRPr="00071D72">
              <w:rPr>
                <w:rFonts w:cs="Arial"/>
              </w:rPr>
              <w:t xml:space="preserve">: </w:t>
            </w:r>
            <w:r w:rsidR="00D64E02">
              <w:rPr>
                <w:rFonts w:cs="Arial"/>
              </w:rPr>
              <w:br/>
            </w:r>
            <w:r w:rsidR="00D64E02" w:rsidRPr="00071D72">
              <w:rPr>
                <w:rFonts w:cs="Arial"/>
              </w:rPr>
              <w:t>91 –100% – bardzo dobry</w:t>
            </w:r>
            <w:r w:rsidR="00D64E02">
              <w:rPr>
                <w:rFonts w:cs="Arial"/>
              </w:rPr>
              <w:br/>
            </w:r>
            <w:r w:rsidR="00D64E02" w:rsidRPr="00071D72">
              <w:rPr>
                <w:rFonts w:cs="Arial"/>
              </w:rPr>
              <w:t>81 – 90% – dobry plus</w:t>
            </w:r>
            <w:r w:rsidR="00D64E02">
              <w:rPr>
                <w:rFonts w:cs="Arial"/>
              </w:rPr>
              <w:br/>
            </w:r>
            <w:r w:rsidR="00D64E02" w:rsidRPr="00071D72">
              <w:rPr>
                <w:rFonts w:cs="Arial"/>
              </w:rPr>
              <w:t>71 – 80% – dobry</w:t>
            </w:r>
            <w:r w:rsidR="00D64E02">
              <w:rPr>
                <w:rFonts w:cs="Arial"/>
              </w:rPr>
              <w:br/>
            </w:r>
            <w:r w:rsidR="00D64E02" w:rsidRPr="00071D72">
              <w:rPr>
                <w:rFonts w:cs="Arial"/>
              </w:rPr>
              <w:t>61 – 70% – dostateczny plus</w:t>
            </w:r>
            <w:r w:rsidR="00D64E02">
              <w:rPr>
                <w:rFonts w:cs="Arial"/>
              </w:rPr>
              <w:br/>
            </w:r>
            <w:r w:rsidR="00D64E02" w:rsidRPr="00071D72">
              <w:rPr>
                <w:rFonts w:cs="Arial"/>
              </w:rPr>
              <w:t>51 – 60% – dostateczny</w:t>
            </w:r>
            <w:r w:rsidR="00D64E02">
              <w:rPr>
                <w:rFonts w:cs="Arial"/>
              </w:rPr>
              <w:br/>
            </w:r>
            <w:r w:rsidR="00D64E02" w:rsidRPr="00071D72">
              <w:rPr>
                <w:rFonts w:cs="Arial"/>
              </w:rPr>
              <w:t>50 – 0% – niedostateczny</w:t>
            </w:r>
            <w:r w:rsidR="00D64E02">
              <w:rPr>
                <w:rFonts w:cs="Arial"/>
              </w:rPr>
              <w:br/>
            </w:r>
            <w:r w:rsidR="00D64E02" w:rsidRPr="00071D72">
              <w:rPr>
                <w:rFonts w:cs="Arial"/>
              </w:rPr>
              <w:t>Ogólna ocena z ćwiczeń uwzględnia:</w:t>
            </w:r>
            <w:r w:rsidR="00D64E02">
              <w:rPr>
                <w:rFonts w:cs="Arial"/>
              </w:rPr>
              <w:br/>
            </w:r>
            <w:r w:rsidR="00D64E02" w:rsidRPr="00071D72">
              <w:rPr>
                <w:rFonts w:cs="Arial"/>
              </w:rPr>
              <w:t>ocenę rozwiązania zadania problemowego zleconego do samodzielnego opracowania oraz jego prezentacja</w:t>
            </w:r>
            <w:r w:rsidR="00DE6073">
              <w:rPr>
                <w:rFonts w:cs="Arial"/>
              </w:rPr>
              <w:t xml:space="preserve"> -80%</w:t>
            </w:r>
            <w:r w:rsidR="00D64E02" w:rsidRPr="00071D72">
              <w:rPr>
                <w:rFonts w:cs="Arial"/>
              </w:rPr>
              <w:t>;</w:t>
            </w:r>
            <w:r w:rsidR="00D64E02">
              <w:rPr>
                <w:rFonts w:cs="Arial"/>
              </w:rPr>
              <w:br/>
            </w:r>
            <w:r w:rsidR="00D64E02" w:rsidRPr="00071D72">
              <w:rPr>
                <w:rFonts w:cs="Arial"/>
              </w:rPr>
              <w:t xml:space="preserve">aktywność </w:t>
            </w:r>
            <w:r w:rsidR="00D82BFE">
              <w:rPr>
                <w:rFonts w:cs="Arial"/>
              </w:rPr>
              <w:t xml:space="preserve">studenta </w:t>
            </w:r>
            <w:r w:rsidR="00D64E02" w:rsidRPr="00071D72">
              <w:rPr>
                <w:rFonts w:cs="Arial"/>
              </w:rPr>
              <w:t>w trakcie dyskusji tematycznych i stopień przygotowania do dyskusji</w:t>
            </w:r>
            <w:r w:rsidR="00DE6073">
              <w:rPr>
                <w:rFonts w:cs="Arial"/>
              </w:rPr>
              <w:t>- 20%.</w:t>
            </w:r>
            <w:r w:rsidR="00D64E02">
              <w:rPr>
                <w:rFonts w:cs="Arial"/>
              </w:rPr>
              <w:br/>
            </w:r>
            <w:r w:rsidR="00D64E02" w:rsidRPr="00071D72">
              <w:rPr>
                <w:rFonts w:cs="Arial"/>
              </w:rPr>
              <w:t>Na ocenę końcową (wpisywaną do systemu USOS Web) w 50% wpływa wynik kolokwium zwykład</w:t>
            </w:r>
            <w:r w:rsidR="00D82BFE">
              <w:rPr>
                <w:rFonts w:cs="Arial"/>
              </w:rPr>
              <w:t>ów</w:t>
            </w:r>
            <w:r w:rsidR="00D64E02" w:rsidRPr="00071D72">
              <w:rPr>
                <w:rFonts w:cs="Arial"/>
              </w:rPr>
              <w:t xml:space="preserve"> oraz w 50% - ocena</w:t>
            </w:r>
            <w:r w:rsidR="00D82BFE">
              <w:rPr>
                <w:rFonts w:cs="Arial"/>
              </w:rPr>
              <w:t xml:space="preserve"> z</w:t>
            </w:r>
            <w:r w:rsidR="00D64E02" w:rsidRPr="00071D72">
              <w:rPr>
                <w:rFonts w:cs="Arial"/>
              </w:rPr>
              <w:t xml:space="preserve"> ćwicze</w:t>
            </w:r>
            <w:r w:rsidR="00D82BFE">
              <w:rPr>
                <w:rFonts w:cs="Arial"/>
              </w:rPr>
              <w:t>ń</w:t>
            </w:r>
            <w:r w:rsidR="00D64E02" w:rsidRPr="00071D72">
              <w:rPr>
                <w:rFonts w:cs="Arial"/>
              </w:rPr>
              <w:t>.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071D72" w:rsidRDefault="00D64E02" w:rsidP="00D64E02">
            <w:pPr>
              <w:pStyle w:val="Tytukomrki"/>
              <w:spacing w:before="0" w:after="0" w:line="276" w:lineRule="auto"/>
            </w:pPr>
            <w:r w:rsidRPr="00071D72">
              <w:t>Bilans punktów ECTS:</w:t>
            </w:r>
          </w:p>
        </w:tc>
      </w:tr>
      <w:tr w:rsidR="00D64E02" w:rsidRPr="00705DD1" w:rsidTr="00D64E02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071D72" w:rsidRDefault="00D64E02" w:rsidP="00D64E02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71D72">
              <w:rPr>
                <w:b w:val="0"/>
                <w:bCs/>
              </w:rPr>
              <w:t>Studia stacjonarne</w:t>
            </w:r>
          </w:p>
        </w:tc>
      </w:tr>
      <w:tr w:rsidR="00D64E02" w:rsidRPr="00705DD1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71D72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71D72">
              <w:rPr>
                <w:b w:val="0"/>
                <w:bCs/>
              </w:rPr>
              <w:t>Obciążenie studenta</w:t>
            </w:r>
          </w:p>
        </w:tc>
      </w:tr>
      <w:tr w:rsidR="00D64E02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 xml:space="preserve">wykłady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>15 godzin</w:t>
            </w:r>
          </w:p>
        </w:tc>
      </w:tr>
      <w:tr w:rsidR="00D64E02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 xml:space="preserve">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>15 godzin</w:t>
            </w:r>
          </w:p>
        </w:tc>
      </w:tr>
      <w:tr w:rsidR="00D64E02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 xml:space="preserve">konsultacje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>8 godzin</w:t>
            </w:r>
          </w:p>
        </w:tc>
      </w:tr>
      <w:tr w:rsidR="00D64E02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>17 godzin</w:t>
            </w:r>
          </w:p>
        </w:tc>
      </w:tr>
      <w:tr w:rsidR="00D82BFE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2BFE" w:rsidRPr="00071D72" w:rsidRDefault="00D82BFE" w:rsidP="00D64E02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071D72">
              <w:rPr>
                <w:rFonts w:cs="Arial"/>
              </w:rPr>
              <w:t>rzygotowanie</w:t>
            </w:r>
            <w:r>
              <w:rPr>
                <w:rFonts w:cs="Arial"/>
              </w:rPr>
              <w:t xml:space="preserve">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2BFE" w:rsidRPr="00071D72" w:rsidRDefault="00D82BFE" w:rsidP="00D64E02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D64E02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 xml:space="preserve">przygotowanie do </w:t>
            </w:r>
            <w:r w:rsidR="00190E84">
              <w:rPr>
                <w:rFonts w:cs="Arial"/>
              </w:rPr>
              <w:t>zaliczenia wykładu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82BFE" w:rsidP="00D64E02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64E02" w:rsidRPr="00071D72">
              <w:rPr>
                <w:rFonts w:cs="Arial"/>
              </w:rPr>
              <w:t>0 godzin</w:t>
            </w:r>
          </w:p>
        </w:tc>
      </w:tr>
      <w:tr w:rsidR="00D64E02" w:rsidRPr="00705DD1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071D72" w:rsidRDefault="00D64E02" w:rsidP="00D64E02">
            <w:pPr>
              <w:rPr>
                <w:b/>
                <w:bCs/>
              </w:rPr>
            </w:pPr>
            <w:r w:rsidRPr="00071D72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64E02" w:rsidP="00D64E02">
            <w:r w:rsidRPr="00071D72">
              <w:t>75 godzin</w:t>
            </w:r>
          </w:p>
        </w:tc>
      </w:tr>
      <w:tr w:rsidR="00D64E02" w:rsidRPr="00705DD1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071D72" w:rsidRDefault="00D64E02" w:rsidP="00D64E02">
            <w:pPr>
              <w:rPr>
                <w:b/>
                <w:bCs/>
              </w:rPr>
            </w:pPr>
            <w:r w:rsidRPr="00071D72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64E02" w:rsidP="00D64E02">
            <w:r w:rsidRPr="00071D72">
              <w:t>3</w:t>
            </w:r>
          </w:p>
        </w:tc>
      </w:tr>
      <w:tr w:rsidR="00D64E02" w:rsidRPr="00705DD1" w:rsidTr="00D64E0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71D72">
              <w:rPr>
                <w:b w:val="0"/>
                <w:bCs/>
              </w:rPr>
              <w:t>Studia niestacjonarne</w:t>
            </w:r>
          </w:p>
        </w:tc>
      </w:tr>
      <w:tr w:rsidR="00D64E02" w:rsidRPr="00705DD1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71D72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71D72" w:rsidRDefault="00D64E02" w:rsidP="00D64E02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71D72">
              <w:rPr>
                <w:b w:val="0"/>
                <w:bCs/>
              </w:rPr>
              <w:t>Obciążenie studenta</w:t>
            </w:r>
          </w:p>
        </w:tc>
      </w:tr>
      <w:tr w:rsidR="00D64E02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 xml:space="preserve">wykłady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>16</w:t>
            </w:r>
            <w:r>
              <w:rPr>
                <w:rFonts w:cs="Arial"/>
              </w:rPr>
              <w:t xml:space="preserve"> godzin</w:t>
            </w:r>
          </w:p>
        </w:tc>
      </w:tr>
      <w:tr w:rsidR="00D64E02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 xml:space="preserve">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godzin</w:t>
            </w:r>
          </w:p>
        </w:tc>
      </w:tr>
      <w:tr w:rsidR="00D64E02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82BFE" w:rsidP="00D64E02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D64E02" w:rsidRPr="00071D72">
              <w:rPr>
                <w:rFonts w:cs="Arial"/>
              </w:rPr>
              <w:t>tudiowanie</w:t>
            </w:r>
            <w:r w:rsidR="00FF4FA4" w:rsidRPr="00071D72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>25</w:t>
            </w:r>
            <w:r>
              <w:rPr>
                <w:rFonts w:cs="Arial"/>
              </w:rPr>
              <w:t xml:space="preserve"> godzin</w:t>
            </w:r>
          </w:p>
        </w:tc>
      </w:tr>
      <w:tr w:rsidR="00D82BFE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2BFE" w:rsidRDefault="00D82BFE" w:rsidP="00D64E02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071D72">
              <w:rPr>
                <w:rFonts w:cs="Arial"/>
              </w:rPr>
              <w:t>rzygotowanie</w:t>
            </w:r>
            <w:r>
              <w:rPr>
                <w:rFonts w:cs="Arial"/>
              </w:rPr>
              <w:t xml:space="preserve">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2BFE" w:rsidRPr="00071D72" w:rsidRDefault="00D82BFE" w:rsidP="00D64E02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C750C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godzin</w:t>
            </w:r>
          </w:p>
        </w:tc>
      </w:tr>
      <w:tr w:rsidR="00D64E02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4E02" w:rsidRPr="00071D72" w:rsidRDefault="00D64E02" w:rsidP="00D64E02">
            <w:pPr>
              <w:rPr>
                <w:rFonts w:cs="Arial"/>
              </w:rPr>
            </w:pPr>
            <w:r w:rsidRPr="00071D72">
              <w:rPr>
                <w:rFonts w:cs="Arial"/>
              </w:rPr>
              <w:t xml:space="preserve">przygotowanie do </w:t>
            </w:r>
            <w:r w:rsidR="00190E84">
              <w:rPr>
                <w:rFonts w:cs="Arial"/>
              </w:rPr>
              <w:t>zaliczenia wykładu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071D72" w:rsidRDefault="00D82BFE" w:rsidP="00D64E02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8632FE">
              <w:rPr>
                <w:rFonts w:cs="Arial"/>
              </w:rPr>
              <w:t>6</w:t>
            </w:r>
            <w:r w:rsidR="00D64E02">
              <w:rPr>
                <w:rFonts w:cs="Arial"/>
              </w:rPr>
              <w:t xml:space="preserve"> godzin</w:t>
            </w:r>
          </w:p>
        </w:tc>
      </w:tr>
      <w:tr w:rsidR="00D64E02" w:rsidRPr="00705DD1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071D72" w:rsidRDefault="00D64E02" w:rsidP="00D64E02">
            <w:pPr>
              <w:rPr>
                <w:b/>
                <w:bCs/>
              </w:rPr>
            </w:pPr>
            <w:r w:rsidRPr="00071D72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071D72" w:rsidRDefault="00D64E02" w:rsidP="00D64E02">
            <w:r w:rsidRPr="00071D72">
              <w:t>75</w:t>
            </w:r>
            <w:r>
              <w:t xml:space="preserve"> godzin</w:t>
            </w:r>
          </w:p>
        </w:tc>
      </w:tr>
      <w:tr w:rsidR="00D64E02" w:rsidRPr="00705DD1" w:rsidTr="00836A6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071D72" w:rsidRDefault="00D64E02" w:rsidP="00D64E02">
            <w:pPr>
              <w:rPr>
                <w:b/>
                <w:bCs/>
              </w:rPr>
            </w:pPr>
            <w:r w:rsidRPr="00071D72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071D72" w:rsidRDefault="00D64E02" w:rsidP="00D64E02">
            <w:pPr>
              <w:rPr>
                <w:b/>
                <w:bCs/>
              </w:rPr>
            </w:pPr>
            <w:r w:rsidRPr="00071D72">
              <w:t>3</w:t>
            </w:r>
          </w:p>
        </w:tc>
      </w:tr>
    </w:tbl>
    <w:p w:rsidR="008C05D0" w:rsidRDefault="00D64E02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D64E02" w:rsidRPr="000E45E0" w:rsidTr="00D64E02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64E02" w:rsidRPr="00C312E2" w:rsidRDefault="00D64E02" w:rsidP="00D64E02">
            <w:pPr>
              <w:pStyle w:val="Nagwek1"/>
              <w:spacing w:line="276" w:lineRule="auto"/>
              <w:rPr>
                <w:sz w:val="22"/>
                <w:szCs w:val="22"/>
              </w:rPr>
            </w:pPr>
            <w:r w:rsidRPr="00C312E2">
              <w:rPr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D64E02" w:rsidRPr="005C7D8B" w:rsidTr="00D64E02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5C7D8B" w:rsidRDefault="00D64E02" w:rsidP="00D64E02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C312E2" w:rsidRDefault="00D64E02" w:rsidP="00352F7A">
            <w:pPr>
              <w:pStyle w:val="Nagwek1"/>
            </w:pPr>
            <w:r w:rsidRPr="00C312E2">
              <w:t>Procesy informacyjne w zarządzaniu</w:t>
            </w:r>
          </w:p>
        </w:tc>
      </w:tr>
      <w:tr w:rsidR="00D64E02" w:rsidRPr="002D6CAC" w:rsidTr="00D64E02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E45E0" w:rsidRDefault="00D64E02" w:rsidP="00D64E02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DE6073" w:rsidRDefault="00D64E02" w:rsidP="00D64E02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DE6073">
              <w:rPr>
                <w:rStyle w:val="hps"/>
                <w:b w:val="0"/>
                <w:bCs/>
                <w:lang w:val="en-US"/>
              </w:rPr>
              <w:t>Information processesin the management</w:t>
            </w:r>
            <w:r w:rsidRPr="00DE6073">
              <w:rPr>
                <w:b w:val="0"/>
                <w:bCs/>
                <w:lang w:val="en-US"/>
              </w:rPr>
              <w:t> </w:t>
            </w:r>
          </w:p>
        </w:tc>
      </w:tr>
      <w:tr w:rsidR="00D64E02" w:rsidRPr="000E45E0" w:rsidTr="00D64E02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E45E0" w:rsidRDefault="00D64E02" w:rsidP="00D64E02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E02" w:rsidRPr="000E45E0" w:rsidRDefault="00352F7A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D64E02">
              <w:rPr>
                <w:rFonts w:cs="Arial"/>
                <w:color w:val="000000"/>
              </w:rPr>
              <w:t>ęzyk polski</w:t>
            </w:r>
          </w:p>
        </w:tc>
      </w:tr>
      <w:tr w:rsidR="00D64E02" w:rsidRPr="000E45E0" w:rsidTr="00D64E02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E45E0" w:rsidRDefault="00D64E02" w:rsidP="00D64E02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0E45E0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Zarządzanie</w:t>
            </w:r>
          </w:p>
        </w:tc>
      </w:tr>
      <w:tr w:rsidR="00D64E02" w:rsidRPr="000E45E0" w:rsidTr="00D64E02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E45E0" w:rsidRDefault="00D64E02" w:rsidP="00D64E02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0E45E0" w:rsidRDefault="00D73425" w:rsidP="00D64E0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D64E02" w:rsidRPr="000E45E0" w:rsidTr="00D64E0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E45E0" w:rsidRDefault="00D64E02" w:rsidP="00D64E02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0E45E0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obowiązkowy</w:t>
            </w:r>
          </w:p>
        </w:tc>
      </w:tr>
      <w:tr w:rsidR="00D64E02" w:rsidRPr="000E45E0" w:rsidTr="00D64E0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E45E0" w:rsidRDefault="00D64E02" w:rsidP="00D64E02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0E45E0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 w:rsidR="00D64E02" w:rsidRPr="000E45E0" w:rsidTr="00D64E02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117FF1" w:rsidRDefault="00D64E02" w:rsidP="00D64E02">
            <w:pPr>
              <w:pStyle w:val="Tytukomrki"/>
              <w:spacing w:line="276" w:lineRule="auto"/>
              <w:rPr>
                <w:color w:val="auto"/>
              </w:rPr>
            </w:pPr>
            <w:r w:rsidRPr="00117FF1">
              <w:rPr>
                <w:color w:val="auto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117FF1" w:rsidRDefault="00D64E02" w:rsidP="00D64E0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17FF1">
              <w:rPr>
                <w:rFonts w:cs="Arial"/>
              </w:rPr>
              <w:t>trzeci</w:t>
            </w:r>
          </w:p>
        </w:tc>
      </w:tr>
      <w:tr w:rsidR="00D64E02" w:rsidRPr="000E45E0" w:rsidTr="00D64E02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117FF1" w:rsidRDefault="00D64E02" w:rsidP="00D64E02">
            <w:pPr>
              <w:pStyle w:val="Tytukomrki"/>
              <w:spacing w:line="276" w:lineRule="auto"/>
              <w:rPr>
                <w:color w:val="auto"/>
              </w:rPr>
            </w:pPr>
            <w:r w:rsidRPr="00117FF1">
              <w:rPr>
                <w:color w:val="auto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117FF1" w:rsidRDefault="00D64E02" w:rsidP="00D64E0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17FF1">
              <w:rPr>
                <w:rFonts w:cs="Arial"/>
              </w:rPr>
              <w:t>piąty</w:t>
            </w:r>
          </w:p>
        </w:tc>
      </w:tr>
      <w:tr w:rsidR="00D64E02" w:rsidRPr="000E45E0" w:rsidTr="00D64E02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0E45E0" w:rsidRDefault="00D64E02" w:rsidP="00D64E02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0E45E0" w:rsidRDefault="00352F7A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cztery</w:t>
            </w:r>
          </w:p>
        </w:tc>
      </w:tr>
      <w:tr w:rsidR="00D37925" w:rsidRPr="000E45E0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37925" w:rsidRPr="000E45E0" w:rsidRDefault="00D37925" w:rsidP="00D37925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7925" w:rsidRPr="00DE6073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E6073">
              <w:rPr>
                <w:rFonts w:cs="Arial"/>
                <w:lang w:val="en-US"/>
              </w:rPr>
              <w:t xml:space="preserve">prof. </w:t>
            </w:r>
            <w:proofErr w:type="spellStart"/>
            <w:r w:rsidRPr="00DE6073">
              <w:rPr>
                <w:rFonts w:cs="Arial"/>
                <w:lang w:val="en-US"/>
              </w:rPr>
              <w:t>dr</w:t>
            </w:r>
            <w:proofErr w:type="spellEnd"/>
            <w:r w:rsidRPr="00DE6073">
              <w:rPr>
                <w:rFonts w:cs="Arial"/>
                <w:lang w:val="en-US"/>
              </w:rPr>
              <w:t xml:space="preserve"> hab. </w:t>
            </w:r>
            <w:proofErr w:type="spellStart"/>
            <w:r w:rsidRPr="00DE6073">
              <w:rPr>
                <w:rFonts w:cs="Arial"/>
                <w:lang w:val="en-US"/>
              </w:rPr>
              <w:t>Yury</w:t>
            </w:r>
            <w:proofErr w:type="spellEnd"/>
            <w:r w:rsidRPr="00DE6073">
              <w:rPr>
                <w:rFonts w:cs="Arial"/>
                <w:lang w:val="en-US"/>
              </w:rPr>
              <w:t xml:space="preserve"> P</w:t>
            </w:r>
            <w:proofErr w:type="spellStart"/>
            <w:r w:rsidRPr="00DE6073">
              <w:rPr>
                <w:rFonts w:cs="Arial"/>
              </w:rPr>
              <w:t>auliuchuk</w:t>
            </w:r>
            <w:proofErr w:type="spellEnd"/>
          </w:p>
        </w:tc>
      </w:tr>
      <w:tr w:rsidR="00D37925" w:rsidRPr="000E45E0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37925" w:rsidRPr="000E45E0" w:rsidRDefault="00D37925" w:rsidP="00D37925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5713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E6073">
              <w:rPr>
                <w:rFonts w:cs="Arial"/>
              </w:rPr>
              <w:t xml:space="preserve">prof. dr hab. </w:t>
            </w:r>
            <w:proofErr w:type="spellStart"/>
            <w:r w:rsidRPr="00DE6073">
              <w:rPr>
                <w:rFonts w:cs="Arial"/>
              </w:rPr>
              <w:t>Yury</w:t>
            </w:r>
            <w:proofErr w:type="spellEnd"/>
            <w:r w:rsidR="005E26D9">
              <w:rPr>
                <w:rFonts w:cs="Arial"/>
              </w:rPr>
              <w:t xml:space="preserve"> </w:t>
            </w:r>
            <w:proofErr w:type="spellStart"/>
            <w:r w:rsidRPr="00DE6073">
              <w:rPr>
                <w:rFonts w:cs="Arial"/>
              </w:rPr>
              <w:t>Pauliuchuk</w:t>
            </w:r>
            <w:proofErr w:type="spellEnd"/>
            <w:r w:rsidRPr="00DE6073">
              <w:rPr>
                <w:rFonts w:cs="Arial"/>
              </w:rPr>
              <w:br/>
              <w:t xml:space="preserve">dr inż. Tomasz Stefaniuk </w:t>
            </w:r>
            <w:r w:rsidRPr="00DE6073">
              <w:rPr>
                <w:rFonts w:cs="Arial"/>
              </w:rPr>
              <w:br/>
            </w:r>
            <w:r w:rsidR="005E26D9">
              <w:rPr>
                <w:rFonts w:cs="Arial"/>
              </w:rPr>
              <w:t xml:space="preserve">mgr Dariusz </w:t>
            </w:r>
            <w:proofErr w:type="spellStart"/>
            <w:r w:rsidR="005E26D9">
              <w:rPr>
                <w:rFonts w:cs="Arial"/>
              </w:rPr>
              <w:t>Chalimoniuk</w:t>
            </w:r>
            <w:proofErr w:type="spellEnd"/>
            <w:r w:rsidR="00A65713" w:rsidRPr="00DE6073">
              <w:rPr>
                <w:rFonts w:cs="Arial"/>
              </w:rPr>
              <w:t xml:space="preserve"> </w:t>
            </w:r>
          </w:p>
          <w:p w:rsidR="005E26D9" w:rsidRPr="00DE6073" w:rsidRDefault="00A65713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E6073">
              <w:rPr>
                <w:rFonts w:cs="Arial"/>
              </w:rPr>
              <w:t>mgr Tomasz Dzioba</w:t>
            </w:r>
          </w:p>
        </w:tc>
      </w:tr>
      <w:tr w:rsidR="00D37925" w:rsidRPr="000E45E0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37925" w:rsidRPr="000E45E0" w:rsidRDefault="00D37925" w:rsidP="00D37925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7925" w:rsidRPr="00720935" w:rsidRDefault="005F5047" w:rsidP="00D3792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Nabycie wiedzy o </w:t>
            </w:r>
            <w:r w:rsidR="00D37925" w:rsidRPr="00720935">
              <w:rPr>
                <w:rFonts w:cs="Arial"/>
              </w:rPr>
              <w:t xml:space="preserve"> rol</w:t>
            </w:r>
            <w:r>
              <w:rPr>
                <w:rFonts w:cs="Arial"/>
              </w:rPr>
              <w:t>i</w:t>
            </w:r>
            <w:r w:rsidR="00D37925" w:rsidRPr="00720935">
              <w:rPr>
                <w:rFonts w:cs="Arial"/>
              </w:rPr>
              <w:t xml:space="preserve"> procesów informacyjnych w nowoczesnym zarządzaniu</w:t>
            </w:r>
          </w:p>
          <w:p w:rsidR="00D37925" w:rsidRPr="004D2AFE" w:rsidRDefault="005F5047" w:rsidP="00D3792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eastAsia="TimesNewRoman" w:cs="Arial"/>
                <w:lang w:eastAsia="zh-CN"/>
              </w:rPr>
              <w:t xml:space="preserve">Nabycie wiedzy o </w:t>
            </w:r>
            <w:r w:rsidR="00D37925" w:rsidRPr="00720935">
              <w:rPr>
                <w:rFonts w:cs="Arial"/>
              </w:rPr>
              <w:t xml:space="preserve"> aktualnych trend</w:t>
            </w:r>
            <w:r>
              <w:rPr>
                <w:rFonts w:cs="Arial"/>
              </w:rPr>
              <w:t>ach</w:t>
            </w:r>
            <w:r w:rsidR="00D37925" w:rsidRPr="00720935">
              <w:rPr>
                <w:rFonts w:cs="Arial"/>
              </w:rPr>
              <w:t xml:space="preserve"> i rozwiąza</w:t>
            </w:r>
            <w:r>
              <w:rPr>
                <w:rFonts w:cs="Arial"/>
              </w:rPr>
              <w:t>niach</w:t>
            </w:r>
            <w:r w:rsidR="00D37925" w:rsidRPr="00720935">
              <w:rPr>
                <w:rFonts w:cs="Arial"/>
              </w:rPr>
              <w:t xml:space="preserve"> teleinformatycznych stosowanych w realizacji procesów informacyjnych w przedsiębiorstwie</w:t>
            </w:r>
          </w:p>
          <w:p w:rsidR="00D37925" w:rsidRPr="00BA1168" w:rsidRDefault="005F5047" w:rsidP="00D3792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Wykształcenie</w:t>
            </w:r>
            <w:r w:rsidR="00D37925">
              <w:rPr>
                <w:rFonts w:cs="Arial"/>
              </w:rPr>
              <w:t xml:space="preserve"> umiejętności analizy przepływu informacji, określania ryzyka i skutecznych metod jego minimalizacji</w:t>
            </w:r>
          </w:p>
        </w:tc>
      </w:tr>
      <w:tr w:rsidR="00DB1F08" w:rsidRPr="000E45E0" w:rsidTr="00DB1F08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D37925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D37925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D37925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DB1F08" w:rsidRPr="000E45E0" w:rsidTr="00DB1F08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D37925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WIEDZA</w:t>
            </w:r>
          </w:p>
          <w:p w:rsidR="00DB1F08" w:rsidRPr="000E45E0" w:rsidRDefault="00DB1F08" w:rsidP="00DB1F08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D37925">
            <w:pPr>
              <w:pStyle w:val="Tytukomrki"/>
              <w:spacing w:line="276" w:lineRule="auto"/>
            </w:pPr>
          </w:p>
        </w:tc>
      </w:tr>
      <w:tr w:rsidR="00D37925" w:rsidRPr="000E45E0" w:rsidTr="00D64E0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2B1C13" w:rsidRDefault="00D37925" w:rsidP="00D37925">
            <w:pPr>
              <w:rPr>
                <w:rFonts w:cs="Arial"/>
              </w:rPr>
            </w:pPr>
            <w:r w:rsidRPr="00720935">
              <w:rPr>
                <w:rFonts w:cs="Arial"/>
              </w:rPr>
              <w:t>ist</w:t>
            </w:r>
            <w:r w:rsidR="00280117">
              <w:rPr>
                <w:rFonts w:cs="Arial"/>
              </w:rPr>
              <w:t>otę</w:t>
            </w:r>
            <w:r w:rsidRPr="00720935">
              <w:rPr>
                <w:rFonts w:cs="Arial"/>
              </w:rPr>
              <w:t xml:space="preserve"> procesów informacyjnych zachodzących we współczesnych organizacjach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  <w:sz w:val="20"/>
                <w:szCs w:val="20"/>
              </w:rPr>
              <w:t>K_W10</w:t>
            </w:r>
          </w:p>
        </w:tc>
      </w:tr>
      <w:tr w:rsidR="00D37925" w:rsidRPr="000E45E0" w:rsidTr="00D64E0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2B1C13" w:rsidRDefault="00D37925" w:rsidP="00D37925">
            <w:pPr>
              <w:rPr>
                <w:rFonts w:cs="Arial"/>
              </w:rPr>
            </w:pPr>
            <w:r w:rsidRPr="00720935">
              <w:rPr>
                <w:rFonts w:cs="Arial"/>
              </w:rPr>
              <w:t>nowoczesne metody i narzędzia informatyczne gromadzenia, analizy, przechowywania i prezentacji danych.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K_W08</w:t>
            </w:r>
          </w:p>
        </w:tc>
      </w:tr>
      <w:tr w:rsidR="00D37925" w:rsidRPr="000E45E0" w:rsidTr="00D64E0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37925" w:rsidRPr="000E45E0" w:rsidRDefault="00D37925" w:rsidP="00D37925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UMIEJĘTNOŚCI</w:t>
            </w:r>
          </w:p>
          <w:p w:rsidR="00D37925" w:rsidRPr="000E45E0" w:rsidRDefault="00DB1F08" w:rsidP="00DB1F08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37925" w:rsidRPr="00BB3636" w:rsidRDefault="00D37925" w:rsidP="00D37925">
            <w:pPr>
              <w:pStyle w:val="Tytukomrki"/>
              <w:spacing w:line="276" w:lineRule="auto"/>
            </w:pPr>
            <w:r w:rsidRPr="00BB3636">
              <w:t>Symbol efektu kierunkowego</w:t>
            </w:r>
          </w:p>
        </w:tc>
      </w:tr>
      <w:tr w:rsidR="00D37925" w:rsidRPr="000E45E0" w:rsidTr="00D64E0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0F291A" w:rsidRDefault="00D37925" w:rsidP="00D37925">
            <w:pPr>
              <w:rPr>
                <w:rFonts w:cs="Arial"/>
              </w:rPr>
            </w:pPr>
            <w:r w:rsidRPr="00720935">
              <w:rPr>
                <w:rFonts w:cs="Arial"/>
              </w:rPr>
              <w:t>określać wymagania odnoście systemów informatycznych, porównywać oferty oprogramowania oraz wybierać optymalne rozwiązanie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K_U03</w:t>
            </w:r>
          </w:p>
        </w:tc>
      </w:tr>
      <w:tr w:rsidR="00D37925" w:rsidRPr="000E45E0" w:rsidTr="00D64E0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0F291A" w:rsidRDefault="00D37925" w:rsidP="00D37925">
            <w:pPr>
              <w:rPr>
                <w:rFonts w:cs="Arial"/>
              </w:rPr>
            </w:pPr>
            <w:r w:rsidRPr="00720935">
              <w:rPr>
                <w:rFonts w:cs="Arial"/>
              </w:rPr>
              <w:t>określać potrzeby informacyjne oraz analizować przepływ informacji w organizacji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K_U08</w:t>
            </w:r>
          </w:p>
        </w:tc>
      </w:tr>
      <w:tr w:rsidR="00D37925" w:rsidRPr="000E45E0" w:rsidTr="00D64E0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0F291A" w:rsidRDefault="00D37925" w:rsidP="00D37925">
            <w:pPr>
              <w:rPr>
                <w:rFonts w:cs="Arial"/>
              </w:rPr>
            </w:pPr>
            <w:r w:rsidRPr="00720935">
              <w:rPr>
                <w:rFonts w:cs="Arial"/>
              </w:rPr>
              <w:t xml:space="preserve">określać ryzyko związane z bezpieczeństwem informacyjnych oraz proponować skuteczne metody jego minimalizacji zgodnie z założeniami </w:t>
            </w:r>
            <w:r w:rsidRPr="00720935">
              <w:rPr>
                <w:rFonts w:cs="Arial"/>
              </w:rPr>
              <w:lastRenderedPageBreak/>
              <w:t>norm bezpieczeństwa informacyjnego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lastRenderedPageBreak/>
              <w:t>K_U09</w:t>
            </w:r>
          </w:p>
        </w:tc>
      </w:tr>
      <w:tr w:rsidR="00D37925" w:rsidRPr="000E45E0" w:rsidTr="00D64E0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720935" w:rsidRDefault="00D37925" w:rsidP="00D37925">
            <w:pPr>
              <w:rPr>
                <w:rFonts w:cs="Arial"/>
              </w:rPr>
            </w:pPr>
            <w:r w:rsidRPr="00720935">
              <w:rPr>
                <w:rFonts w:cs="Arial"/>
              </w:rPr>
              <w:t>pracować w zespole, angażuje się w pracę zespołu wykazując odpowiedzialność za powierzone mu zadania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F5047">
              <w:rPr>
                <w:rFonts w:cs="Arial"/>
                <w:bCs/>
              </w:rPr>
              <w:t>K_U18</w:t>
            </w:r>
          </w:p>
        </w:tc>
      </w:tr>
      <w:tr w:rsidR="00D37925" w:rsidRPr="000E45E0" w:rsidTr="00D64E0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37925" w:rsidRPr="000E45E0" w:rsidRDefault="00D37925" w:rsidP="00D37925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5C7D8B">
              <w:t>KOMPETENCJE SPOŁECZNE</w:t>
            </w:r>
          </w:p>
          <w:p w:rsidR="00D37925" w:rsidRPr="000E45E0" w:rsidRDefault="00DB1F08" w:rsidP="00DB1F08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37925" w:rsidRPr="00BB3636" w:rsidRDefault="00D37925" w:rsidP="00D37925">
            <w:pPr>
              <w:pStyle w:val="Tytukomrki"/>
              <w:spacing w:line="276" w:lineRule="auto"/>
            </w:pPr>
            <w:r w:rsidRPr="00BB3636">
              <w:t>Symbol efektu kierunkowego</w:t>
            </w:r>
          </w:p>
        </w:tc>
      </w:tr>
      <w:tr w:rsidR="00D37925" w:rsidRPr="000E45E0" w:rsidTr="00BB3636">
        <w:trPr>
          <w:trHeight w:val="75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37925" w:rsidRPr="002D4443" w:rsidRDefault="00D37925" w:rsidP="00D37925">
            <w:pPr>
              <w:rPr>
                <w:rFonts w:cs="Arial"/>
              </w:rPr>
            </w:pPr>
            <w:r w:rsidRPr="000B2D58">
              <w:t>do krytycznej oceny posiadanej wiedzy</w:t>
            </w:r>
            <w:r>
              <w:t xml:space="preserve"> z zakresu procesów informacyjnych w zarządzaniu i j</w:t>
            </w:r>
            <w:r w:rsidRPr="00CE1953">
              <w:t xml:space="preserve">est przekonany o znaczeniu </w:t>
            </w:r>
            <w:r>
              <w:t xml:space="preserve">tej </w:t>
            </w:r>
            <w:r w:rsidRPr="00CE1953">
              <w:t>wiedzy</w:t>
            </w:r>
            <w:r>
              <w:t>, pr</w:t>
            </w:r>
            <w:r w:rsidRPr="00CE1953">
              <w:t>awidłowo identyfikuje i rozstrzyga dylematy</w:t>
            </w:r>
            <w:r>
              <w:t xml:space="preserve"> z nią związane.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F5047">
              <w:rPr>
                <w:rFonts w:cs="Arial"/>
                <w:bCs/>
              </w:rPr>
              <w:t>K_K01</w:t>
            </w:r>
          </w:p>
          <w:p w:rsidR="00D37925" w:rsidRPr="005F5047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F5047">
              <w:rPr>
                <w:rFonts w:cs="Arial"/>
                <w:bCs/>
              </w:rPr>
              <w:t>K_K02</w:t>
            </w:r>
          </w:p>
          <w:p w:rsidR="00D37925" w:rsidRPr="00BB3636" w:rsidRDefault="00D37925" w:rsidP="00D379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K_K03</w:t>
            </w:r>
          </w:p>
        </w:tc>
      </w:tr>
      <w:tr w:rsidR="00D37925" w:rsidRPr="000E45E0" w:rsidTr="00D64E02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7925" w:rsidRPr="002D4443" w:rsidRDefault="00D37925" w:rsidP="00D37925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925" w:rsidRPr="002D4443" w:rsidRDefault="00D37925" w:rsidP="00D3792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2D4443">
              <w:rPr>
                <w:rFonts w:cs="Arial"/>
              </w:rPr>
              <w:t>Wykłady</w:t>
            </w:r>
            <w:r>
              <w:rPr>
                <w:rFonts w:cs="Arial"/>
              </w:rPr>
              <w:t xml:space="preserve"> i ćwiczenia laboratoryjne</w:t>
            </w:r>
          </w:p>
        </w:tc>
      </w:tr>
      <w:tr w:rsidR="00D37925" w:rsidRPr="000E45E0" w:rsidTr="00D64E0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37925" w:rsidRPr="000E45E0" w:rsidRDefault="00D37925" w:rsidP="00D37925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D37925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925" w:rsidRPr="000E45E0" w:rsidRDefault="00D37925" w:rsidP="00D37925">
            <w:pPr>
              <w:rPr>
                <w:rFonts w:cs="Arial"/>
              </w:rPr>
            </w:pPr>
            <w:r w:rsidRPr="00B6100E">
              <w:rPr>
                <w:rFonts w:eastAsia="Times New Roman"/>
                <w:color w:val="000000"/>
                <w:lang w:eastAsia="pl-PL"/>
              </w:rPr>
              <w:t xml:space="preserve">Znajomość podstawowych pojęć z zakresu </w:t>
            </w:r>
            <w:r>
              <w:rPr>
                <w:rFonts w:eastAsia="Times New Roman"/>
                <w:color w:val="000000"/>
                <w:lang w:eastAsia="pl-PL"/>
              </w:rPr>
              <w:t>informatyki, posiadanie podstawowych umiejętności obsługi komputera.</w:t>
            </w:r>
          </w:p>
        </w:tc>
      </w:tr>
      <w:tr w:rsidR="00D37925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37925" w:rsidRPr="002D4443" w:rsidRDefault="00D37925" w:rsidP="00D37925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D37925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925" w:rsidRPr="00720935" w:rsidRDefault="00D37925" w:rsidP="00AF3CB5">
            <w:pPr>
              <w:numPr>
                <w:ilvl w:val="0"/>
                <w:numId w:val="16"/>
              </w:numPr>
              <w:tabs>
                <w:tab w:val="num" w:pos="781"/>
              </w:tabs>
              <w:rPr>
                <w:rFonts w:cs="Arial"/>
              </w:rPr>
            </w:pPr>
            <w:r w:rsidRPr="00720935">
              <w:rPr>
                <w:rFonts w:cs="Arial"/>
              </w:rPr>
              <w:t>Istota informacji i procesów informacyjnych</w:t>
            </w:r>
          </w:p>
          <w:p w:rsidR="00D37925" w:rsidRPr="00720935" w:rsidRDefault="00D37925" w:rsidP="00AF3CB5">
            <w:pPr>
              <w:numPr>
                <w:ilvl w:val="0"/>
                <w:numId w:val="16"/>
              </w:numPr>
              <w:tabs>
                <w:tab w:val="num" w:pos="781"/>
              </w:tabs>
              <w:rPr>
                <w:rFonts w:cs="Arial"/>
              </w:rPr>
            </w:pPr>
            <w:r w:rsidRPr="00720935">
              <w:rPr>
                <w:rFonts w:cs="Arial"/>
              </w:rPr>
              <w:t>Potrzeby informacyjne i źródła informacji</w:t>
            </w:r>
          </w:p>
          <w:p w:rsidR="00D37925" w:rsidRPr="00720935" w:rsidRDefault="00D37925" w:rsidP="00AF3CB5">
            <w:pPr>
              <w:pStyle w:val="Nagwek3"/>
              <w:numPr>
                <w:ilvl w:val="0"/>
                <w:numId w:val="16"/>
              </w:numPr>
              <w:tabs>
                <w:tab w:val="num" w:pos="781"/>
              </w:tabs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20935">
              <w:rPr>
                <w:rFonts w:ascii="Arial" w:hAnsi="Arial" w:cs="Arial"/>
                <w:b w:val="0"/>
                <w:sz w:val="22"/>
                <w:szCs w:val="22"/>
              </w:rPr>
              <w:t>Analiza przepływu informacji w przedsiębiorstwie</w:t>
            </w:r>
          </w:p>
          <w:p w:rsidR="00D37925" w:rsidRPr="00720935" w:rsidRDefault="00D37925" w:rsidP="00AF3CB5">
            <w:pPr>
              <w:pStyle w:val="Nagwek3"/>
              <w:numPr>
                <w:ilvl w:val="0"/>
                <w:numId w:val="16"/>
              </w:numPr>
              <w:tabs>
                <w:tab w:val="num" w:pos="781"/>
              </w:tabs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20935">
              <w:rPr>
                <w:rFonts w:ascii="Arial" w:hAnsi="Arial" w:cs="Arial"/>
                <w:b w:val="0"/>
                <w:sz w:val="22"/>
                <w:szCs w:val="22"/>
              </w:rPr>
              <w:t>Przechowywanie i analiza informacji w organizacji</w:t>
            </w:r>
          </w:p>
          <w:p w:rsidR="00D37925" w:rsidRPr="00720935" w:rsidRDefault="00D37925" w:rsidP="00AF3CB5">
            <w:pPr>
              <w:pStyle w:val="Nagwek3"/>
              <w:numPr>
                <w:ilvl w:val="0"/>
                <w:numId w:val="16"/>
              </w:numPr>
              <w:tabs>
                <w:tab w:val="num" w:pos="781"/>
              </w:tabs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20935">
              <w:rPr>
                <w:rFonts w:ascii="Arial" w:hAnsi="Arial" w:cs="Arial"/>
                <w:b w:val="0"/>
                <w:sz w:val="22"/>
                <w:szCs w:val="22"/>
              </w:rPr>
              <w:t>Systemy Informacyjne we współczesnych organizacjach</w:t>
            </w:r>
          </w:p>
          <w:p w:rsidR="00D37925" w:rsidRPr="00720935" w:rsidRDefault="00D37925" w:rsidP="00AF3CB5">
            <w:pPr>
              <w:numPr>
                <w:ilvl w:val="0"/>
                <w:numId w:val="16"/>
              </w:numPr>
              <w:tabs>
                <w:tab w:val="num" w:pos="781"/>
              </w:tabs>
              <w:rPr>
                <w:rFonts w:cs="Arial"/>
              </w:rPr>
            </w:pPr>
            <w:r w:rsidRPr="00720935">
              <w:rPr>
                <w:rFonts w:cs="Arial"/>
              </w:rPr>
              <w:t>Rozpowszechnianie informacji – Internet i Intranet w przedsiębiorstwie</w:t>
            </w:r>
          </w:p>
          <w:p w:rsidR="00D37925" w:rsidRPr="00720935" w:rsidRDefault="00D37925" w:rsidP="00AF3CB5">
            <w:pPr>
              <w:pStyle w:val="Nagwek3"/>
              <w:numPr>
                <w:ilvl w:val="0"/>
                <w:numId w:val="16"/>
              </w:numPr>
              <w:tabs>
                <w:tab w:val="num" w:pos="781"/>
              </w:tabs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20935">
              <w:rPr>
                <w:rFonts w:ascii="Arial" w:hAnsi="Arial" w:cs="Arial"/>
                <w:b w:val="0"/>
                <w:sz w:val="22"/>
                <w:szCs w:val="22"/>
              </w:rPr>
              <w:t>Strategia informatyzacji przedsiębiorstwa</w:t>
            </w:r>
          </w:p>
          <w:p w:rsidR="00D37925" w:rsidRPr="00720935" w:rsidRDefault="00D37925" w:rsidP="00AF3CB5">
            <w:pPr>
              <w:numPr>
                <w:ilvl w:val="0"/>
                <w:numId w:val="16"/>
              </w:numPr>
              <w:tabs>
                <w:tab w:val="num" w:pos="781"/>
              </w:tabs>
              <w:rPr>
                <w:rFonts w:eastAsia="Times New Roman" w:cs="Arial"/>
                <w:lang w:eastAsia="pl-PL"/>
              </w:rPr>
            </w:pPr>
            <w:r w:rsidRPr="00720935">
              <w:rPr>
                <w:rFonts w:cs="Arial"/>
              </w:rPr>
              <w:t>System zarządzania bezpieczeństwem informacji w organizacji</w:t>
            </w:r>
          </w:p>
          <w:p w:rsidR="00D37925" w:rsidRPr="002D4443" w:rsidRDefault="00D37925" w:rsidP="00AF3CB5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720935">
              <w:rPr>
                <w:rFonts w:cs="Arial"/>
              </w:rPr>
              <w:t>Zarządzanie procesami Informacyjnymi w organizacji wirtualnej</w:t>
            </w:r>
          </w:p>
        </w:tc>
      </w:tr>
      <w:tr w:rsidR="00D37925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37925" w:rsidRPr="000E45E0" w:rsidRDefault="00D37925" w:rsidP="00D37925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D37925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925" w:rsidRPr="00FF33EE" w:rsidRDefault="00D37925" w:rsidP="00AF3CB5">
            <w:pPr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shd w:val="clear" w:color="auto" w:fill="FFFFFF"/>
              </w:rPr>
              <w:t xml:space="preserve">J. </w:t>
            </w:r>
            <w:r w:rsidRPr="00FF33EE">
              <w:rPr>
                <w:rFonts w:cs="Arial"/>
                <w:shd w:val="clear" w:color="auto" w:fill="FFFFFF"/>
              </w:rPr>
              <w:t>Sobieska-Karpińska</w:t>
            </w:r>
            <w:r>
              <w:rPr>
                <w:rFonts w:cs="Arial"/>
                <w:shd w:val="clear" w:color="auto" w:fill="FFFFFF"/>
              </w:rPr>
              <w:t xml:space="preserve">, </w:t>
            </w:r>
            <w:r w:rsidRPr="00FF33EE">
              <w:rPr>
                <w:rFonts w:cs="Arial"/>
                <w:shd w:val="clear" w:color="auto" w:fill="FFFFFF"/>
              </w:rPr>
              <w:t>Informatyka w zarządzaniu, Wydawnictwo Uniwersytetu Ekonomicznego, Wrocław 2010</w:t>
            </w:r>
            <w:r>
              <w:rPr>
                <w:rFonts w:cs="Arial"/>
                <w:shd w:val="clear" w:color="auto" w:fill="FFFFFF"/>
              </w:rPr>
              <w:t>.</w:t>
            </w:r>
          </w:p>
          <w:p w:rsidR="00D37925" w:rsidRPr="000E45E0" w:rsidRDefault="00D37925" w:rsidP="00AF3CB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FF33EE">
              <w:rPr>
                <w:rFonts w:cs="Arial"/>
              </w:rPr>
              <w:t>J</w:t>
            </w:r>
            <w:r>
              <w:rPr>
                <w:rFonts w:cs="Arial"/>
              </w:rPr>
              <w:t xml:space="preserve">. </w:t>
            </w:r>
            <w:r w:rsidRPr="00FF33EE">
              <w:rPr>
                <w:rFonts w:cs="Arial"/>
              </w:rPr>
              <w:t xml:space="preserve"> Kisielnicki</w:t>
            </w:r>
            <w:r>
              <w:rPr>
                <w:rFonts w:cs="Arial"/>
              </w:rPr>
              <w:t xml:space="preserve">, </w:t>
            </w:r>
            <w:r w:rsidRPr="00FF33EE">
              <w:rPr>
                <w:rFonts w:cs="Arial"/>
              </w:rPr>
              <w:t>MIS Systemy informatyczne zarządzania, Placet, Warszawa 2008</w:t>
            </w:r>
            <w:r>
              <w:rPr>
                <w:rFonts w:cs="Arial"/>
              </w:rPr>
              <w:t>.</w:t>
            </w:r>
          </w:p>
        </w:tc>
      </w:tr>
      <w:tr w:rsidR="00D37925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37925" w:rsidRPr="000E45E0" w:rsidRDefault="00D37925" w:rsidP="00D37925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D37925" w:rsidRPr="00336AD6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925" w:rsidRPr="00DE6073" w:rsidRDefault="00D37925" w:rsidP="00AF3CB5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9162DE">
              <w:rPr>
                <w:rFonts w:cs="Arial"/>
              </w:rPr>
              <w:t>A</w:t>
            </w:r>
            <w:r>
              <w:rPr>
                <w:rFonts w:cs="Arial"/>
              </w:rPr>
              <w:t xml:space="preserve">. </w:t>
            </w:r>
            <w:r w:rsidRPr="009162DE">
              <w:rPr>
                <w:rFonts w:cs="Arial"/>
              </w:rPr>
              <w:t>Nowicki</w:t>
            </w:r>
            <w:r>
              <w:rPr>
                <w:rFonts w:cs="Arial"/>
              </w:rPr>
              <w:t xml:space="preserve">, </w:t>
            </w:r>
            <w:r w:rsidRPr="009162DE">
              <w:rPr>
                <w:rFonts w:cs="Arial"/>
              </w:rPr>
              <w:t>M</w:t>
            </w:r>
            <w:r w:rsidRPr="00FF33EE">
              <w:rPr>
                <w:rFonts w:cs="Arial"/>
              </w:rPr>
              <w:t xml:space="preserve">. </w:t>
            </w:r>
            <w:r w:rsidRPr="009162DE">
              <w:rPr>
                <w:rFonts w:cs="Arial"/>
              </w:rPr>
              <w:t xml:space="preserve">Sitarska </w:t>
            </w:r>
            <w:r w:rsidRPr="00FF33EE">
              <w:rPr>
                <w:rFonts w:cs="Arial"/>
              </w:rPr>
              <w:t>(red)</w:t>
            </w:r>
            <w:r>
              <w:rPr>
                <w:rFonts w:cs="Arial"/>
              </w:rPr>
              <w:t xml:space="preserve">, </w:t>
            </w:r>
            <w:r w:rsidRPr="00FF33EE">
              <w:rPr>
                <w:rFonts w:cs="Arial"/>
              </w:rPr>
              <w:t xml:space="preserve">Procesy informacyjne w zarządzaniu, Uniwersytet Ekonomiczny we </w:t>
            </w:r>
            <w:r w:rsidRPr="00DE6073">
              <w:rPr>
                <w:rFonts w:cs="Arial"/>
              </w:rPr>
              <w:t>Wrocławiu, Wrocław 2010.</w:t>
            </w:r>
          </w:p>
          <w:p w:rsidR="00D37925" w:rsidRPr="00DE6073" w:rsidRDefault="00D37925" w:rsidP="00AF3CB5">
            <w:pPr>
              <w:numPr>
                <w:ilvl w:val="0"/>
                <w:numId w:val="18"/>
              </w:numPr>
              <w:rPr>
                <w:rFonts w:cs="Arial"/>
                <w:b/>
                <w:bCs/>
              </w:rPr>
            </w:pPr>
            <w:r w:rsidRPr="00DE6073">
              <w:rPr>
                <w:rFonts w:cs="Arial"/>
              </w:rPr>
              <w:t>J. Oleński, Ekonomika informacji, Wydawnictwo PWE, Warszawa 2001.</w:t>
            </w:r>
          </w:p>
          <w:p w:rsidR="00D37925" w:rsidRPr="00D73425" w:rsidRDefault="00DE6073" w:rsidP="00AF3CB5">
            <w:pPr>
              <w:numPr>
                <w:ilvl w:val="0"/>
                <w:numId w:val="18"/>
              </w:numPr>
              <w:rPr>
                <w:rFonts w:cs="Arial"/>
                <w:lang w:val="en-US"/>
              </w:rPr>
            </w:pPr>
            <w:r w:rsidRPr="00D73425">
              <w:rPr>
                <w:rFonts w:cs="Arial"/>
                <w:lang w:val="en-US"/>
              </w:rPr>
              <w:t xml:space="preserve">J. F. </w:t>
            </w:r>
            <w:r w:rsidR="00D37925" w:rsidRPr="00D73425">
              <w:rPr>
                <w:rFonts w:cs="Arial"/>
                <w:lang w:val="en-US"/>
              </w:rPr>
              <w:t>Chang, Business Process Management Systems: Strategy and Implementation, CRC Press, Auerbach Publications, New York 2016</w:t>
            </w:r>
            <w:r w:rsidRPr="00D73425">
              <w:rPr>
                <w:rFonts w:cs="Arial"/>
                <w:lang w:val="en-US"/>
              </w:rPr>
              <w:t>.</w:t>
            </w:r>
          </w:p>
        </w:tc>
      </w:tr>
      <w:tr w:rsidR="00D37925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37925" w:rsidRPr="000E45E0" w:rsidRDefault="00D37925" w:rsidP="00D37925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D37925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925" w:rsidRPr="00385C05" w:rsidRDefault="00D37925" w:rsidP="00D37925">
            <w:pPr>
              <w:rPr>
                <w:rFonts w:cs="Arial"/>
              </w:rPr>
            </w:pPr>
            <w:r w:rsidRPr="00385C05">
              <w:rPr>
                <w:rFonts w:cs="Arial"/>
              </w:rPr>
              <w:t xml:space="preserve">Wykłady </w:t>
            </w:r>
            <w:r>
              <w:rPr>
                <w:rFonts w:cs="Arial"/>
              </w:rPr>
              <w:t xml:space="preserve">realizowane metodą wykładu </w:t>
            </w:r>
            <w:r w:rsidRPr="00385C05">
              <w:rPr>
                <w:rFonts w:cs="Arial"/>
              </w:rPr>
              <w:t>informacyjne</w:t>
            </w:r>
            <w:r>
              <w:rPr>
                <w:rFonts w:cs="Arial"/>
              </w:rPr>
              <w:t>go</w:t>
            </w:r>
            <w:r w:rsidRPr="00385C05">
              <w:rPr>
                <w:rFonts w:cs="Arial"/>
              </w:rPr>
              <w:t xml:space="preserve"> i </w:t>
            </w:r>
            <w:r>
              <w:rPr>
                <w:rFonts w:cs="Arial"/>
              </w:rPr>
              <w:t xml:space="preserve">wykładu </w:t>
            </w:r>
            <w:r w:rsidRPr="00385C05">
              <w:rPr>
                <w:rFonts w:cs="Arial"/>
              </w:rPr>
              <w:t>problemowe</w:t>
            </w:r>
            <w:r>
              <w:rPr>
                <w:rFonts w:cs="Arial"/>
              </w:rPr>
              <w:t>go</w:t>
            </w:r>
            <w:r w:rsidRPr="00385C05">
              <w:rPr>
                <w:rFonts w:cs="Arial"/>
              </w:rPr>
              <w:t xml:space="preserve"> z wykorzystaniem prezentacji multimedialnych.</w:t>
            </w:r>
            <w:r w:rsidRPr="00385C05">
              <w:rPr>
                <w:rFonts w:cs="Arial"/>
              </w:rPr>
              <w:br/>
            </w:r>
            <w:r>
              <w:rPr>
                <w:rFonts w:cs="Arial"/>
                <w:color w:val="000000"/>
              </w:rPr>
              <w:t>Ćwiczenia laboratoryjne prowadzone są z wykorzystaniem dyskusji dydaktycznej, analizy studiów przypadków oraz realizacji</w:t>
            </w:r>
            <w:r w:rsidRPr="00720935">
              <w:rPr>
                <w:rFonts w:cs="Arial"/>
                <w:color w:val="000000"/>
              </w:rPr>
              <w:t xml:space="preserve"> przykładowych zadań w systemie </w:t>
            </w:r>
            <w:proofErr w:type="spellStart"/>
            <w:r w:rsidRPr="00720935">
              <w:rPr>
                <w:rFonts w:cs="Arial"/>
                <w:color w:val="000000"/>
              </w:rPr>
              <w:t>informatycznym</w:t>
            </w:r>
            <w:r>
              <w:rPr>
                <w:rFonts w:cs="Arial"/>
                <w:color w:val="000000"/>
              </w:rPr>
              <w:t>.</w:t>
            </w:r>
            <w:r w:rsidR="00ED015F" w:rsidRPr="00DE6073">
              <w:rPr>
                <w:rFonts w:cs="Arial"/>
              </w:rPr>
              <w:t>Workflow</w:t>
            </w:r>
            <w:proofErr w:type="spellEnd"/>
            <w:r w:rsidR="00ED015F" w:rsidRPr="00DE6073">
              <w:rPr>
                <w:rFonts w:cs="Arial"/>
              </w:rPr>
              <w:t xml:space="preserve"> procesów tworzony jest w diagram.io (https://app.diagrams.net). Nauka programowania prowadzona jest w języku </w:t>
            </w:r>
            <w:proofErr w:type="spellStart"/>
            <w:r w:rsidR="00ED015F" w:rsidRPr="00DE6073">
              <w:rPr>
                <w:rFonts w:cs="Arial"/>
              </w:rPr>
              <w:t>Python</w:t>
            </w:r>
            <w:proofErr w:type="spellEnd"/>
            <w:r w:rsidR="00ED015F" w:rsidRPr="00DE6073">
              <w:rPr>
                <w:rFonts w:cs="Arial"/>
              </w:rPr>
              <w:t xml:space="preserve"> 3. Wykorzystywane są również  </w:t>
            </w:r>
            <w:proofErr w:type="spellStart"/>
            <w:r w:rsidR="00ED015F" w:rsidRPr="00DE6073">
              <w:rPr>
                <w:rFonts w:cs="Arial"/>
              </w:rPr>
              <w:t>MsExcel</w:t>
            </w:r>
            <w:proofErr w:type="spellEnd"/>
            <w:r w:rsidR="00ED015F" w:rsidRPr="00DE6073">
              <w:rPr>
                <w:rFonts w:cs="Arial"/>
              </w:rPr>
              <w:t xml:space="preserve">, Edytor stron internetowych KED, </w:t>
            </w:r>
            <w:r w:rsidR="00DE6073">
              <w:rPr>
                <w:rFonts w:cs="Arial"/>
              </w:rPr>
              <w:t>n</w:t>
            </w:r>
            <w:r w:rsidR="00ED015F" w:rsidRPr="00DE6073">
              <w:rPr>
                <w:rFonts w:cs="Arial"/>
              </w:rPr>
              <w:t>arzędzia pracy zdalnej - G-</w:t>
            </w:r>
            <w:proofErr w:type="spellStart"/>
            <w:r w:rsidR="00ED015F" w:rsidRPr="00DE6073">
              <w:rPr>
                <w:rFonts w:cs="Arial"/>
              </w:rPr>
              <w:t>suite</w:t>
            </w:r>
            <w:proofErr w:type="spellEnd"/>
            <w:r w:rsidR="00DE6073">
              <w:rPr>
                <w:rFonts w:cs="Arial"/>
              </w:rPr>
              <w:t>.</w:t>
            </w:r>
          </w:p>
        </w:tc>
      </w:tr>
      <w:tr w:rsidR="00FA0922" w:rsidRPr="000E45E0" w:rsidTr="00DB1F0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A0922" w:rsidRPr="000E45E0" w:rsidRDefault="00FA0922" w:rsidP="00DB1F08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FA0922" w:rsidRPr="000E45E0" w:rsidTr="00DB1F08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FA0922" w:rsidRPr="000E45E0" w:rsidRDefault="00FA0922" w:rsidP="00DB1F08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FA0922" w:rsidRPr="000E45E0" w:rsidRDefault="00FA0922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FA0922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0922" w:rsidRPr="00611441" w:rsidRDefault="00FA0922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0922" w:rsidRPr="00611441" w:rsidRDefault="00FA0922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 w formie testu;</w:t>
            </w:r>
          </w:p>
        </w:tc>
      </w:tr>
      <w:tr w:rsidR="00FA0922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0922" w:rsidRPr="00611441" w:rsidRDefault="00FA0922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0922" w:rsidRPr="00FA0922" w:rsidRDefault="00FA0922" w:rsidP="00DB1F08">
            <w:pPr>
              <w:pStyle w:val="Tytukomrki"/>
              <w:rPr>
                <w:b w:val="0"/>
              </w:rPr>
            </w:pPr>
            <w:r w:rsidRPr="00FA0922">
              <w:rPr>
                <w:b w:val="0"/>
              </w:rPr>
              <w:t>ocena analiz studiów przypadków i rozwiązywanych podczas zajęć zadań;</w:t>
            </w:r>
          </w:p>
        </w:tc>
      </w:tr>
      <w:tr w:rsidR="00FA0922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0922" w:rsidRPr="00611441" w:rsidRDefault="00FA0922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lastRenderedPageBreak/>
              <w:t>U_04,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0922" w:rsidRPr="00611441" w:rsidRDefault="00FA0922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D37925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37925" w:rsidRPr="000E45E0" w:rsidRDefault="00D37925" w:rsidP="00D37925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D37925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925" w:rsidRPr="00BB3636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20935">
              <w:rPr>
                <w:rFonts w:cs="Arial"/>
              </w:rPr>
              <w:t>Wykład: egzamin</w:t>
            </w:r>
            <w:r>
              <w:rPr>
                <w:rFonts w:cs="Arial"/>
              </w:rPr>
              <w:br/>
            </w:r>
            <w:r w:rsidRPr="00720935">
              <w:rPr>
                <w:rFonts w:cs="Arial"/>
              </w:rPr>
              <w:t>Ćwiczenia: zaliczenie bez oceny</w:t>
            </w:r>
            <w:r>
              <w:rPr>
                <w:rFonts w:cs="Arial"/>
              </w:rPr>
              <w:br/>
            </w:r>
            <w:r w:rsidRPr="00117FF1">
              <w:rPr>
                <w:rFonts w:cs="Arial"/>
              </w:rPr>
              <w:t xml:space="preserve">Sposób oceniania </w:t>
            </w:r>
            <w:r>
              <w:rPr>
                <w:rFonts w:cs="Arial"/>
              </w:rPr>
              <w:t>egzaminu w formie testu pisemnego:</w:t>
            </w:r>
            <w:r>
              <w:rPr>
                <w:rFonts w:cs="Arial"/>
                <w:b/>
              </w:rPr>
              <w:br/>
            </w:r>
            <w:r w:rsidRPr="00117FF1">
              <w:rPr>
                <w:rFonts w:cs="Arial"/>
              </w:rPr>
              <w:t>91 – 100% – bardzo dobry</w:t>
            </w:r>
            <w:r w:rsidRPr="00117FF1">
              <w:rPr>
                <w:rFonts w:cs="Arial"/>
              </w:rPr>
              <w:br/>
              <w:t>81 – 90% – dobry plus</w:t>
            </w:r>
            <w:r w:rsidRPr="00117FF1">
              <w:rPr>
                <w:rFonts w:cs="Arial"/>
              </w:rPr>
              <w:br/>
              <w:t>71 – 80% – dobry</w:t>
            </w:r>
            <w:r w:rsidRPr="00117FF1">
              <w:rPr>
                <w:rFonts w:cs="Arial"/>
              </w:rPr>
              <w:br/>
              <w:t>61 – 70% – dostateczny plus</w:t>
            </w:r>
            <w:r w:rsidRPr="00117FF1">
              <w:rPr>
                <w:rFonts w:cs="Arial"/>
              </w:rPr>
              <w:br/>
              <w:t>51 – 60% – dostateczny</w:t>
            </w:r>
            <w:r w:rsidRPr="00117FF1">
              <w:rPr>
                <w:rFonts w:cs="Arial"/>
              </w:rPr>
              <w:br/>
              <w:t>50 – 0% – niedostateczny</w:t>
            </w:r>
            <w:r>
              <w:rPr>
                <w:rFonts w:cs="Arial"/>
              </w:rPr>
              <w:br/>
              <w:t>Ocena z ćwiczeń uwzględnia:</w:t>
            </w:r>
            <w:r>
              <w:rPr>
                <w:rFonts w:cs="Arial"/>
              </w:rPr>
              <w:br/>
            </w:r>
            <w:r w:rsidRPr="002D6CAC">
              <w:rPr>
                <w:rFonts w:cs="Arial"/>
              </w:rPr>
              <w:t>ocenę studiów przypadków- 80%</w:t>
            </w:r>
            <w:r>
              <w:rPr>
                <w:rFonts w:cs="Arial"/>
              </w:rPr>
              <w:br/>
            </w:r>
            <w:r w:rsidRPr="002D6CAC">
              <w:rPr>
                <w:rFonts w:cs="Arial"/>
              </w:rPr>
              <w:t>aktywność studenta w dyskusji i rozwiazywaniu zadań problemowych- 20%</w:t>
            </w:r>
            <w:r>
              <w:rPr>
                <w:rFonts w:cs="Arial"/>
              </w:rPr>
              <w:br/>
            </w:r>
            <w:r w:rsidRPr="00BB3636">
              <w:rPr>
                <w:rFonts w:cs="Arial"/>
              </w:rPr>
              <w:t>Na ocenę końcową z przedmiotu (wpisywaną do systemu USOS Web) w 50% wpływa wynik egzaminu oraz w 50% - zaliczenie ćwiczeń.</w:t>
            </w:r>
          </w:p>
        </w:tc>
      </w:tr>
      <w:tr w:rsidR="00D37925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37925" w:rsidRPr="000E45E0" w:rsidRDefault="00D37925" w:rsidP="00D37925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D37925" w:rsidRPr="00705DD1" w:rsidTr="00D64E02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37925" w:rsidRPr="00705DD1" w:rsidRDefault="00D37925" w:rsidP="00D3792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D37925" w:rsidRPr="00705DD1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37925" w:rsidRPr="00705DD1" w:rsidRDefault="00D37925" w:rsidP="00D3792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37925" w:rsidRPr="00705DD1" w:rsidRDefault="00D37925" w:rsidP="00D3792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D37925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0E45E0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D37925" w:rsidP="00D37925">
            <w:pPr>
              <w:rPr>
                <w:rFonts w:cs="Arial"/>
              </w:rPr>
            </w:pPr>
            <w:r w:rsidRPr="00117FF1">
              <w:rPr>
                <w:rFonts w:cs="Arial"/>
              </w:rPr>
              <w:t>30 godzin</w:t>
            </w:r>
          </w:p>
        </w:tc>
      </w:tr>
      <w:tr w:rsidR="00D37925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0E45E0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D37925" w:rsidP="00D37925">
            <w:pPr>
              <w:rPr>
                <w:rFonts w:cs="Arial"/>
              </w:rPr>
            </w:pPr>
            <w:r w:rsidRPr="00117FF1">
              <w:rPr>
                <w:rFonts w:cs="Arial"/>
              </w:rPr>
              <w:t>30 godzin</w:t>
            </w:r>
          </w:p>
        </w:tc>
      </w:tr>
      <w:tr w:rsidR="0055059A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Default="0055059A" w:rsidP="00D37925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Pr="00117FF1" w:rsidRDefault="0055059A" w:rsidP="00D37925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D37925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55059A" w:rsidP="00D37925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="00D37925" w:rsidRPr="00117FF1">
              <w:rPr>
                <w:rFonts w:cs="Arial"/>
              </w:rPr>
              <w:t xml:space="preserve"> godzin</w:t>
            </w:r>
          </w:p>
        </w:tc>
      </w:tr>
      <w:tr w:rsidR="00D37925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117FF1">
              <w:rPr>
                <w:rFonts w:cs="Arial"/>
              </w:rPr>
              <w:t xml:space="preserve"> godzin</w:t>
            </w:r>
          </w:p>
        </w:tc>
      </w:tr>
      <w:tr w:rsidR="00D37925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analiz </w:t>
            </w:r>
            <w:r w:rsidRPr="00E76A5C">
              <w:rPr>
                <w:rFonts w:cs="Arial"/>
              </w:rPr>
              <w:t>studiów przypadków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D37925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117FF1">
              <w:rPr>
                <w:rFonts w:cs="Arial"/>
              </w:rPr>
              <w:t xml:space="preserve"> godzin</w:t>
            </w:r>
          </w:p>
        </w:tc>
      </w:tr>
      <w:tr w:rsidR="00D37925" w:rsidRPr="00705DD1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705DD1" w:rsidRDefault="00D37925" w:rsidP="00D37925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D37925" w:rsidP="00D37925">
            <w:r w:rsidRPr="00117FF1">
              <w:t>100 godzin</w:t>
            </w:r>
          </w:p>
        </w:tc>
      </w:tr>
      <w:tr w:rsidR="00D37925" w:rsidRPr="00705DD1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705DD1" w:rsidRDefault="00D37925" w:rsidP="00D37925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D37925" w:rsidP="00D37925">
            <w:pPr>
              <w:rPr>
                <w:b/>
                <w:bCs/>
              </w:rPr>
            </w:pPr>
            <w:r w:rsidRPr="00117FF1">
              <w:t>4</w:t>
            </w:r>
          </w:p>
        </w:tc>
      </w:tr>
      <w:tr w:rsidR="00D37925" w:rsidRPr="00705DD1" w:rsidTr="00D64E0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37925" w:rsidRPr="00117FF1" w:rsidRDefault="00D37925" w:rsidP="00D37925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117FF1">
              <w:rPr>
                <w:b w:val="0"/>
                <w:bCs/>
                <w:color w:val="auto"/>
              </w:rPr>
              <w:t>Studia niestacjonarne</w:t>
            </w:r>
          </w:p>
        </w:tc>
      </w:tr>
      <w:tr w:rsidR="00D37925" w:rsidRPr="00705DD1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37925" w:rsidRPr="00705DD1" w:rsidRDefault="00D37925" w:rsidP="00D3792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37925" w:rsidRPr="00117FF1" w:rsidRDefault="00D37925" w:rsidP="00D37925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117FF1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D37925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0E45E0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D37925" w:rsidP="00D37925">
            <w:pPr>
              <w:rPr>
                <w:rFonts w:cs="Arial"/>
              </w:rPr>
            </w:pPr>
            <w:r w:rsidRPr="00117FF1">
              <w:rPr>
                <w:rFonts w:cs="Arial"/>
              </w:rPr>
              <w:t>1</w:t>
            </w:r>
            <w:r>
              <w:rPr>
                <w:rFonts w:cs="Arial"/>
              </w:rPr>
              <w:t>6</w:t>
            </w:r>
            <w:r w:rsidRPr="00117FF1">
              <w:rPr>
                <w:rFonts w:cs="Arial"/>
              </w:rPr>
              <w:t xml:space="preserve"> godzin</w:t>
            </w:r>
          </w:p>
        </w:tc>
      </w:tr>
      <w:tr w:rsidR="00D37925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0E45E0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D37925" w:rsidP="00D37925">
            <w:pPr>
              <w:rPr>
                <w:rFonts w:cs="Arial"/>
              </w:rPr>
            </w:pPr>
            <w:r w:rsidRPr="00117FF1">
              <w:rPr>
                <w:rFonts w:cs="Arial"/>
              </w:rPr>
              <w:t>1</w:t>
            </w:r>
            <w:r>
              <w:rPr>
                <w:rFonts w:cs="Arial"/>
              </w:rPr>
              <w:t>6</w:t>
            </w:r>
            <w:r w:rsidRPr="00117FF1">
              <w:rPr>
                <w:rFonts w:cs="Arial"/>
              </w:rPr>
              <w:t xml:space="preserve"> godzin</w:t>
            </w:r>
          </w:p>
        </w:tc>
      </w:tr>
      <w:tr w:rsidR="0055059A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Default="0055059A" w:rsidP="00D37925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Pr="00117FF1" w:rsidRDefault="0055059A" w:rsidP="00D37925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D37925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0E45E0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D37925" w:rsidP="0055059A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55059A">
              <w:rPr>
                <w:rFonts w:cs="Arial"/>
              </w:rPr>
              <w:t>4</w:t>
            </w:r>
            <w:r w:rsidRPr="00117FF1">
              <w:rPr>
                <w:rFonts w:cs="Arial"/>
              </w:rPr>
              <w:t xml:space="preserve"> godzin</w:t>
            </w:r>
          </w:p>
        </w:tc>
      </w:tr>
      <w:tr w:rsidR="00D37925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0E45E0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D37925" w:rsidP="00D37925">
            <w:pPr>
              <w:rPr>
                <w:rFonts w:cs="Arial"/>
              </w:rPr>
            </w:pPr>
            <w:r w:rsidRPr="00117FF1">
              <w:rPr>
                <w:rFonts w:cs="Arial"/>
              </w:rPr>
              <w:t>10 godziny</w:t>
            </w:r>
          </w:p>
        </w:tc>
      </w:tr>
      <w:tr w:rsidR="00D37925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Default="00D37925" w:rsidP="00D37925">
            <w:pPr>
              <w:rPr>
                <w:rFonts w:cs="Arial"/>
              </w:rPr>
            </w:pPr>
            <w:r w:rsidRPr="00E76A5C">
              <w:rPr>
                <w:rFonts w:cs="Arial"/>
              </w:rPr>
              <w:t>przygotowanie analiz studiów przypadków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20 godzin</w:t>
            </w:r>
          </w:p>
        </w:tc>
      </w:tr>
      <w:tr w:rsidR="00D37925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0E45E0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D37925" w:rsidP="00D37925">
            <w:pPr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Pr="00117FF1">
              <w:rPr>
                <w:rFonts w:cs="Arial"/>
              </w:rPr>
              <w:t xml:space="preserve"> godzin</w:t>
            </w:r>
          </w:p>
        </w:tc>
      </w:tr>
      <w:tr w:rsidR="00D37925" w:rsidRPr="00705DD1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705DD1" w:rsidRDefault="00D37925" w:rsidP="00D37925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D37925" w:rsidP="00D37925">
            <w:r w:rsidRPr="00117FF1">
              <w:t>100 godzin</w:t>
            </w:r>
          </w:p>
        </w:tc>
      </w:tr>
      <w:tr w:rsidR="00D37925" w:rsidRPr="00705DD1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705DD1" w:rsidRDefault="00D37925" w:rsidP="00D37925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925" w:rsidRPr="00117FF1" w:rsidRDefault="00D37925" w:rsidP="00D37925">
            <w:pPr>
              <w:rPr>
                <w:b/>
                <w:bCs/>
              </w:rPr>
            </w:pPr>
            <w:r w:rsidRPr="00117FF1">
              <w:t>4</w:t>
            </w:r>
          </w:p>
        </w:tc>
      </w:tr>
    </w:tbl>
    <w:p w:rsidR="008C05D0" w:rsidRDefault="008C05D0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25FC5" w:rsidRPr="000E45E0" w:rsidTr="00A25FC5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25FC5" w:rsidRPr="00A25FC5" w:rsidRDefault="00A25FC5" w:rsidP="00A25FC5">
            <w:pPr>
              <w:pStyle w:val="Nagwek1"/>
              <w:spacing w:line="276" w:lineRule="auto"/>
              <w:rPr>
                <w:sz w:val="22"/>
                <w:szCs w:val="22"/>
              </w:rPr>
            </w:pPr>
            <w:r w:rsidRPr="00A25FC5">
              <w:rPr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A25FC5" w:rsidRPr="005C7D8B" w:rsidTr="00A25FC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5FC5" w:rsidRPr="005C7D8B" w:rsidRDefault="00A25FC5" w:rsidP="00A25FC5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5FC5" w:rsidRPr="005C7D8B" w:rsidRDefault="00A25FC5" w:rsidP="00352F7A">
            <w:pPr>
              <w:pStyle w:val="Nagwek1"/>
            </w:pPr>
            <w:r>
              <w:t>Zarządzanie marketingowe</w:t>
            </w:r>
          </w:p>
        </w:tc>
      </w:tr>
      <w:tr w:rsidR="00A25FC5" w:rsidRPr="005D6330" w:rsidTr="00A25FC5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5FC5" w:rsidRPr="00DE6073" w:rsidRDefault="00A25FC5" w:rsidP="00A25FC5">
            <w:pPr>
              <w:rPr>
                <w:rFonts w:cs="Arial"/>
                <w:bCs/>
                <w:lang w:val="en-US"/>
              </w:rPr>
            </w:pPr>
            <w:r w:rsidRPr="00DE6073">
              <w:rPr>
                <w:rFonts w:cs="Arial"/>
                <w:bCs/>
                <w:lang w:val="en-US"/>
              </w:rPr>
              <w:t>Marketing Management</w:t>
            </w:r>
          </w:p>
        </w:tc>
      </w:tr>
      <w:tr w:rsidR="00A25FC5" w:rsidRPr="000E45E0" w:rsidTr="00A25FC5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FC5" w:rsidRPr="000E45E0" w:rsidRDefault="00352F7A" w:rsidP="00A25FC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A25FC5">
              <w:rPr>
                <w:rFonts w:cs="Arial"/>
                <w:color w:val="000000"/>
              </w:rPr>
              <w:t>ęzyk polski</w:t>
            </w:r>
          </w:p>
        </w:tc>
      </w:tr>
      <w:tr w:rsidR="00A25FC5" w:rsidRPr="000E45E0" w:rsidTr="00A25FC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5FC5" w:rsidRPr="000E45E0" w:rsidRDefault="00A25FC5" w:rsidP="00A25FC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Zarządzanie</w:t>
            </w:r>
          </w:p>
        </w:tc>
      </w:tr>
      <w:tr w:rsidR="00A25FC5" w:rsidRPr="000E45E0" w:rsidTr="00A25FC5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5FC5" w:rsidRPr="000E45E0" w:rsidRDefault="00D73425" w:rsidP="00A25FC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A25FC5" w:rsidRPr="000E45E0" w:rsidTr="00A25FC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5FC5" w:rsidRPr="000E45E0" w:rsidRDefault="00A25FC5" w:rsidP="00A25FC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 w:rsidR="00A25FC5" w:rsidRPr="000E45E0" w:rsidTr="00A25FC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5FC5" w:rsidRPr="000E45E0" w:rsidRDefault="00A25FC5" w:rsidP="00A25FC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 w:rsidR="00A25FC5" w:rsidRPr="000E45E0" w:rsidTr="00A25FC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5FC5" w:rsidRPr="000E45E0" w:rsidRDefault="00A25FC5" w:rsidP="00A25FC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trzeci</w:t>
            </w:r>
          </w:p>
        </w:tc>
      </w:tr>
      <w:tr w:rsidR="00A25FC5" w:rsidRPr="000E45E0" w:rsidTr="00A25FC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5FC5" w:rsidRPr="000E45E0" w:rsidRDefault="00A25FC5" w:rsidP="00A25FC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piąty</w:t>
            </w:r>
          </w:p>
        </w:tc>
      </w:tr>
      <w:tr w:rsidR="00A25FC5" w:rsidRPr="000E45E0" w:rsidTr="00A25FC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5FC5" w:rsidRPr="000E45E0" w:rsidRDefault="00352F7A" w:rsidP="00A25FC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pięć</w:t>
            </w:r>
          </w:p>
        </w:tc>
      </w:tr>
      <w:tr w:rsidR="00A25FC5" w:rsidRPr="000E45E0" w:rsidTr="00A25FC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5FC5" w:rsidRPr="000E45E0" w:rsidRDefault="00A25FC5" w:rsidP="00A25FC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70918">
              <w:rPr>
                <w:rFonts w:cs="Arial"/>
                <w:color w:val="000000"/>
              </w:rPr>
              <w:t>dr inż. Anna Maria Rak</w:t>
            </w:r>
          </w:p>
        </w:tc>
      </w:tr>
      <w:tr w:rsidR="00A25FC5" w:rsidRPr="000E45E0" w:rsidTr="00A25FC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5FC5" w:rsidRPr="000E45E0" w:rsidRDefault="00A25FC5" w:rsidP="00A25FC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70918">
              <w:rPr>
                <w:rFonts w:cs="Arial"/>
                <w:color w:val="000000"/>
              </w:rPr>
              <w:t>dr inż. Anna Maria Rak</w:t>
            </w:r>
          </w:p>
        </w:tc>
      </w:tr>
      <w:tr w:rsidR="00A25FC5" w:rsidRPr="008528B9" w:rsidTr="00A25FC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5FC5" w:rsidRDefault="00A25FC5" w:rsidP="00AF3CB5">
            <w:pPr>
              <w:pStyle w:val="Akapitzlist"/>
              <w:numPr>
                <w:ilvl w:val="1"/>
                <w:numId w:val="11"/>
              </w:numPr>
              <w:tabs>
                <w:tab w:val="left" w:pos="273"/>
              </w:tabs>
              <w:ind w:left="450" w:hanging="283"/>
              <w:rPr>
                <w:rFonts w:cs="Arial"/>
                <w:color w:val="000000"/>
              </w:rPr>
            </w:pPr>
            <w:r w:rsidRPr="00190E84">
              <w:rPr>
                <w:rFonts w:cs="Arial"/>
                <w:color w:val="000000"/>
              </w:rPr>
              <w:t>Nabycie wiedzy z zakresu koncepcji, zasad oraz metod procesu zarządzania marketingowego w różnego typu jednostkach gospodarczych</w:t>
            </w:r>
          </w:p>
          <w:p w:rsidR="00A25FC5" w:rsidRDefault="00A25FC5" w:rsidP="00AF3CB5">
            <w:pPr>
              <w:pStyle w:val="Akapitzlist"/>
              <w:numPr>
                <w:ilvl w:val="1"/>
                <w:numId w:val="11"/>
              </w:numPr>
              <w:tabs>
                <w:tab w:val="left" w:pos="273"/>
              </w:tabs>
              <w:ind w:left="450" w:hanging="283"/>
              <w:rPr>
                <w:rFonts w:cs="Arial"/>
                <w:color w:val="000000"/>
              </w:rPr>
            </w:pPr>
            <w:r w:rsidRPr="00190E84">
              <w:rPr>
                <w:rFonts w:cs="Arial"/>
                <w:color w:val="000000"/>
              </w:rPr>
              <w:t>Nabycie wiedzy i umiejętności w zakresie posługiwania się metodami analizy sytuacji marketingowej przedsiębiorstwa i formułowania strategii marketingowej</w:t>
            </w:r>
          </w:p>
          <w:p w:rsidR="00A25FC5" w:rsidRPr="00190E84" w:rsidRDefault="00A25FC5" w:rsidP="00AF3CB5">
            <w:pPr>
              <w:pStyle w:val="Akapitzlist"/>
              <w:numPr>
                <w:ilvl w:val="1"/>
                <w:numId w:val="11"/>
              </w:numPr>
              <w:tabs>
                <w:tab w:val="left" w:pos="273"/>
              </w:tabs>
              <w:ind w:left="450" w:hanging="283"/>
              <w:rPr>
                <w:rFonts w:cs="Arial"/>
                <w:color w:val="000000"/>
              </w:rPr>
            </w:pPr>
            <w:r w:rsidRPr="00190E84">
              <w:rPr>
                <w:rFonts w:cs="Arial"/>
                <w:color w:val="000000"/>
              </w:rPr>
              <w:t>Nabycie umiejętności opracowywania planu marketingowego przedsiębiorstwa</w:t>
            </w:r>
          </w:p>
        </w:tc>
      </w:tr>
      <w:tr w:rsidR="00DB1F08" w:rsidRPr="000E45E0" w:rsidTr="00DB1F08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A25FC5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A25FC5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A25FC5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DB1F08" w:rsidRPr="000E45E0" w:rsidTr="00DB1F08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A25FC5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WIEDZA</w:t>
            </w:r>
          </w:p>
          <w:p w:rsidR="00DB1F08" w:rsidRPr="000E45E0" w:rsidRDefault="00DB1F08" w:rsidP="00DB1F08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A25FC5">
            <w:pPr>
              <w:pStyle w:val="Tytukomrki"/>
              <w:spacing w:line="276" w:lineRule="auto"/>
            </w:pPr>
          </w:p>
        </w:tc>
      </w:tr>
      <w:tr w:rsidR="00A25FC5" w:rsidRPr="002B1C13" w:rsidTr="00A25FC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5FC5" w:rsidRPr="000E45E0" w:rsidRDefault="00A25FC5" w:rsidP="00A25FC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5FC5" w:rsidRPr="002B1C13" w:rsidRDefault="00A25FC5" w:rsidP="00A25FC5">
            <w:pPr>
              <w:rPr>
                <w:rFonts w:cs="Arial"/>
              </w:rPr>
            </w:pPr>
            <w:r w:rsidRPr="000045BE">
              <w:rPr>
                <w:rFonts w:cs="Arial"/>
              </w:rPr>
              <w:t>istotę zarządzania marketingowego i jego współczesne trendy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5FC5" w:rsidRPr="002B1C13" w:rsidRDefault="00A25FC5" w:rsidP="00A25FC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9710EC">
              <w:rPr>
                <w:rFonts w:cs="Arial"/>
                <w:b/>
                <w:color w:val="000000"/>
              </w:rPr>
              <w:t>K_W09</w:t>
            </w:r>
          </w:p>
        </w:tc>
      </w:tr>
      <w:tr w:rsidR="00A25FC5" w:rsidRPr="002B1C13" w:rsidTr="00A25FC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5FC5" w:rsidRPr="000E45E0" w:rsidRDefault="00A25FC5" w:rsidP="00A25FC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5FC5" w:rsidRPr="002B1C13" w:rsidRDefault="00A25FC5" w:rsidP="00A25FC5">
            <w:pPr>
              <w:rPr>
                <w:rFonts w:cs="Arial"/>
              </w:rPr>
            </w:pPr>
            <w:r w:rsidRPr="000045BE">
              <w:rPr>
                <w:rFonts w:cs="Arial"/>
              </w:rPr>
              <w:t>zakres analizy jakościowej rynku oraz zakres i mierniki analizy ilościowej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5FC5" w:rsidRPr="002B1C13" w:rsidRDefault="00A25FC5" w:rsidP="00A25FC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9710EC">
              <w:rPr>
                <w:rFonts w:cs="Arial"/>
                <w:b/>
                <w:color w:val="000000"/>
              </w:rPr>
              <w:t>K_W17</w:t>
            </w:r>
          </w:p>
        </w:tc>
      </w:tr>
      <w:tr w:rsidR="00A25FC5" w:rsidRPr="009710EC" w:rsidTr="00A25FC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5FC5" w:rsidRPr="000E45E0" w:rsidRDefault="00A25FC5" w:rsidP="00A25FC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5FC5" w:rsidRPr="009710EC" w:rsidRDefault="00A25FC5" w:rsidP="00A25FC5">
            <w:pPr>
              <w:rPr>
                <w:rFonts w:cs="Arial"/>
              </w:rPr>
            </w:pPr>
            <w:r w:rsidRPr="009710EC">
              <w:rPr>
                <w:rFonts w:cs="Arial"/>
              </w:rPr>
              <w:t>zasad</w:t>
            </w:r>
            <w:r w:rsidR="00280117">
              <w:rPr>
                <w:rFonts w:cs="Arial"/>
              </w:rPr>
              <w:t>y</w:t>
            </w:r>
            <w:r w:rsidRPr="009710EC">
              <w:rPr>
                <w:rFonts w:cs="Arial"/>
              </w:rPr>
              <w:t xml:space="preserve"> formułowania strategii marketingowej,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5FC5" w:rsidRPr="009710EC" w:rsidRDefault="00A25FC5" w:rsidP="00A25FC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9710EC">
              <w:rPr>
                <w:rFonts w:cs="Arial"/>
                <w:b/>
              </w:rPr>
              <w:t>K_W09</w:t>
            </w:r>
          </w:p>
        </w:tc>
      </w:tr>
      <w:tr w:rsidR="00A25FC5" w:rsidRPr="002C5833" w:rsidTr="00A25FC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5FC5" w:rsidRDefault="00A25FC5" w:rsidP="00A25FC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5FC5" w:rsidRPr="002B1C13" w:rsidRDefault="00280117" w:rsidP="00A25FC5">
            <w:pPr>
              <w:rPr>
                <w:rFonts w:cs="Arial"/>
              </w:rPr>
            </w:pPr>
            <w:r>
              <w:rPr>
                <w:rFonts w:cs="Arial"/>
              </w:rPr>
              <w:t>organizację</w:t>
            </w:r>
            <w:r w:rsidR="00A25FC5" w:rsidRPr="000045BE">
              <w:rPr>
                <w:rFonts w:cs="Arial"/>
              </w:rPr>
              <w:t xml:space="preserve"> działań marketingowych przedsiębiorstwa.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Default="00A25FC5" w:rsidP="00A25FC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K_W09</w:t>
            </w:r>
          </w:p>
          <w:p w:rsidR="00A25FC5" w:rsidRPr="002C5833" w:rsidRDefault="00A25FC5" w:rsidP="00A25FC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9710EC">
              <w:rPr>
                <w:rFonts w:cs="Arial"/>
                <w:b/>
              </w:rPr>
              <w:t>K_W16</w:t>
            </w:r>
          </w:p>
        </w:tc>
      </w:tr>
      <w:tr w:rsidR="00A25FC5" w:rsidRPr="000E45E0" w:rsidTr="00A25FC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UMIEJĘTNOŚCI</w:t>
            </w:r>
          </w:p>
          <w:p w:rsidR="00A25FC5" w:rsidRPr="000E45E0" w:rsidRDefault="00DB1F08" w:rsidP="00DB1F08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A25FC5" w:rsidRPr="00F23501" w:rsidTr="00A25FC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5FC5" w:rsidRPr="000E45E0" w:rsidRDefault="00A25FC5" w:rsidP="00A25FC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5FC5" w:rsidRPr="000F291A" w:rsidRDefault="00A25FC5" w:rsidP="00A25FC5">
            <w:pPr>
              <w:rPr>
                <w:rFonts w:cs="Arial"/>
              </w:rPr>
            </w:pPr>
            <w:r w:rsidRPr="009710EC">
              <w:rPr>
                <w:rFonts w:cs="Arial"/>
              </w:rPr>
              <w:t>poprawnie analizować aktualną sytuację marketingową przedsiębiorstwa i określić jego pozycję strategiczną,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Default="00A25FC5" w:rsidP="00A25FC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9710EC">
              <w:rPr>
                <w:rFonts w:cs="Arial"/>
                <w:b/>
              </w:rPr>
              <w:t>K_U02</w:t>
            </w:r>
          </w:p>
          <w:p w:rsidR="00181311" w:rsidRDefault="00A25FC5" w:rsidP="00A25FC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9710EC">
              <w:rPr>
                <w:rFonts w:cs="Arial"/>
                <w:b/>
              </w:rPr>
              <w:t>K_U03</w:t>
            </w:r>
          </w:p>
          <w:p w:rsidR="00181311" w:rsidRDefault="00A25FC5" w:rsidP="00A25FC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9710EC">
              <w:rPr>
                <w:rFonts w:cs="Arial"/>
                <w:b/>
              </w:rPr>
              <w:t>K_U08</w:t>
            </w:r>
          </w:p>
          <w:p w:rsidR="00A25FC5" w:rsidRPr="00F23501" w:rsidRDefault="00A25FC5" w:rsidP="00A25FC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9710EC">
              <w:rPr>
                <w:rFonts w:cs="Arial"/>
                <w:b/>
              </w:rPr>
              <w:t>K_U12</w:t>
            </w:r>
          </w:p>
        </w:tc>
      </w:tr>
      <w:tr w:rsidR="00A25FC5" w:rsidRPr="009710EC" w:rsidTr="00A25FC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5FC5" w:rsidRPr="000E45E0" w:rsidRDefault="00A25FC5" w:rsidP="00A25FC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5FC5" w:rsidRPr="000F291A" w:rsidRDefault="00A25FC5" w:rsidP="00280117">
            <w:pPr>
              <w:rPr>
                <w:rFonts w:cs="Arial"/>
              </w:rPr>
            </w:pPr>
            <w:r w:rsidRPr="009710EC">
              <w:rPr>
                <w:rFonts w:cs="Arial"/>
              </w:rPr>
              <w:t>projekt</w:t>
            </w:r>
            <w:r w:rsidR="00280117">
              <w:rPr>
                <w:rFonts w:cs="Arial"/>
              </w:rPr>
              <w:t>ować</w:t>
            </w:r>
            <w:r w:rsidRPr="009710EC">
              <w:rPr>
                <w:rFonts w:cs="Arial"/>
              </w:rPr>
              <w:t xml:space="preserve"> kompletny plan marketingowy dla wybranego podmiotu gospodarczego.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5FC5" w:rsidRPr="009710EC" w:rsidRDefault="00A25FC5" w:rsidP="00A25FC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9710EC">
              <w:rPr>
                <w:rFonts w:cs="Arial"/>
                <w:b/>
              </w:rPr>
              <w:t>K_U08</w:t>
            </w:r>
          </w:p>
        </w:tc>
      </w:tr>
      <w:tr w:rsidR="00A25FC5" w:rsidRPr="000E45E0" w:rsidTr="00A25FC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 xml:space="preserve">Symbol </w:t>
            </w:r>
            <w:r w:rsidRPr="000E45E0">
              <w:lastRenderedPageBreak/>
              <w:t>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5C7D8B">
              <w:lastRenderedPageBreak/>
              <w:t>KOMPETENCJE SPOŁECZNE</w:t>
            </w:r>
          </w:p>
          <w:p w:rsidR="00A25FC5" w:rsidRPr="000E45E0" w:rsidRDefault="00DB1F08" w:rsidP="00DB1F08">
            <w:pPr>
              <w:pStyle w:val="Tytukomrki"/>
              <w:spacing w:line="276" w:lineRule="auto"/>
            </w:pPr>
            <w:r>
              <w:lastRenderedPageBreak/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lastRenderedPageBreak/>
              <w:t xml:space="preserve">Symbol efektu </w:t>
            </w:r>
            <w:r w:rsidRPr="000E45E0">
              <w:lastRenderedPageBreak/>
              <w:t>kierunkowego</w:t>
            </w:r>
          </w:p>
        </w:tc>
      </w:tr>
      <w:tr w:rsidR="00A25FC5" w:rsidRPr="009710EC" w:rsidTr="00A25FC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5FC5" w:rsidRPr="000E45E0" w:rsidRDefault="00A25FC5" w:rsidP="00A25FC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25FC5" w:rsidRPr="002D4443" w:rsidRDefault="00A25FC5" w:rsidP="00280117">
            <w:pPr>
              <w:rPr>
                <w:rFonts w:cs="Arial"/>
              </w:rPr>
            </w:pPr>
            <w:r w:rsidRPr="009710EC">
              <w:rPr>
                <w:rFonts w:cs="Arial"/>
              </w:rPr>
              <w:t>współdecydowa</w:t>
            </w:r>
            <w:r w:rsidR="00280117">
              <w:rPr>
                <w:rFonts w:cs="Arial"/>
              </w:rPr>
              <w:t>nia</w:t>
            </w:r>
            <w:r w:rsidRPr="009710EC">
              <w:rPr>
                <w:rFonts w:cs="Arial"/>
              </w:rPr>
              <w:t xml:space="preserve"> o pod</w:t>
            </w:r>
            <w:r>
              <w:rPr>
                <w:rFonts w:cs="Arial"/>
              </w:rPr>
              <w:t>ziale zadań pomiędzy uczestnikami</w:t>
            </w:r>
            <w:r w:rsidRPr="009710EC">
              <w:rPr>
                <w:rFonts w:cs="Arial"/>
              </w:rPr>
              <w:t xml:space="preserve"> zesp</w:t>
            </w:r>
            <w:r w:rsidR="00280117">
              <w:rPr>
                <w:rFonts w:cs="Arial"/>
              </w:rPr>
              <w:t>ołu roboczego</w:t>
            </w:r>
            <w:r w:rsidRPr="009710EC">
              <w:rPr>
                <w:rFonts w:cs="Arial"/>
              </w:rPr>
              <w:t xml:space="preserve"> </w:t>
            </w:r>
            <w:r w:rsidR="00280117">
              <w:rPr>
                <w:rFonts w:cs="Arial"/>
              </w:rPr>
              <w:t>oraz egzekwowania realizacji</w:t>
            </w:r>
            <w:r w:rsidRPr="009710EC">
              <w:rPr>
                <w:rFonts w:cs="Arial"/>
              </w:rPr>
              <w:t xml:space="preserve"> zadań przydzielonych poszczególnym członkom zespołu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25FC5" w:rsidRPr="009710EC" w:rsidRDefault="00A25FC5" w:rsidP="00A25FC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9710EC">
              <w:rPr>
                <w:rFonts w:cs="Arial"/>
                <w:b/>
              </w:rPr>
              <w:t>K_K02</w:t>
            </w:r>
          </w:p>
        </w:tc>
      </w:tr>
      <w:tr w:rsidR="00A25FC5" w:rsidRPr="002D4443" w:rsidTr="00A25FC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25FC5" w:rsidRPr="002D4443" w:rsidRDefault="00A25FC5" w:rsidP="00A25FC5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FC5" w:rsidRPr="002D4443" w:rsidRDefault="00A25FC5" w:rsidP="00A25FC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Wykład i ćwiczenia audytoryjne</w:t>
            </w:r>
          </w:p>
        </w:tc>
      </w:tr>
      <w:tr w:rsidR="00A25FC5" w:rsidRPr="000E45E0" w:rsidTr="00A25FC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A25FC5" w:rsidRPr="000E45E0" w:rsidTr="00A25FC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FC5" w:rsidRPr="000E45E0" w:rsidRDefault="00A25FC5" w:rsidP="00A25FC5">
            <w:pPr>
              <w:rPr>
                <w:rFonts w:cs="Arial"/>
              </w:rPr>
            </w:pPr>
            <w:r w:rsidRPr="009710EC">
              <w:rPr>
                <w:rFonts w:cs="Arial"/>
              </w:rPr>
              <w:t>Znajomość podstawowych pojęć z zakresu ekonomii, zarządzania i marketingu.</w:t>
            </w:r>
          </w:p>
        </w:tc>
      </w:tr>
      <w:tr w:rsidR="00A25FC5" w:rsidRPr="002D4443" w:rsidTr="00A25FC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25FC5" w:rsidRPr="002D4443" w:rsidRDefault="00A25FC5" w:rsidP="00A25FC5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A25FC5" w:rsidRPr="009710EC" w:rsidTr="00A25FC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FC5" w:rsidRDefault="00A25FC5" w:rsidP="00AF3CB5">
            <w:pPr>
              <w:numPr>
                <w:ilvl w:val="0"/>
                <w:numId w:val="12"/>
              </w:numPr>
              <w:spacing w:line="240" w:lineRule="auto"/>
              <w:ind w:left="390" w:hanging="390"/>
              <w:rPr>
                <w:rFonts w:cs="Arial"/>
              </w:rPr>
            </w:pPr>
            <w:r>
              <w:rPr>
                <w:rFonts w:cs="Arial"/>
              </w:rPr>
              <w:t>Miejsce marketingu w naukach o zarządzaniu</w:t>
            </w:r>
          </w:p>
          <w:p w:rsidR="00A25FC5" w:rsidRPr="000045BE" w:rsidRDefault="00A25FC5" w:rsidP="00AF3CB5">
            <w:pPr>
              <w:numPr>
                <w:ilvl w:val="0"/>
                <w:numId w:val="12"/>
              </w:numPr>
              <w:ind w:left="390" w:hanging="390"/>
              <w:rPr>
                <w:rFonts w:cs="Arial"/>
              </w:rPr>
            </w:pPr>
            <w:r w:rsidRPr="000045BE">
              <w:rPr>
                <w:rFonts w:cs="Arial"/>
              </w:rPr>
              <w:t xml:space="preserve">Istota i funkcje marketingowego </w:t>
            </w:r>
            <w:r>
              <w:rPr>
                <w:rFonts w:cs="Arial"/>
              </w:rPr>
              <w:t>zarządzania przedsiębiorstwem</w:t>
            </w:r>
          </w:p>
          <w:p w:rsidR="00A25FC5" w:rsidRDefault="00A25FC5" w:rsidP="00AF3CB5">
            <w:pPr>
              <w:numPr>
                <w:ilvl w:val="0"/>
                <w:numId w:val="12"/>
              </w:numPr>
              <w:ind w:left="390" w:hanging="390"/>
              <w:rPr>
                <w:rFonts w:cs="Arial"/>
              </w:rPr>
            </w:pPr>
            <w:r w:rsidRPr="000045BE">
              <w:rPr>
                <w:rFonts w:cs="Arial"/>
              </w:rPr>
              <w:t>Cele marketingowe a strategiczny profil</w:t>
            </w:r>
            <w:r>
              <w:rPr>
                <w:rFonts w:cs="Arial"/>
              </w:rPr>
              <w:t xml:space="preserve"> działalności przedsiębiorstwa</w:t>
            </w:r>
          </w:p>
          <w:p w:rsidR="00A25FC5" w:rsidRPr="000045BE" w:rsidRDefault="00A25FC5" w:rsidP="00AF3CB5">
            <w:pPr>
              <w:numPr>
                <w:ilvl w:val="0"/>
                <w:numId w:val="12"/>
              </w:numPr>
              <w:ind w:left="390" w:hanging="390"/>
              <w:rPr>
                <w:rFonts w:cs="Arial"/>
              </w:rPr>
            </w:pPr>
            <w:r w:rsidRPr="000045BE">
              <w:rPr>
                <w:rFonts w:cs="Arial"/>
              </w:rPr>
              <w:t>Zakres informacji dla potr</w:t>
            </w:r>
            <w:r>
              <w:rPr>
                <w:rFonts w:cs="Arial"/>
              </w:rPr>
              <w:t>zeb zarządzania marketingowego</w:t>
            </w:r>
          </w:p>
          <w:p w:rsidR="00A25FC5" w:rsidRDefault="00A25FC5" w:rsidP="00AF3CB5">
            <w:pPr>
              <w:numPr>
                <w:ilvl w:val="0"/>
                <w:numId w:val="12"/>
              </w:numPr>
              <w:ind w:left="390" w:hanging="390"/>
              <w:rPr>
                <w:rFonts w:cs="Arial"/>
              </w:rPr>
            </w:pPr>
            <w:r w:rsidRPr="000045BE">
              <w:rPr>
                <w:rFonts w:cs="Arial"/>
              </w:rPr>
              <w:t>Analiza rynk</w:t>
            </w:r>
            <w:r>
              <w:rPr>
                <w:rFonts w:cs="Arial"/>
              </w:rPr>
              <w:t>u w zarządzaniu marketingowym</w:t>
            </w:r>
          </w:p>
          <w:p w:rsidR="00A25FC5" w:rsidRPr="000045BE" w:rsidRDefault="00A25FC5" w:rsidP="00AF3CB5">
            <w:pPr>
              <w:numPr>
                <w:ilvl w:val="0"/>
                <w:numId w:val="12"/>
              </w:numPr>
              <w:ind w:left="390" w:hanging="390"/>
              <w:rPr>
                <w:rFonts w:cs="Arial"/>
              </w:rPr>
            </w:pPr>
            <w:r w:rsidRPr="000045BE">
              <w:rPr>
                <w:rFonts w:cs="Arial"/>
              </w:rPr>
              <w:t>Analiza tendencji z</w:t>
            </w:r>
            <w:r>
              <w:rPr>
                <w:rFonts w:cs="Arial"/>
              </w:rPr>
              <w:t>mian w otoczeniu marketingowym</w:t>
            </w:r>
          </w:p>
          <w:p w:rsidR="00A25FC5" w:rsidRPr="000045BE" w:rsidRDefault="00A25FC5" w:rsidP="00AF3CB5">
            <w:pPr>
              <w:numPr>
                <w:ilvl w:val="0"/>
                <w:numId w:val="12"/>
              </w:numPr>
              <w:ind w:left="390" w:hanging="390"/>
              <w:rPr>
                <w:rFonts w:cs="Arial"/>
              </w:rPr>
            </w:pPr>
            <w:r w:rsidRPr="000045BE">
              <w:rPr>
                <w:rFonts w:cs="Arial"/>
              </w:rPr>
              <w:t>Aktywa rynkowe w f</w:t>
            </w:r>
            <w:r>
              <w:rPr>
                <w:rFonts w:cs="Arial"/>
              </w:rPr>
              <w:t>unkcjonowaniu przedsiębiorstwa</w:t>
            </w:r>
          </w:p>
          <w:p w:rsidR="00A25FC5" w:rsidRDefault="00A25FC5" w:rsidP="00AF3CB5">
            <w:pPr>
              <w:numPr>
                <w:ilvl w:val="0"/>
                <w:numId w:val="12"/>
              </w:numPr>
              <w:ind w:left="390" w:hanging="390"/>
              <w:rPr>
                <w:rFonts w:cs="Arial"/>
              </w:rPr>
            </w:pPr>
            <w:r>
              <w:rPr>
                <w:rFonts w:cs="Arial"/>
              </w:rPr>
              <w:t>Planowanie marketingowe</w:t>
            </w:r>
          </w:p>
          <w:p w:rsidR="00A25FC5" w:rsidRPr="000045BE" w:rsidRDefault="00A25FC5" w:rsidP="00AF3CB5">
            <w:pPr>
              <w:numPr>
                <w:ilvl w:val="0"/>
                <w:numId w:val="12"/>
              </w:numPr>
              <w:ind w:left="390" w:hanging="390"/>
              <w:rPr>
                <w:rFonts w:cs="Arial"/>
              </w:rPr>
            </w:pPr>
            <w:r w:rsidRPr="000045BE">
              <w:rPr>
                <w:rFonts w:cs="Arial"/>
              </w:rPr>
              <w:t xml:space="preserve">Formułowanie strategii </w:t>
            </w:r>
            <w:r>
              <w:rPr>
                <w:rFonts w:cs="Arial"/>
              </w:rPr>
              <w:t>marketingowej przedsiębiorstwa</w:t>
            </w:r>
          </w:p>
          <w:p w:rsidR="00A25FC5" w:rsidRPr="000045BE" w:rsidRDefault="00A25FC5" w:rsidP="00AF3CB5">
            <w:pPr>
              <w:numPr>
                <w:ilvl w:val="0"/>
                <w:numId w:val="12"/>
              </w:numPr>
              <w:ind w:left="390" w:hanging="390"/>
              <w:rPr>
                <w:rFonts w:cs="Arial"/>
              </w:rPr>
            </w:pPr>
            <w:r w:rsidRPr="000045BE">
              <w:rPr>
                <w:rFonts w:cs="Arial"/>
              </w:rPr>
              <w:t>Strategie marketingowe funkcjonow</w:t>
            </w:r>
            <w:r>
              <w:rPr>
                <w:rFonts w:cs="Arial"/>
              </w:rPr>
              <w:t>ania i rozwoju przedsiębiorstwa</w:t>
            </w:r>
          </w:p>
          <w:p w:rsidR="00A25FC5" w:rsidRPr="000045BE" w:rsidRDefault="00A25FC5" w:rsidP="00AF3CB5">
            <w:pPr>
              <w:numPr>
                <w:ilvl w:val="0"/>
                <w:numId w:val="12"/>
              </w:numPr>
              <w:ind w:left="390" w:hanging="390"/>
              <w:rPr>
                <w:rFonts w:cs="Arial"/>
              </w:rPr>
            </w:pPr>
            <w:r w:rsidRPr="000045BE">
              <w:rPr>
                <w:rFonts w:cs="Arial"/>
              </w:rPr>
              <w:t>Zasady opracowywania planu m</w:t>
            </w:r>
            <w:r>
              <w:rPr>
                <w:rFonts w:cs="Arial"/>
              </w:rPr>
              <w:t>arketingowego przedsiębiorstwa</w:t>
            </w:r>
          </w:p>
          <w:p w:rsidR="00A25FC5" w:rsidRPr="000045BE" w:rsidRDefault="00A25FC5" w:rsidP="00AF3CB5">
            <w:pPr>
              <w:numPr>
                <w:ilvl w:val="0"/>
                <w:numId w:val="12"/>
              </w:numPr>
              <w:ind w:left="390" w:hanging="390"/>
              <w:rPr>
                <w:rFonts w:cs="Arial"/>
              </w:rPr>
            </w:pPr>
            <w:r w:rsidRPr="000045BE">
              <w:rPr>
                <w:rFonts w:cs="Arial"/>
              </w:rPr>
              <w:t>Organizacja i kie</w:t>
            </w:r>
            <w:r>
              <w:rPr>
                <w:rFonts w:cs="Arial"/>
              </w:rPr>
              <w:t>rowanie marketingiem</w:t>
            </w:r>
          </w:p>
          <w:p w:rsidR="00A25FC5" w:rsidRPr="000045BE" w:rsidRDefault="00A25FC5" w:rsidP="00AF3CB5">
            <w:pPr>
              <w:numPr>
                <w:ilvl w:val="0"/>
                <w:numId w:val="12"/>
              </w:numPr>
              <w:ind w:left="390" w:hanging="390"/>
              <w:rPr>
                <w:rFonts w:cs="Arial"/>
              </w:rPr>
            </w:pPr>
            <w:r w:rsidRPr="000045BE">
              <w:rPr>
                <w:rFonts w:cs="Arial"/>
              </w:rPr>
              <w:t>Kontr</w:t>
            </w:r>
            <w:r>
              <w:rPr>
                <w:rFonts w:cs="Arial"/>
              </w:rPr>
              <w:t>ola działalności marketingowej</w:t>
            </w:r>
          </w:p>
          <w:p w:rsidR="00A25FC5" w:rsidRDefault="00A25FC5" w:rsidP="00AF3CB5">
            <w:pPr>
              <w:pStyle w:val="Bezodstpw"/>
              <w:numPr>
                <w:ilvl w:val="0"/>
                <w:numId w:val="12"/>
              </w:numPr>
              <w:spacing w:line="276" w:lineRule="auto"/>
              <w:ind w:left="390" w:hanging="390"/>
              <w:jc w:val="both"/>
              <w:rPr>
                <w:rFonts w:ascii="Arial" w:hAnsi="Arial" w:cs="Arial"/>
              </w:rPr>
            </w:pPr>
            <w:r w:rsidRPr="000045BE">
              <w:rPr>
                <w:rFonts w:ascii="Arial" w:hAnsi="Arial" w:cs="Arial"/>
              </w:rPr>
              <w:t>Motywowani</w:t>
            </w:r>
            <w:r>
              <w:rPr>
                <w:rFonts w:ascii="Arial" w:hAnsi="Arial" w:cs="Arial"/>
              </w:rPr>
              <w:t>e pracowników działu marketingu</w:t>
            </w:r>
          </w:p>
          <w:p w:rsidR="00A25FC5" w:rsidRDefault="00A25FC5" w:rsidP="00AF3CB5">
            <w:pPr>
              <w:pStyle w:val="Bezodstpw"/>
              <w:numPr>
                <w:ilvl w:val="0"/>
                <w:numId w:val="12"/>
              </w:numPr>
              <w:spacing w:line="276" w:lineRule="auto"/>
              <w:ind w:left="390" w:hanging="39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Strategie marketingowe na rynkach globalnych</w:t>
            </w:r>
          </w:p>
          <w:p w:rsidR="00A25FC5" w:rsidRDefault="00A25FC5" w:rsidP="00AF3CB5">
            <w:pPr>
              <w:numPr>
                <w:ilvl w:val="0"/>
                <w:numId w:val="12"/>
              </w:numPr>
              <w:ind w:left="390" w:hanging="390"/>
              <w:rPr>
                <w:rFonts w:cs="Arial"/>
              </w:rPr>
            </w:pPr>
            <w:r>
              <w:rPr>
                <w:rFonts w:cs="Arial"/>
              </w:rPr>
              <w:t>Nowoczesne trendy w zarządzaniu marketingowym</w:t>
            </w:r>
          </w:p>
          <w:p w:rsidR="00A25FC5" w:rsidRPr="009710EC" w:rsidRDefault="00A25FC5" w:rsidP="00AF3CB5">
            <w:pPr>
              <w:pStyle w:val="Akapitzlist"/>
              <w:numPr>
                <w:ilvl w:val="0"/>
                <w:numId w:val="12"/>
              </w:numPr>
              <w:ind w:left="390" w:hanging="390"/>
              <w:rPr>
                <w:rFonts w:cs="Arial"/>
              </w:rPr>
            </w:pPr>
            <w:r w:rsidRPr="009710EC">
              <w:rPr>
                <w:rFonts w:cs="Arial"/>
              </w:rPr>
              <w:t>Wykorzystanie Internetu w zarządzaniu marketingowym</w:t>
            </w:r>
          </w:p>
        </w:tc>
      </w:tr>
      <w:tr w:rsidR="00A25FC5" w:rsidRPr="000E45E0" w:rsidTr="00A25FC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A25FC5" w:rsidRPr="005D6330" w:rsidTr="00A25FC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FC5" w:rsidRPr="005D6330" w:rsidRDefault="00A25FC5" w:rsidP="00AF3CB5">
            <w:pPr>
              <w:pStyle w:val="Akapitzlist"/>
              <w:numPr>
                <w:ilvl w:val="0"/>
                <w:numId w:val="39"/>
              </w:numPr>
              <w:ind w:left="248" w:hanging="248"/>
              <w:rPr>
                <w:rFonts w:cs="Arial"/>
              </w:rPr>
            </w:pPr>
            <w:r w:rsidRPr="005D6330">
              <w:rPr>
                <w:rFonts w:cs="Arial"/>
              </w:rPr>
              <w:t xml:space="preserve">E. Waliczek, M. </w:t>
            </w:r>
            <w:proofErr w:type="spellStart"/>
            <w:r w:rsidRPr="005D6330">
              <w:rPr>
                <w:rFonts w:cs="Arial"/>
              </w:rPr>
              <w:t>Szczurski</w:t>
            </w:r>
            <w:proofErr w:type="spellEnd"/>
            <w:r w:rsidRPr="005D6330">
              <w:rPr>
                <w:rFonts w:cs="Arial"/>
              </w:rPr>
              <w:t xml:space="preserve">, T. Trębacz, Zarządzanie marketingowe: aspekty teoretyczno-praktyczne, Wydawnictwo Naukowe Sophia, Katowice 2017. </w:t>
            </w:r>
          </w:p>
          <w:p w:rsidR="00A25FC5" w:rsidRPr="005D6330" w:rsidRDefault="00A25FC5" w:rsidP="00AF3CB5">
            <w:pPr>
              <w:pStyle w:val="Akapitzlist"/>
              <w:numPr>
                <w:ilvl w:val="0"/>
                <w:numId w:val="39"/>
              </w:numPr>
              <w:ind w:left="248" w:hanging="248"/>
              <w:rPr>
                <w:rFonts w:cs="Arial"/>
              </w:rPr>
            </w:pPr>
            <w:r w:rsidRPr="005D6330">
              <w:rPr>
                <w:rFonts w:cs="Arial"/>
              </w:rPr>
              <w:t>M. McDonald, H. Wilson, Plany marketingowe, Wolters Kluwer Polska, Warszawa 2013.</w:t>
            </w:r>
          </w:p>
        </w:tc>
      </w:tr>
      <w:tr w:rsidR="00A25FC5" w:rsidRPr="000E45E0" w:rsidTr="00A25FC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A25FC5" w:rsidRPr="002C5833" w:rsidTr="00A25FC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FC5" w:rsidRPr="005D6330" w:rsidRDefault="00A25FC5" w:rsidP="00AF3CB5">
            <w:pPr>
              <w:pStyle w:val="Akapitzlist"/>
              <w:numPr>
                <w:ilvl w:val="0"/>
                <w:numId w:val="40"/>
              </w:numPr>
              <w:ind w:left="248" w:hanging="248"/>
              <w:rPr>
                <w:rFonts w:cs="Arial"/>
              </w:rPr>
            </w:pPr>
            <w:r w:rsidRPr="005D6330">
              <w:rPr>
                <w:rFonts w:cs="Arial"/>
              </w:rPr>
              <w:t>W. Grzegorczyk, Kreowanie i realizacja strategii marketingowych przedsiębiorstwa: studia przypadków, Wydawnictwo Uniwersytetu Łódzkiego, Łódź 2016.</w:t>
            </w:r>
          </w:p>
          <w:p w:rsidR="00A25FC5" w:rsidRPr="005D6330" w:rsidRDefault="00A25FC5" w:rsidP="00AF3CB5">
            <w:pPr>
              <w:pStyle w:val="Akapitzlist"/>
              <w:numPr>
                <w:ilvl w:val="0"/>
                <w:numId w:val="40"/>
              </w:numPr>
              <w:ind w:left="248" w:hanging="248"/>
              <w:rPr>
                <w:rFonts w:cs="Arial"/>
              </w:rPr>
            </w:pPr>
            <w:r w:rsidRPr="005D6330">
              <w:rPr>
                <w:rFonts w:cs="Arial"/>
              </w:rPr>
              <w:t xml:space="preserve">Czubała, R. </w:t>
            </w:r>
            <w:proofErr w:type="spellStart"/>
            <w:r w:rsidRPr="005D6330">
              <w:rPr>
                <w:rFonts w:cs="Arial"/>
              </w:rPr>
              <w:t>Niestrój</w:t>
            </w:r>
            <w:proofErr w:type="spellEnd"/>
            <w:r w:rsidRPr="005D6330">
              <w:rPr>
                <w:rFonts w:cs="Arial"/>
              </w:rPr>
              <w:t>, A. Pabian, Marketing w przedsiębiorstwie – ujęcie operacyjne, Polskie Wydawnictwo Ekonomiczne, Warszawa 2020.</w:t>
            </w:r>
          </w:p>
          <w:p w:rsidR="00A25FC5" w:rsidRPr="002C5833" w:rsidRDefault="00A25FC5" w:rsidP="00AF3CB5">
            <w:pPr>
              <w:pStyle w:val="Akapitzlist"/>
              <w:numPr>
                <w:ilvl w:val="0"/>
                <w:numId w:val="40"/>
              </w:numPr>
              <w:ind w:left="248" w:hanging="248"/>
            </w:pPr>
            <w:r w:rsidRPr="005D6330">
              <w:rPr>
                <w:rFonts w:cs="Arial"/>
              </w:rPr>
              <w:t xml:space="preserve">M. </w:t>
            </w:r>
            <w:proofErr w:type="spellStart"/>
            <w:r w:rsidRPr="005D6330">
              <w:rPr>
                <w:rFonts w:cs="Arial"/>
              </w:rPr>
              <w:t>Burk</w:t>
            </w:r>
            <w:proofErr w:type="spellEnd"/>
            <w:r w:rsidRPr="005D6330">
              <w:rPr>
                <w:rFonts w:cs="Arial"/>
              </w:rPr>
              <w:t xml:space="preserve"> Wood, Plan marketingowy, PWE, Warszawa 2007.</w:t>
            </w:r>
          </w:p>
        </w:tc>
      </w:tr>
      <w:tr w:rsidR="00A25FC5" w:rsidRPr="000E45E0" w:rsidTr="00A25FC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A25FC5" w:rsidRPr="009710EC" w:rsidTr="00A25FC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FC5" w:rsidRPr="009710EC" w:rsidRDefault="00A25FC5" w:rsidP="00A25FC5">
            <w:pPr>
              <w:rPr>
                <w:rFonts w:cs="Arial"/>
              </w:rPr>
            </w:pPr>
            <w:r w:rsidRPr="009710EC">
              <w:rPr>
                <w:rFonts w:cs="Arial"/>
              </w:rPr>
              <w:t>Wykłady realizowane są metodą wykładu informacyjnego, problemowego i konwersatoryjnego z wykorzystaniem prezentacji multimedialnych.</w:t>
            </w:r>
            <w:r w:rsidR="002D6CAC">
              <w:rPr>
                <w:rFonts w:cs="Arial"/>
              </w:rPr>
              <w:br/>
            </w:r>
            <w:r w:rsidRPr="009710EC">
              <w:rPr>
                <w:rFonts w:cs="Arial"/>
              </w:rPr>
              <w:t xml:space="preserve">Ćwiczenia </w:t>
            </w:r>
            <w:r w:rsidR="00B56761">
              <w:rPr>
                <w:rFonts w:cs="Arial"/>
              </w:rPr>
              <w:t xml:space="preserve">audytoryjne </w:t>
            </w:r>
            <w:r w:rsidRPr="009710EC">
              <w:rPr>
                <w:rFonts w:cs="Arial"/>
              </w:rPr>
              <w:t>realizowane są metodą dyskusji wielokrotnej oraz poprzez studia przypadków (tj. analiz sytuacyjnych organizacji) umożliwiających kształtowanie umiejętności zastosowania wiedzy teoretycznej, w tym umiejętności opracowania planu marketingowego.</w:t>
            </w:r>
          </w:p>
        </w:tc>
      </w:tr>
      <w:tr w:rsidR="00093030" w:rsidRPr="000E45E0" w:rsidTr="00DB1F0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93030" w:rsidRPr="000E45E0" w:rsidRDefault="00093030" w:rsidP="00DB1F08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093030" w:rsidRPr="000E45E0" w:rsidTr="00DB1F08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093030" w:rsidRPr="000E45E0" w:rsidRDefault="00093030" w:rsidP="00DB1F08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093030" w:rsidRPr="000E45E0" w:rsidRDefault="00093030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093030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3030" w:rsidRPr="00611441" w:rsidRDefault="00093030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W_04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3030" w:rsidRPr="00611441" w:rsidRDefault="00093030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 w formie testu;</w:t>
            </w:r>
          </w:p>
        </w:tc>
      </w:tr>
      <w:tr w:rsidR="00093030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3030" w:rsidRPr="00611441" w:rsidRDefault="00093030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lastRenderedPageBreak/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3030" w:rsidRPr="00093030" w:rsidRDefault="003543D7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</w:t>
            </w:r>
            <w:r w:rsidR="00093030" w:rsidRPr="00093030">
              <w:rPr>
                <w:b w:val="0"/>
              </w:rPr>
              <w:t xml:space="preserve"> zespołowo opracowanego projektu planu marketingowego;</w:t>
            </w:r>
          </w:p>
        </w:tc>
      </w:tr>
      <w:tr w:rsidR="00093030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3030" w:rsidRPr="00611441" w:rsidRDefault="00093030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3030" w:rsidRPr="00611441" w:rsidRDefault="00093030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A25FC5" w:rsidRPr="000E45E0" w:rsidTr="00A25FC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A25FC5" w:rsidRPr="000E45E0" w:rsidTr="00A25FC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FC5" w:rsidRPr="000E45E0" w:rsidRDefault="00A25FC5" w:rsidP="001F612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045BE">
              <w:rPr>
                <w:rFonts w:cs="Arial"/>
              </w:rPr>
              <w:t>Wykład: egzamin</w:t>
            </w:r>
            <w:r w:rsidR="001F612B">
              <w:rPr>
                <w:rFonts w:cs="Arial"/>
              </w:rPr>
              <w:br/>
            </w:r>
            <w:r w:rsidRPr="000045BE">
              <w:rPr>
                <w:rFonts w:cs="Arial"/>
              </w:rPr>
              <w:t>Ćwiczenia: zaliczenie bez oceny</w:t>
            </w:r>
            <w:r w:rsidR="001F612B">
              <w:rPr>
                <w:rFonts w:cs="Arial"/>
              </w:rPr>
              <w:br/>
            </w:r>
            <w:r>
              <w:rPr>
                <w:rFonts w:cs="Arial"/>
                <w:color w:val="000000"/>
              </w:rPr>
              <w:t>Procentowy zakres ocen z egzaminu:</w:t>
            </w:r>
            <w:r w:rsidR="001F612B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>91 – 100% – bardzo dobry</w:t>
            </w:r>
            <w:r w:rsidR="001F612B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  <w:lang w:val="de-DE"/>
              </w:rPr>
              <w:t xml:space="preserve">81 – 90% – </w:t>
            </w:r>
            <w:proofErr w:type="spellStart"/>
            <w:r>
              <w:rPr>
                <w:rFonts w:cs="Arial"/>
                <w:color w:val="000000"/>
                <w:lang w:val="de-DE"/>
              </w:rPr>
              <w:t>dobry</w:t>
            </w:r>
            <w:proofErr w:type="spellEnd"/>
            <w:r>
              <w:rPr>
                <w:rFonts w:cs="Arial"/>
                <w:color w:val="000000"/>
                <w:lang w:val="de-DE"/>
              </w:rPr>
              <w:t xml:space="preserve"> plus</w:t>
            </w:r>
            <w:r w:rsidR="001F612B">
              <w:rPr>
                <w:rFonts w:cs="Arial"/>
                <w:color w:val="000000"/>
                <w:lang w:val="de-DE"/>
              </w:rPr>
              <w:br/>
            </w:r>
            <w:r>
              <w:rPr>
                <w:rFonts w:cs="Arial"/>
                <w:color w:val="000000"/>
                <w:lang w:val="de-DE"/>
              </w:rPr>
              <w:t xml:space="preserve">71 – 80% – </w:t>
            </w:r>
            <w:proofErr w:type="spellStart"/>
            <w:r>
              <w:rPr>
                <w:rFonts w:cs="Arial"/>
                <w:color w:val="000000"/>
                <w:lang w:val="de-DE"/>
              </w:rPr>
              <w:t>dobry</w:t>
            </w:r>
            <w:proofErr w:type="spellEnd"/>
            <w:r w:rsidR="001F612B">
              <w:rPr>
                <w:rFonts w:cs="Arial"/>
                <w:color w:val="000000"/>
                <w:lang w:val="de-DE"/>
              </w:rPr>
              <w:br/>
            </w:r>
            <w:r>
              <w:rPr>
                <w:rFonts w:cs="Arial"/>
                <w:color w:val="000000"/>
                <w:lang w:val="de-DE"/>
              </w:rPr>
              <w:t xml:space="preserve">61 – 70% – </w:t>
            </w:r>
            <w:proofErr w:type="spellStart"/>
            <w:r>
              <w:rPr>
                <w:rFonts w:cs="Arial"/>
                <w:color w:val="000000"/>
                <w:lang w:val="de-DE"/>
              </w:rPr>
              <w:t>dostateczny</w:t>
            </w:r>
            <w:proofErr w:type="spellEnd"/>
            <w:r>
              <w:rPr>
                <w:rFonts w:cs="Arial"/>
                <w:color w:val="000000"/>
                <w:lang w:val="de-DE"/>
              </w:rPr>
              <w:t xml:space="preserve"> plus</w:t>
            </w:r>
            <w:r w:rsidR="001F612B">
              <w:rPr>
                <w:rFonts w:cs="Arial"/>
                <w:color w:val="000000"/>
                <w:lang w:val="de-DE"/>
              </w:rPr>
              <w:br/>
            </w:r>
            <w:r>
              <w:rPr>
                <w:rFonts w:cs="Arial"/>
                <w:color w:val="000000"/>
                <w:lang w:val="de-DE"/>
              </w:rPr>
              <w:t xml:space="preserve">51 – 60% – </w:t>
            </w:r>
            <w:proofErr w:type="spellStart"/>
            <w:r>
              <w:rPr>
                <w:rFonts w:cs="Arial"/>
                <w:color w:val="000000"/>
                <w:lang w:val="de-DE"/>
              </w:rPr>
              <w:t>dostateczny</w:t>
            </w:r>
            <w:proofErr w:type="spellEnd"/>
            <w:r w:rsidR="001F612B">
              <w:rPr>
                <w:rFonts w:cs="Arial"/>
                <w:color w:val="000000"/>
                <w:lang w:val="de-DE"/>
              </w:rPr>
              <w:br/>
            </w:r>
            <w:r>
              <w:rPr>
                <w:rFonts w:cs="Arial"/>
                <w:color w:val="000000"/>
              </w:rPr>
              <w:t>50 – 0% – niedostateczny</w:t>
            </w:r>
            <w:r w:rsidR="001F612B">
              <w:rPr>
                <w:rFonts w:cs="Arial"/>
                <w:color w:val="000000"/>
              </w:rPr>
              <w:br/>
            </w:r>
            <w:r w:rsidRPr="000045BE">
              <w:rPr>
                <w:rFonts w:cs="Arial"/>
              </w:rPr>
              <w:t>Za opracowanie i prezentację planu marketingowego dla wybranej jednostki gospodarczej student może uzyskać maksymalnie 20 pkt. Punktowy zakres ocen z projektu planu marketingowego:</w:t>
            </w:r>
            <w:r w:rsidR="001F612B">
              <w:rPr>
                <w:rFonts w:cs="Arial"/>
              </w:rPr>
              <w:br/>
            </w:r>
            <w:r>
              <w:rPr>
                <w:rFonts w:cs="Arial"/>
              </w:rPr>
              <w:t>20 - 19 punktów – bardzo dobry</w:t>
            </w:r>
            <w:r w:rsidR="001F612B">
              <w:rPr>
                <w:rFonts w:cs="Arial"/>
              </w:rPr>
              <w:br/>
            </w:r>
            <w:r>
              <w:rPr>
                <w:rFonts w:cs="Arial"/>
              </w:rPr>
              <w:t>17 - 18 punktów – dobry plus</w:t>
            </w:r>
            <w:r w:rsidR="001F612B">
              <w:rPr>
                <w:rFonts w:cs="Arial"/>
              </w:rPr>
              <w:br/>
            </w:r>
            <w:r>
              <w:rPr>
                <w:rFonts w:cs="Arial"/>
              </w:rPr>
              <w:t>15 - 16 punktów – dobry</w:t>
            </w:r>
            <w:r w:rsidR="001F612B">
              <w:rPr>
                <w:rFonts w:cs="Arial"/>
              </w:rPr>
              <w:br/>
            </w:r>
            <w:r>
              <w:rPr>
                <w:rFonts w:cs="Arial"/>
              </w:rPr>
              <w:t>14 - 13 punktów – dostateczny plus</w:t>
            </w:r>
            <w:r w:rsidR="001F612B">
              <w:rPr>
                <w:rFonts w:cs="Arial"/>
              </w:rPr>
              <w:br/>
            </w:r>
            <w:r>
              <w:rPr>
                <w:rFonts w:cs="Arial"/>
              </w:rPr>
              <w:t>12 - 11 punktów – dostateczny</w:t>
            </w:r>
            <w:r w:rsidR="001F612B">
              <w:rPr>
                <w:rFonts w:cs="Arial"/>
              </w:rPr>
              <w:br/>
            </w:r>
            <w:r>
              <w:rPr>
                <w:rFonts w:cs="Arial"/>
              </w:rPr>
              <w:t>10 - 0 punktów – niedostateczny</w:t>
            </w:r>
            <w:r w:rsidR="001F612B">
              <w:rPr>
                <w:rFonts w:cs="Arial"/>
              </w:rPr>
              <w:br/>
            </w:r>
            <w:r w:rsidRPr="000045BE">
              <w:rPr>
                <w:rFonts w:cs="Arial"/>
              </w:rPr>
              <w:t>Na ocenę końcową z przedmiotu (wpisywaną do systemu USOS Web) w 50% wpływa wynik egzaminu oraz w 50% - zaliczenie ćwiczeń.</w:t>
            </w:r>
          </w:p>
        </w:tc>
      </w:tr>
      <w:tr w:rsidR="00A25FC5" w:rsidRPr="000E45E0" w:rsidTr="00A25FC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25FC5" w:rsidRPr="000E45E0" w:rsidRDefault="00A25FC5" w:rsidP="00A25FC5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A25FC5" w:rsidRPr="00705DD1" w:rsidTr="00A25FC5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25FC5" w:rsidRPr="00705DD1" w:rsidRDefault="00A25FC5" w:rsidP="00A25FC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A25FC5" w:rsidRPr="00705DD1" w:rsidTr="00A25FC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25FC5" w:rsidRPr="00705DD1" w:rsidRDefault="00A25FC5" w:rsidP="00A25FC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25FC5" w:rsidRPr="00705DD1" w:rsidRDefault="00A25FC5" w:rsidP="00A25FC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A25FC5" w:rsidRPr="006C2754" w:rsidTr="00A25FC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0E45E0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6C2754" w:rsidRDefault="00A25FC5" w:rsidP="00A25FC5">
            <w:pPr>
              <w:rPr>
                <w:rFonts w:cs="Arial"/>
              </w:rPr>
            </w:pPr>
            <w:r w:rsidRPr="006C2754">
              <w:rPr>
                <w:rFonts w:cs="Arial"/>
              </w:rPr>
              <w:t>30 godzin</w:t>
            </w:r>
          </w:p>
        </w:tc>
      </w:tr>
      <w:tr w:rsidR="00A25FC5" w:rsidRPr="006C2754" w:rsidTr="00A25FC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0E45E0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6C2754" w:rsidRDefault="00A25FC5" w:rsidP="00A25FC5">
            <w:pPr>
              <w:rPr>
                <w:rFonts w:cs="Arial"/>
              </w:rPr>
            </w:pPr>
            <w:r w:rsidRPr="006C2754">
              <w:rPr>
                <w:rFonts w:cs="Arial"/>
              </w:rPr>
              <w:t>30 godzin</w:t>
            </w:r>
          </w:p>
        </w:tc>
      </w:tr>
      <w:tr w:rsidR="00A25FC5" w:rsidRPr="006C2754" w:rsidTr="00A25FC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0E45E0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6C2754" w:rsidRDefault="0055059A" w:rsidP="00A25FC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A25FC5" w:rsidRPr="006C2754">
              <w:rPr>
                <w:rFonts w:cs="Arial"/>
              </w:rPr>
              <w:t xml:space="preserve"> godzin</w:t>
            </w:r>
            <w:r w:rsidR="00A25FC5">
              <w:rPr>
                <w:rFonts w:cs="Arial"/>
              </w:rPr>
              <w:t>y</w:t>
            </w:r>
          </w:p>
        </w:tc>
      </w:tr>
      <w:tr w:rsidR="0055059A" w:rsidRPr="006C2754" w:rsidTr="00A25FC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Default="0055059A" w:rsidP="00A25FC5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Default="0055059A" w:rsidP="00A25FC5">
            <w:pPr>
              <w:rPr>
                <w:rFonts w:cs="Arial"/>
              </w:rPr>
            </w:pPr>
            <w:r>
              <w:rPr>
                <w:rFonts w:cs="Arial"/>
              </w:rPr>
              <w:t xml:space="preserve">1 godzina </w:t>
            </w:r>
          </w:p>
        </w:tc>
      </w:tr>
      <w:tr w:rsidR="00A25FC5" w:rsidRPr="006C2754" w:rsidTr="00A25FC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Default="0055059A" w:rsidP="00A25FC5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B56761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A25FC5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6C2754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6C2754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A25FC5" w:rsidRPr="006C2754" w:rsidTr="00A25FC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6C2754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A25FC5" w:rsidRPr="006C2754" w:rsidTr="00A25FC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opracowanie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6C2754" w:rsidRDefault="00A25FC5" w:rsidP="00A25FC5">
            <w:pPr>
              <w:rPr>
                <w:rFonts w:cs="Arial"/>
              </w:rPr>
            </w:pPr>
            <w:r w:rsidRPr="006C2754">
              <w:rPr>
                <w:rFonts w:cs="Arial"/>
              </w:rPr>
              <w:t>10 godzin</w:t>
            </w:r>
          </w:p>
        </w:tc>
      </w:tr>
      <w:tr w:rsidR="00A25FC5" w:rsidRPr="006C2754" w:rsidTr="00A25FC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6C2754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A25FC5" w:rsidRPr="006C2754" w:rsidTr="00A25FC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705DD1" w:rsidRDefault="00A25FC5" w:rsidP="00A25FC5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6C2754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125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A25FC5" w:rsidRPr="00705DD1" w:rsidTr="00A25FC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705DD1" w:rsidRDefault="00A25FC5" w:rsidP="00A25FC5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705DD1" w:rsidRDefault="00A25FC5" w:rsidP="00A25FC5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A25FC5" w:rsidRPr="00705DD1" w:rsidTr="00A25FC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25FC5" w:rsidRPr="00705DD1" w:rsidRDefault="00A25FC5" w:rsidP="00A25FC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A25FC5" w:rsidRPr="00705DD1" w:rsidTr="00A25FC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25FC5" w:rsidRPr="00705DD1" w:rsidRDefault="00A25FC5" w:rsidP="00A25FC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25FC5" w:rsidRPr="00705DD1" w:rsidRDefault="00A25FC5" w:rsidP="00A25FC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A25FC5" w:rsidRPr="008B590E" w:rsidTr="00A25FC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0E45E0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8B590E" w:rsidRDefault="00A25FC5" w:rsidP="00A25FC5">
            <w:pPr>
              <w:rPr>
                <w:rFonts w:cs="Arial"/>
              </w:rPr>
            </w:pPr>
            <w:r w:rsidRPr="008B590E">
              <w:rPr>
                <w:rFonts w:cs="Arial"/>
              </w:rPr>
              <w:t>16 godzin</w:t>
            </w:r>
          </w:p>
        </w:tc>
      </w:tr>
      <w:tr w:rsidR="00A25FC5" w:rsidRPr="008B590E" w:rsidTr="00A25FC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0E45E0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8B590E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24</w:t>
            </w:r>
            <w:r w:rsidRPr="008B590E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55059A" w:rsidRPr="008B590E" w:rsidTr="00A25FC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Default="0055059A" w:rsidP="00A25FC5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Default="0055059A" w:rsidP="00A25FC5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A25FC5" w:rsidRPr="008B590E" w:rsidTr="00A25FC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0E45E0" w:rsidRDefault="00B56761" w:rsidP="00A25FC5">
            <w:pPr>
              <w:rPr>
                <w:rFonts w:cs="Arial"/>
              </w:rPr>
            </w:pPr>
            <w:r>
              <w:rPr>
                <w:rFonts w:cs="Arial"/>
              </w:rPr>
              <w:t>studiowanie</w:t>
            </w:r>
            <w:r w:rsidR="00A25FC5">
              <w:rPr>
                <w:rFonts w:cs="Arial"/>
              </w:rPr>
              <w:t xml:space="preserve">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8B590E" w:rsidRDefault="0055059A" w:rsidP="00A25FC5">
            <w:pPr>
              <w:rPr>
                <w:rFonts w:cs="Arial"/>
              </w:rPr>
            </w:pPr>
            <w:r>
              <w:rPr>
                <w:rFonts w:cs="Arial"/>
              </w:rPr>
              <w:t>44</w:t>
            </w:r>
            <w:r w:rsidR="00A25FC5" w:rsidRPr="008B590E">
              <w:rPr>
                <w:rFonts w:cs="Arial"/>
              </w:rPr>
              <w:t xml:space="preserve"> godzin</w:t>
            </w:r>
          </w:p>
        </w:tc>
      </w:tr>
      <w:tr w:rsidR="00A25FC5" w:rsidRPr="006C2754" w:rsidTr="00A25FC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6C2754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A25FC5" w:rsidRPr="006C2754" w:rsidTr="00A25FC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opracowanie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6C2754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A25FC5" w:rsidRPr="006C2754" w:rsidTr="00A25FC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6C2754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A25FC5" w:rsidRPr="006C2754" w:rsidTr="00A25FC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705DD1" w:rsidRDefault="00A25FC5" w:rsidP="00A25FC5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6C2754" w:rsidRDefault="00A25FC5" w:rsidP="00A25FC5">
            <w:pPr>
              <w:rPr>
                <w:rFonts w:cs="Arial"/>
              </w:rPr>
            </w:pPr>
            <w:r>
              <w:rPr>
                <w:rFonts w:cs="Arial"/>
              </w:rPr>
              <w:t>125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A25FC5" w:rsidRPr="00705DD1" w:rsidTr="00A25FC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705DD1" w:rsidRDefault="00A25FC5" w:rsidP="00A25FC5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FC5" w:rsidRPr="00705DD1" w:rsidRDefault="00A25FC5" w:rsidP="00A25FC5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</w:tbl>
    <w:p w:rsidR="009E5C6D" w:rsidRDefault="009E5C6D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D64E02" w:rsidRPr="000E45E0" w:rsidTr="00D64E02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Nagwek1"/>
              <w:spacing w:line="276" w:lineRule="auto"/>
              <w:rPr>
                <w:rFonts w:cs="Arial"/>
                <w:sz w:val="22"/>
                <w:szCs w:val="22"/>
              </w:rPr>
            </w:pPr>
            <w:r w:rsidRPr="00B24862">
              <w:rPr>
                <w:rFonts w:cs="Arial"/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D64E02" w:rsidRPr="005C7D8B" w:rsidTr="00D64E02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B31487" w:rsidRDefault="00D64E02" w:rsidP="00352F7A">
            <w:pPr>
              <w:pStyle w:val="Nagwek1"/>
            </w:pPr>
            <w:r w:rsidRPr="00B31487">
              <w:rPr>
                <w:rFonts w:eastAsia="Arial"/>
              </w:rPr>
              <w:t>Zarządzanie jakością</w:t>
            </w:r>
          </w:p>
        </w:tc>
      </w:tr>
      <w:tr w:rsidR="00D64E02" w:rsidRPr="000E45E0" w:rsidTr="00D64E02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DE6073" w:rsidRDefault="00D64E02" w:rsidP="00D64E02">
            <w:pPr>
              <w:pStyle w:val="Tytukomrki"/>
              <w:spacing w:before="0" w:after="0" w:line="276" w:lineRule="auto"/>
              <w:rPr>
                <w:b w:val="0"/>
                <w:bCs/>
                <w:lang w:val="en-US"/>
              </w:rPr>
            </w:pPr>
            <w:proofErr w:type="spellStart"/>
            <w:r w:rsidRPr="00DE6073">
              <w:rPr>
                <w:rFonts w:eastAsia="Arial"/>
                <w:b w:val="0"/>
                <w:bCs/>
              </w:rPr>
              <w:t>Quality</w:t>
            </w:r>
            <w:proofErr w:type="spellEnd"/>
            <w:r w:rsidRPr="00DE6073">
              <w:rPr>
                <w:rFonts w:eastAsia="Arial"/>
                <w:b w:val="0"/>
                <w:bCs/>
              </w:rPr>
              <w:t xml:space="preserve"> Management</w:t>
            </w:r>
          </w:p>
        </w:tc>
      </w:tr>
      <w:tr w:rsidR="00D64E02" w:rsidRPr="000E45E0" w:rsidTr="00D64E02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E02" w:rsidRPr="00B24862" w:rsidRDefault="00352F7A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eastAsia="Arial" w:cs="Arial"/>
              </w:rPr>
              <w:t>j</w:t>
            </w:r>
            <w:r w:rsidR="00D64E02" w:rsidRPr="00B24862">
              <w:rPr>
                <w:rFonts w:eastAsia="Arial" w:cs="Arial"/>
              </w:rPr>
              <w:t>ęzyk polski</w:t>
            </w:r>
          </w:p>
        </w:tc>
      </w:tr>
      <w:tr w:rsidR="00D64E02" w:rsidRPr="000E45E0" w:rsidTr="00D64E02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B24862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24862">
              <w:rPr>
                <w:rFonts w:eastAsia="Arial" w:cs="Arial"/>
              </w:rPr>
              <w:t>Zarządzanie</w:t>
            </w:r>
          </w:p>
        </w:tc>
      </w:tr>
      <w:tr w:rsidR="00D64E02" w:rsidRPr="000E45E0" w:rsidTr="00D64E02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64E02" w:rsidRPr="00B24862" w:rsidRDefault="00D73425" w:rsidP="00D64E0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D64E02" w:rsidRPr="000E45E0" w:rsidTr="00D64E0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64E02" w:rsidRPr="00B24862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24862">
              <w:rPr>
                <w:rFonts w:eastAsia="Arial" w:cs="Arial"/>
              </w:rPr>
              <w:t>obowiązkowy</w:t>
            </w:r>
          </w:p>
        </w:tc>
      </w:tr>
      <w:tr w:rsidR="00D64E02" w:rsidRPr="000E45E0" w:rsidTr="00D64E02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64E02" w:rsidRPr="00B24862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24862">
              <w:rPr>
                <w:rFonts w:eastAsia="Arial" w:cs="Arial"/>
              </w:rPr>
              <w:t>pierwszego stopnia</w:t>
            </w:r>
          </w:p>
        </w:tc>
      </w:tr>
      <w:tr w:rsidR="00D64E02" w:rsidRPr="000E45E0" w:rsidTr="00D64E02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B24862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24862">
              <w:rPr>
                <w:rFonts w:cs="Arial"/>
                <w:color w:val="000000"/>
              </w:rPr>
              <w:t>trzeci</w:t>
            </w:r>
          </w:p>
        </w:tc>
      </w:tr>
      <w:tr w:rsidR="00D64E02" w:rsidRPr="000E45E0" w:rsidTr="00D64E02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B24862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24862">
              <w:rPr>
                <w:rFonts w:cs="Arial"/>
                <w:color w:val="000000"/>
              </w:rPr>
              <w:t>piąty</w:t>
            </w:r>
          </w:p>
        </w:tc>
      </w:tr>
      <w:tr w:rsidR="00D64E02" w:rsidRPr="000E45E0" w:rsidTr="00D64E02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E02" w:rsidRPr="00B24862" w:rsidRDefault="00352F7A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pięć</w:t>
            </w:r>
          </w:p>
        </w:tc>
      </w:tr>
      <w:tr w:rsidR="00D64E02" w:rsidRPr="000E45E0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64E02" w:rsidRPr="00B24862" w:rsidRDefault="00D64E02" w:rsidP="00D64E0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24862">
              <w:rPr>
                <w:rFonts w:eastAsia="Arial" w:cs="Arial"/>
              </w:rPr>
              <w:t xml:space="preserve">dr Marcin </w:t>
            </w:r>
            <w:proofErr w:type="spellStart"/>
            <w:r w:rsidRPr="00B24862">
              <w:rPr>
                <w:rFonts w:eastAsia="Arial" w:cs="Arial"/>
              </w:rPr>
              <w:t>Chrząścik</w:t>
            </w:r>
            <w:proofErr w:type="spellEnd"/>
          </w:p>
        </w:tc>
      </w:tr>
      <w:tr w:rsidR="00D64E02" w:rsidRPr="000E45E0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64E02" w:rsidRPr="00A62DA6" w:rsidRDefault="00D64E02" w:rsidP="00D64E02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B24862">
              <w:rPr>
                <w:rFonts w:eastAsia="Arial" w:cs="Arial"/>
              </w:rPr>
              <w:t xml:space="preserve">dr Marcin </w:t>
            </w:r>
            <w:proofErr w:type="spellStart"/>
            <w:r w:rsidRPr="00B24862">
              <w:rPr>
                <w:rFonts w:eastAsia="Arial" w:cs="Arial"/>
              </w:rPr>
              <w:t>Chrząścik</w:t>
            </w:r>
            <w:proofErr w:type="spellEnd"/>
            <w:r w:rsidR="00A62DA6">
              <w:rPr>
                <w:rFonts w:eastAsia="Arial" w:cs="Arial"/>
              </w:rPr>
              <w:br/>
            </w:r>
            <w:r w:rsidRPr="00B24862">
              <w:rPr>
                <w:rFonts w:eastAsia="Arial" w:cs="Arial"/>
              </w:rPr>
              <w:t xml:space="preserve">dr Marek </w:t>
            </w:r>
            <w:proofErr w:type="spellStart"/>
            <w:r w:rsidRPr="00B24862">
              <w:rPr>
                <w:rFonts w:eastAsia="Arial" w:cs="Arial"/>
              </w:rPr>
              <w:t>Szajczyk</w:t>
            </w:r>
            <w:proofErr w:type="spellEnd"/>
          </w:p>
        </w:tc>
      </w:tr>
      <w:tr w:rsidR="00D64E02" w:rsidRPr="000E45E0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2DA6" w:rsidRDefault="008410FE" w:rsidP="00AF3CB5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>Nabycie wiedzy z zakresu zarządzania jakością̨ w organizacji</w:t>
            </w:r>
          </w:p>
          <w:p w:rsidR="00A62DA6" w:rsidRDefault="005F5047" w:rsidP="00AF3CB5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Opanowanie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 xml:space="preserve"> praktycznej umiejętności studentów opracowania dokumentacji sytemu zarządzania jakością̨</w:t>
            </w:r>
          </w:p>
          <w:p w:rsidR="00A62DA6" w:rsidRDefault="008410FE" w:rsidP="00AF3CB5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A62DA6">
              <w:rPr>
                <w:rFonts w:ascii="Arial" w:hAnsi="Arial" w:cs="Arial"/>
                <w:sz w:val="22"/>
                <w:szCs w:val="22"/>
              </w:rPr>
              <w:t>Opanowanie umiejętności doskonalenia jakości za pomocą̨ wybranych metod</w:t>
            </w:r>
          </w:p>
          <w:p w:rsidR="00D64E02" w:rsidRPr="00A62DA6" w:rsidRDefault="008410FE" w:rsidP="00AF3CB5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A62DA6">
              <w:rPr>
                <w:rFonts w:ascii="Arial" w:hAnsi="Arial" w:cs="Arial"/>
                <w:sz w:val="22"/>
                <w:szCs w:val="22"/>
              </w:rPr>
              <w:t>Wykształcenie praktycznej umiejętności opracowania, wdrożenia, utrzymania i doskonalenia systemu zarządzania jakością̨ w organizacji</w:t>
            </w:r>
          </w:p>
        </w:tc>
      </w:tr>
      <w:tr w:rsidR="00DB1F08" w:rsidRPr="000E45E0" w:rsidTr="00DB1F08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B24862" w:rsidRDefault="00DB1F08" w:rsidP="00D64E02">
            <w:pPr>
              <w:pStyle w:val="Tytukomrki"/>
              <w:spacing w:before="0" w:after="0" w:line="276" w:lineRule="auto"/>
            </w:pPr>
            <w:r w:rsidRPr="00B24862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B24862" w:rsidRDefault="00DB1F08" w:rsidP="00D64E02">
            <w:pPr>
              <w:pStyle w:val="Tytukomrki"/>
              <w:spacing w:before="0" w:after="0" w:line="276" w:lineRule="auto"/>
            </w:pPr>
            <w:r w:rsidRPr="00B24862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B24862" w:rsidRDefault="00DB1F08" w:rsidP="00D64E02">
            <w:pPr>
              <w:pStyle w:val="Tytukomrki"/>
              <w:spacing w:before="0" w:after="0" w:line="276" w:lineRule="auto"/>
            </w:pPr>
            <w:r w:rsidRPr="00B24862">
              <w:t>Symbol efektu kierunkowego</w:t>
            </w:r>
          </w:p>
        </w:tc>
      </w:tr>
      <w:tr w:rsidR="00DB1F08" w:rsidRPr="000E45E0" w:rsidTr="00DB1F08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B24862" w:rsidRDefault="00DB1F08" w:rsidP="00D64E02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WIEDZA</w:t>
            </w:r>
          </w:p>
          <w:p w:rsidR="00DB1F08" w:rsidRPr="00B24862" w:rsidRDefault="00DB1F08" w:rsidP="00DB1F08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B24862" w:rsidRDefault="00DB1F08" w:rsidP="00D64E02">
            <w:pPr>
              <w:pStyle w:val="Tytukomrki"/>
              <w:spacing w:before="0" w:after="0" w:line="276" w:lineRule="auto"/>
            </w:pPr>
          </w:p>
        </w:tc>
      </w:tr>
      <w:tr w:rsidR="00D64E02" w:rsidRPr="000E45E0" w:rsidTr="00D64E0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B24862" w:rsidRDefault="00D64E02" w:rsidP="00D64E0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B24862">
              <w:rPr>
                <w:rFonts w:cs="Arial"/>
                <w:b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64E02" w:rsidRPr="00B24862" w:rsidRDefault="00791CBF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problematykę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 xml:space="preserve"> doskonalenia jakości w organizacji</w:t>
            </w:r>
            <w:r w:rsidR="008410FE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Default="00D64E02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0FE">
              <w:rPr>
                <w:rFonts w:ascii="Arial" w:hAnsi="Arial" w:cs="Arial"/>
                <w:b/>
                <w:bCs/>
                <w:sz w:val="22"/>
                <w:szCs w:val="22"/>
              </w:rPr>
              <w:t>K_W02</w:t>
            </w:r>
          </w:p>
          <w:p w:rsidR="00D64E02" w:rsidRPr="008410FE" w:rsidRDefault="00D64E02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0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K_W14 </w:t>
            </w:r>
          </w:p>
        </w:tc>
      </w:tr>
      <w:tr w:rsidR="00D64E02" w:rsidRPr="000E45E0" w:rsidTr="00D64E0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B24862" w:rsidRDefault="00D64E02" w:rsidP="00D64E0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B24862">
              <w:rPr>
                <w:rFonts w:cs="Arial"/>
                <w:b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64E02" w:rsidRPr="00B24862" w:rsidRDefault="00791CBF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problematykę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 xml:space="preserve"> zarządzania </w:t>
            </w:r>
            <w:r w:rsidRPr="00B24862">
              <w:rPr>
                <w:rFonts w:ascii="Arial" w:hAnsi="Arial" w:cs="Arial"/>
                <w:sz w:val="22"/>
                <w:szCs w:val="22"/>
              </w:rPr>
              <w:t>jakością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 xml:space="preserve"> organizacji</w:t>
            </w:r>
            <w:r w:rsidR="00B31487">
              <w:rPr>
                <w:rFonts w:ascii="Arial" w:hAnsi="Arial" w:cs="Arial"/>
                <w:sz w:val="22"/>
                <w:szCs w:val="22"/>
              </w:rPr>
              <w:t>, norm i standardów, stosowanych metod doskonalenia jakości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Default="00D64E02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0FE">
              <w:rPr>
                <w:rFonts w:ascii="Arial" w:hAnsi="Arial" w:cs="Arial"/>
                <w:b/>
                <w:bCs/>
                <w:sz w:val="22"/>
                <w:szCs w:val="22"/>
              </w:rPr>
              <w:t>K_W14</w:t>
            </w:r>
          </w:p>
          <w:p w:rsidR="00D64E02" w:rsidRPr="008410FE" w:rsidRDefault="00D64E02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0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K_W17 </w:t>
            </w:r>
          </w:p>
        </w:tc>
      </w:tr>
      <w:tr w:rsidR="00D64E02" w:rsidRPr="000E45E0" w:rsidTr="00D64E0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UMIEJĘTNOŚCI</w:t>
            </w:r>
          </w:p>
          <w:p w:rsidR="00D64E02" w:rsidRPr="00B24862" w:rsidRDefault="00DB1F08" w:rsidP="00DB1F08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>Symbol efektu kierunkowego</w:t>
            </w:r>
          </w:p>
        </w:tc>
      </w:tr>
      <w:tr w:rsidR="00D64E02" w:rsidRPr="000E45E0" w:rsidTr="00D64E0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B24862" w:rsidRDefault="00D64E02" w:rsidP="00D64E0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B24862">
              <w:rPr>
                <w:rFonts w:cs="Arial"/>
                <w:b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64E02" w:rsidRPr="00B24862" w:rsidRDefault="00791CBF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>opracować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4862">
              <w:rPr>
                <w:rFonts w:ascii="Arial" w:hAnsi="Arial" w:cs="Arial"/>
                <w:sz w:val="22"/>
                <w:szCs w:val="22"/>
              </w:rPr>
              <w:t>dokumentację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 xml:space="preserve"> systemu zarządzania jakością̨</w:t>
            </w:r>
            <w:r w:rsidR="008410FE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Default="00D64E02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C05">
              <w:rPr>
                <w:rFonts w:ascii="Arial" w:hAnsi="Arial" w:cs="Arial"/>
                <w:b/>
                <w:bCs/>
                <w:sz w:val="22"/>
                <w:szCs w:val="22"/>
              </w:rPr>
              <w:t>K_U01</w:t>
            </w:r>
          </w:p>
          <w:p w:rsidR="00181311" w:rsidRDefault="00D64E02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C05">
              <w:rPr>
                <w:rFonts w:ascii="Arial" w:hAnsi="Arial" w:cs="Arial"/>
                <w:b/>
                <w:bCs/>
                <w:sz w:val="22"/>
                <w:szCs w:val="22"/>
              </w:rPr>
              <w:t>K_U02</w:t>
            </w:r>
          </w:p>
          <w:p w:rsidR="00181311" w:rsidRDefault="00D64E02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C05">
              <w:rPr>
                <w:rFonts w:ascii="Arial" w:hAnsi="Arial" w:cs="Arial"/>
                <w:b/>
                <w:bCs/>
                <w:sz w:val="22"/>
                <w:szCs w:val="22"/>
              </w:rPr>
              <w:t>K_U03</w:t>
            </w:r>
          </w:p>
          <w:p w:rsidR="00D64E02" w:rsidRPr="00144C05" w:rsidRDefault="00D64E02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C05">
              <w:rPr>
                <w:rFonts w:ascii="Arial" w:hAnsi="Arial" w:cs="Arial"/>
                <w:b/>
                <w:bCs/>
                <w:sz w:val="22"/>
                <w:szCs w:val="22"/>
              </w:rPr>
              <w:t>K_U10</w:t>
            </w:r>
          </w:p>
        </w:tc>
      </w:tr>
      <w:tr w:rsidR="00D64E02" w:rsidRPr="000E45E0" w:rsidTr="00D64E0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B24862" w:rsidRDefault="00D64E02" w:rsidP="00D64E0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B24862">
              <w:rPr>
                <w:rFonts w:cs="Arial"/>
                <w:b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64E02" w:rsidRPr="00B24862" w:rsidRDefault="00791CBF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>zastosować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 xml:space="preserve"> w praktyce metody i techniki doskonalenia jakości</w:t>
            </w:r>
            <w:r w:rsidR="00451227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Default="00D64E02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C05">
              <w:rPr>
                <w:rFonts w:ascii="Arial" w:hAnsi="Arial" w:cs="Arial"/>
                <w:b/>
                <w:bCs/>
                <w:sz w:val="22"/>
                <w:szCs w:val="22"/>
              </w:rPr>
              <w:t>K_U02</w:t>
            </w:r>
          </w:p>
          <w:p w:rsidR="00D64E02" w:rsidRPr="00144C05" w:rsidRDefault="00D64E02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C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K_U09 </w:t>
            </w:r>
          </w:p>
        </w:tc>
      </w:tr>
      <w:tr w:rsidR="00451227" w:rsidRPr="000E45E0" w:rsidTr="00D64E0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51227" w:rsidRPr="00B24862" w:rsidRDefault="00451227" w:rsidP="00D64E0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B24862">
              <w:rPr>
                <w:rFonts w:cs="Arial"/>
                <w:b/>
                <w:color w:val="000000"/>
              </w:rPr>
              <w:t>U_0</w:t>
            </w:r>
            <w:r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51227" w:rsidRPr="00B24862" w:rsidRDefault="00451227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451227">
              <w:rPr>
                <w:rFonts w:ascii="Arial" w:hAnsi="Arial" w:cs="Arial"/>
                <w:sz w:val="22"/>
                <w:szCs w:val="22"/>
              </w:rPr>
              <w:t>współdziałać i pracować w zespole, pełniąc w nim różne role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51227" w:rsidRPr="00144C05" w:rsidRDefault="00451227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C05">
              <w:rPr>
                <w:rFonts w:ascii="Arial" w:hAnsi="Arial" w:cs="Arial"/>
                <w:b/>
                <w:bCs/>
                <w:sz w:val="22"/>
                <w:szCs w:val="22"/>
              </w:rPr>
              <w:t>K_U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D64E02" w:rsidRPr="000E45E0" w:rsidTr="00D64E0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5C7D8B">
              <w:t>KOMPETENCJE SPOŁECZNE</w:t>
            </w:r>
          </w:p>
          <w:p w:rsidR="00D64E02" w:rsidRPr="00B24862" w:rsidRDefault="00DB1F08" w:rsidP="00DB1F08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>Symbol efektu kierunkowego</w:t>
            </w:r>
          </w:p>
        </w:tc>
      </w:tr>
      <w:tr w:rsidR="00D64E02" w:rsidRPr="000E45E0" w:rsidTr="00D64E0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B24862" w:rsidRDefault="00D64E02" w:rsidP="00D64E0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B24862">
              <w:rPr>
                <w:rFonts w:cs="Arial"/>
                <w:b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64E02" w:rsidRPr="00B24862" w:rsidRDefault="00451227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791CBF">
              <w:rPr>
                <w:rFonts w:ascii="Arial" w:hAnsi="Arial" w:cs="Arial"/>
                <w:sz w:val="22"/>
                <w:szCs w:val="22"/>
              </w:rPr>
              <w:t>czestniczenia</w:t>
            </w:r>
            <w:r w:rsidRPr="00451227">
              <w:rPr>
                <w:rFonts w:ascii="Arial" w:hAnsi="Arial" w:cs="Arial"/>
                <w:sz w:val="22"/>
                <w:szCs w:val="22"/>
              </w:rPr>
              <w:t xml:space="preserve"> w pracach zespołu projektowego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64E02" w:rsidRPr="00144C05" w:rsidRDefault="00D64E02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C05">
              <w:rPr>
                <w:rFonts w:ascii="Arial" w:hAnsi="Arial" w:cs="Arial"/>
                <w:b/>
                <w:bCs/>
                <w:sz w:val="22"/>
                <w:szCs w:val="22"/>
              </w:rPr>
              <w:t>K_K0</w:t>
            </w:r>
            <w:r w:rsidR="0045122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D64E02" w:rsidRPr="000E45E0" w:rsidTr="00D64E02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E02" w:rsidRPr="00B24862" w:rsidRDefault="00D64E02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 xml:space="preserve">Wykład i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ćwiczenia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 audytoryjne</w:t>
            </w:r>
          </w:p>
        </w:tc>
      </w:tr>
      <w:tr w:rsidR="00D64E02" w:rsidRPr="000E45E0" w:rsidTr="00D64E0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br w:type="page"/>
              <w:t>Wymagania wstępne i dodatkowe: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E02" w:rsidRPr="00B24862" w:rsidRDefault="008410FE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>Znajomość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́ podstawowych </w:t>
            </w:r>
            <w:r w:rsidRPr="00B24862">
              <w:rPr>
                <w:rFonts w:ascii="Arial" w:hAnsi="Arial" w:cs="Arial"/>
                <w:sz w:val="22"/>
                <w:szCs w:val="22"/>
              </w:rPr>
              <w:t>pojęć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́ z zakresu </w:t>
            </w:r>
            <w:r w:rsidRPr="00B24862">
              <w:rPr>
                <w:rFonts w:ascii="Arial" w:hAnsi="Arial" w:cs="Arial"/>
                <w:sz w:val="22"/>
                <w:szCs w:val="22"/>
              </w:rPr>
              <w:t>zarządzania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, po </w:t>
            </w:r>
            <w:r w:rsidRPr="00B24862">
              <w:rPr>
                <w:rFonts w:ascii="Arial" w:hAnsi="Arial" w:cs="Arial"/>
                <w:sz w:val="22"/>
                <w:szCs w:val="22"/>
              </w:rPr>
              <w:t>zajęciach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 z podstaw </w:t>
            </w:r>
            <w:r w:rsidRPr="00B24862">
              <w:rPr>
                <w:rFonts w:ascii="Arial" w:hAnsi="Arial" w:cs="Arial"/>
                <w:sz w:val="22"/>
                <w:szCs w:val="22"/>
              </w:rPr>
              <w:t>zarządzania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>Treści modułu kształcenia: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E02" w:rsidRPr="00B24862" w:rsidRDefault="00D64E02" w:rsidP="00AF3CB5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 xml:space="preserve">Ewolucja w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podejściu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 do problematyki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jakości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 (Geneza i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rozwójsystemówzarządzaniajakością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̨) </w:t>
            </w:r>
          </w:p>
          <w:p w:rsidR="00D64E02" w:rsidRPr="00B24862" w:rsidRDefault="00D64E02" w:rsidP="00AF3CB5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 xml:space="preserve">Prekursorzy i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założenia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 koncepcji TQM (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Twórcy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, Filozofia i zasady, Istota i znaczenie, Strategia </w:t>
            </w:r>
          </w:p>
          <w:p w:rsidR="00D64E02" w:rsidRPr="00B24862" w:rsidRDefault="008410FE" w:rsidP="00657D04">
            <w:pPr>
              <w:pStyle w:val="NormalnyWeb"/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>wdrażania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 TQM)</w:t>
            </w:r>
          </w:p>
          <w:p w:rsidR="00D64E02" w:rsidRPr="00B24862" w:rsidRDefault="008410FE" w:rsidP="00AF3CB5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>Jakość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́ i </w:t>
            </w:r>
            <w:r w:rsidRPr="00B24862">
              <w:rPr>
                <w:rFonts w:ascii="Arial" w:hAnsi="Arial" w:cs="Arial"/>
                <w:sz w:val="22"/>
                <w:szCs w:val="22"/>
              </w:rPr>
              <w:t>efektywność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>́</w:t>
            </w:r>
          </w:p>
          <w:p w:rsidR="00D64E02" w:rsidRPr="00B24862" w:rsidRDefault="00D64E02" w:rsidP="00AF3CB5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>Kryteria jakości produktów i usług</w:t>
            </w:r>
          </w:p>
          <w:p w:rsidR="00D64E02" w:rsidRPr="00B24862" w:rsidRDefault="00D64E02" w:rsidP="00AF3CB5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 xml:space="preserve">14 zasad </w:t>
            </w:r>
            <w:proofErr w:type="spellStart"/>
            <w:r w:rsidRPr="00B24862">
              <w:rPr>
                <w:rFonts w:ascii="Arial" w:hAnsi="Arial" w:cs="Arial"/>
                <w:sz w:val="22"/>
                <w:szCs w:val="22"/>
              </w:rPr>
              <w:t>Deminga</w:t>
            </w:r>
            <w:proofErr w:type="spellEnd"/>
            <w:r w:rsidRPr="00B24862">
              <w:rPr>
                <w:rFonts w:ascii="Arial" w:hAnsi="Arial" w:cs="Arial"/>
                <w:sz w:val="22"/>
                <w:szCs w:val="22"/>
              </w:rPr>
              <w:t xml:space="preserve"> i kompleksowe zarządzanie jakością. Procesowe podejście do zarządzania</w:t>
            </w:r>
          </w:p>
          <w:p w:rsidR="00D64E02" w:rsidRPr="00B24862" w:rsidRDefault="00D64E02" w:rsidP="00AF3CB5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 xml:space="preserve">Problematyka normalizacji, certyfikacji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systemówzarządzaniajakością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̨. ISO i HACCP (Normalizacja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systemówzarządzania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, Certyfikacja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systemówjakości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, Zasady certyfikacji. Polskie Centrum Badań i Certyfikacji, Uznawanie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certyfikatów</w:t>
            </w:r>
            <w:r w:rsidRPr="00B24862">
              <w:rPr>
                <w:rFonts w:ascii="Arial" w:hAnsi="Arial" w:cs="Arial"/>
                <w:sz w:val="22"/>
                <w:szCs w:val="22"/>
              </w:rPr>
              <w:t>, Akredytacja, Wymagania w zakresie akredytacji, Funkcjonowanie systemu akredytacji)</w:t>
            </w:r>
          </w:p>
          <w:p w:rsidR="00D64E02" w:rsidRPr="00B24862" w:rsidRDefault="00D64E02" w:rsidP="00AF3CB5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 xml:space="preserve">Koncepcje, metody i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narzędzia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 doskonalenia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jakości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 (Karty przebiegu, FMEA – analiza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skutków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 wad, Wykres </w:t>
            </w:r>
            <w:proofErr w:type="spellStart"/>
            <w:r w:rsidRPr="00B24862">
              <w:rPr>
                <w:rFonts w:ascii="Arial" w:hAnsi="Arial" w:cs="Arial"/>
                <w:sz w:val="22"/>
                <w:szCs w:val="22"/>
              </w:rPr>
              <w:t>Ishikawy</w:t>
            </w:r>
            <w:proofErr w:type="spellEnd"/>
            <w:r w:rsidRPr="00B24862">
              <w:rPr>
                <w:rFonts w:ascii="Arial" w:hAnsi="Arial" w:cs="Arial"/>
                <w:sz w:val="22"/>
                <w:szCs w:val="22"/>
              </w:rPr>
              <w:t xml:space="preserve">, QFD – dopasowanie funkcji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jakości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, Burza </w:t>
            </w:r>
            <w:r w:rsidR="004449F2" w:rsidRPr="00B24862">
              <w:rPr>
                <w:rFonts w:ascii="Arial" w:hAnsi="Arial" w:cs="Arial"/>
                <w:sz w:val="22"/>
                <w:szCs w:val="22"/>
              </w:rPr>
              <w:t>mózgów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, Histogram, Karta kontrolna, Metoda ABC, Metoda </w:t>
            </w:r>
            <w:proofErr w:type="spellStart"/>
            <w:r w:rsidRPr="00B24862">
              <w:rPr>
                <w:rFonts w:ascii="Arial" w:hAnsi="Arial" w:cs="Arial"/>
                <w:sz w:val="22"/>
                <w:szCs w:val="22"/>
              </w:rPr>
              <w:t>Taguchiego</w:t>
            </w:r>
            <w:proofErr w:type="spellEnd"/>
            <w:r w:rsidRPr="00B248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24862">
              <w:rPr>
                <w:rFonts w:ascii="Arial" w:hAnsi="Arial" w:cs="Arial"/>
                <w:sz w:val="22"/>
                <w:szCs w:val="22"/>
              </w:rPr>
              <w:t>Kaizen</w:t>
            </w:r>
            <w:proofErr w:type="spellEnd"/>
            <w:r w:rsidRPr="00B24862">
              <w:rPr>
                <w:rFonts w:ascii="Arial" w:hAnsi="Arial" w:cs="Arial"/>
                <w:sz w:val="22"/>
                <w:szCs w:val="22"/>
              </w:rPr>
              <w:t xml:space="preserve">, Koła </w:t>
            </w:r>
            <w:r w:rsidR="004449F2" w:rsidRPr="00B24862">
              <w:rPr>
                <w:rFonts w:ascii="Arial" w:hAnsi="Arial" w:cs="Arial"/>
                <w:sz w:val="22"/>
                <w:szCs w:val="22"/>
              </w:rPr>
              <w:t>jakości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24862">
              <w:rPr>
                <w:rFonts w:ascii="Arial" w:hAnsi="Arial" w:cs="Arial"/>
                <w:sz w:val="22"/>
                <w:szCs w:val="22"/>
              </w:rPr>
              <w:t>Benchmarking</w:t>
            </w:r>
            <w:proofErr w:type="spellEnd"/>
            <w:r w:rsidRPr="00B2486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D64E02" w:rsidRPr="00B24862" w:rsidRDefault="00D64E02" w:rsidP="00AF3CB5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 xml:space="preserve">Koszty </w:t>
            </w:r>
            <w:proofErr w:type="spellStart"/>
            <w:r w:rsidRPr="00B24862">
              <w:rPr>
                <w:rFonts w:ascii="Arial" w:hAnsi="Arial" w:cs="Arial"/>
                <w:sz w:val="22"/>
                <w:szCs w:val="22"/>
              </w:rPr>
              <w:t>jakości</w:t>
            </w:r>
            <w:proofErr w:type="spellEnd"/>
            <w:r w:rsidRPr="00B24862">
              <w:rPr>
                <w:rFonts w:ascii="Arial" w:hAnsi="Arial" w:cs="Arial"/>
                <w:sz w:val="22"/>
                <w:szCs w:val="22"/>
              </w:rPr>
              <w:t xml:space="preserve"> (Podział </w:t>
            </w:r>
            <w:proofErr w:type="spellStart"/>
            <w:r w:rsidR="008410FE" w:rsidRPr="00B24862">
              <w:rPr>
                <w:rFonts w:ascii="Arial" w:hAnsi="Arial" w:cs="Arial"/>
                <w:sz w:val="22"/>
                <w:szCs w:val="22"/>
              </w:rPr>
              <w:t>kosztówjakości</w:t>
            </w:r>
            <w:proofErr w:type="spellEnd"/>
            <w:r w:rsidRPr="00B24862">
              <w:rPr>
                <w:rFonts w:ascii="Arial" w:hAnsi="Arial" w:cs="Arial"/>
                <w:sz w:val="22"/>
                <w:szCs w:val="22"/>
              </w:rPr>
              <w:t xml:space="preserve">, Rachunek </w:t>
            </w:r>
            <w:r w:rsidR="008410FE" w:rsidRPr="00B24862">
              <w:rPr>
                <w:rFonts w:ascii="Arial" w:hAnsi="Arial" w:cs="Arial"/>
                <w:sz w:val="22"/>
                <w:szCs w:val="22"/>
              </w:rPr>
              <w:t>kosztówjakości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, Analiza </w:t>
            </w:r>
            <w:r w:rsidR="004449F2" w:rsidRPr="00B24862">
              <w:rPr>
                <w:rFonts w:ascii="Arial" w:hAnsi="Arial" w:cs="Arial"/>
                <w:sz w:val="22"/>
                <w:szCs w:val="22"/>
              </w:rPr>
              <w:t>kosztówjakości</w:t>
            </w:r>
            <w:r w:rsidRPr="00B2486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D64E02" w:rsidRPr="00B24862" w:rsidRDefault="00D64E02" w:rsidP="00AF3CB5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 xml:space="preserve">Bariery i </w:t>
            </w:r>
            <w:r w:rsidR="004449F2" w:rsidRPr="00B24862">
              <w:rPr>
                <w:rFonts w:ascii="Arial" w:hAnsi="Arial" w:cs="Arial"/>
                <w:sz w:val="22"/>
                <w:szCs w:val="22"/>
              </w:rPr>
              <w:t>korzyściwdrażania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 systemu </w:t>
            </w:r>
            <w:r w:rsidR="004449F2" w:rsidRPr="00B24862">
              <w:rPr>
                <w:rFonts w:ascii="Arial" w:hAnsi="Arial" w:cs="Arial"/>
                <w:sz w:val="22"/>
                <w:szCs w:val="22"/>
              </w:rPr>
              <w:t>zarządzaniajakością</w:t>
            </w:r>
            <w:r w:rsidRPr="00B24862">
              <w:rPr>
                <w:rFonts w:ascii="Arial" w:hAnsi="Arial" w:cs="Arial"/>
                <w:sz w:val="22"/>
                <w:szCs w:val="22"/>
              </w:rPr>
              <w:t>̨</w:t>
            </w:r>
          </w:p>
          <w:p w:rsidR="00D64E02" w:rsidRPr="00144C05" w:rsidRDefault="004449F2" w:rsidP="00AF3CB5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>Audytyjakości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, Wymagania stawiane audytorowi, Krajowe systemy certyfikacji </w:t>
            </w:r>
            <w:r w:rsidRPr="00B24862">
              <w:rPr>
                <w:rFonts w:ascii="Arial" w:hAnsi="Arial" w:cs="Arial"/>
                <w:sz w:val="22"/>
                <w:szCs w:val="22"/>
              </w:rPr>
              <w:t>audytorów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>Literatura podstawowa: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E02" w:rsidRPr="00B24862" w:rsidRDefault="00451227" w:rsidP="00AF3CB5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24862">
              <w:rPr>
                <w:rFonts w:ascii="Arial" w:hAnsi="Arial" w:cs="Arial"/>
                <w:sz w:val="22"/>
                <w:szCs w:val="22"/>
              </w:rPr>
              <w:t>J.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>Toruński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144C05" w:rsidRPr="00B24862">
              <w:rPr>
                <w:rFonts w:ascii="Arial" w:hAnsi="Arial" w:cs="Arial"/>
                <w:sz w:val="22"/>
                <w:szCs w:val="22"/>
              </w:rPr>
              <w:t>Zarzą</w:t>
            </w:r>
            <w:r w:rsidR="00144C05">
              <w:rPr>
                <w:rFonts w:ascii="Arial" w:hAnsi="Arial" w:cs="Arial"/>
                <w:sz w:val="22"/>
                <w:szCs w:val="22"/>
              </w:rPr>
              <w:t>d</w:t>
            </w:r>
            <w:r w:rsidR="00144C05" w:rsidRPr="00B24862">
              <w:rPr>
                <w:rFonts w:ascii="Arial" w:hAnsi="Arial" w:cs="Arial"/>
                <w:sz w:val="22"/>
                <w:szCs w:val="22"/>
              </w:rPr>
              <w:t>zaniejakością</w:t>
            </w:r>
            <w:proofErr w:type="spellEnd"/>
            <w:r w:rsidR="008B605B">
              <w:rPr>
                <w:rFonts w:ascii="Arial" w:hAnsi="Arial" w:cs="Arial"/>
                <w:sz w:val="22"/>
                <w:szCs w:val="22"/>
              </w:rPr>
              <w:t xml:space="preserve">̨. Wybrane zagadnienia, Wydawnictwo 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Uniwersytetu Przyrodniczo – Humanistycznego w Siedlcach, Siedlce 2012. </w:t>
            </w:r>
          </w:p>
          <w:p w:rsidR="00D64E02" w:rsidRPr="00B24862" w:rsidRDefault="00451227" w:rsidP="00AF3CB5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24862">
              <w:rPr>
                <w:rFonts w:ascii="Arial" w:hAnsi="Arial" w:cs="Arial"/>
                <w:sz w:val="22"/>
                <w:szCs w:val="22"/>
              </w:rPr>
              <w:t>J.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>Łunarski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144C05" w:rsidRPr="00B24862">
              <w:rPr>
                <w:rFonts w:ascii="Arial" w:hAnsi="Arial" w:cs="Arial"/>
                <w:sz w:val="22"/>
                <w:szCs w:val="22"/>
              </w:rPr>
              <w:t>Zarzą</w:t>
            </w:r>
            <w:r w:rsidR="00144C05">
              <w:rPr>
                <w:rFonts w:ascii="Arial" w:hAnsi="Arial" w:cs="Arial"/>
                <w:sz w:val="22"/>
                <w:szCs w:val="22"/>
              </w:rPr>
              <w:t>d</w:t>
            </w:r>
            <w:r w:rsidR="00144C05" w:rsidRPr="00B24862">
              <w:rPr>
                <w:rFonts w:ascii="Arial" w:hAnsi="Arial" w:cs="Arial"/>
                <w:sz w:val="22"/>
                <w:szCs w:val="22"/>
              </w:rPr>
              <w:t>zanie</w:t>
            </w:r>
            <w:proofErr w:type="spellEnd"/>
            <w:r w:rsidR="00144C05" w:rsidRPr="00B24862">
              <w:rPr>
                <w:rFonts w:ascii="Arial" w:hAnsi="Arial" w:cs="Arial"/>
                <w:sz w:val="22"/>
                <w:szCs w:val="22"/>
              </w:rPr>
              <w:t xml:space="preserve"> jakością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̨ w logistyce, Politechnika Rzeszowska, </w:t>
            </w:r>
            <w:r w:rsidR="00144C05" w:rsidRPr="00B24862">
              <w:rPr>
                <w:rFonts w:ascii="Arial" w:hAnsi="Arial" w:cs="Arial"/>
                <w:sz w:val="22"/>
                <w:szCs w:val="22"/>
              </w:rPr>
              <w:t>Rzeszów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 2010. </w:t>
            </w:r>
          </w:p>
          <w:p w:rsidR="00D64E02" w:rsidRPr="00B24862" w:rsidRDefault="00451227" w:rsidP="00AF3CB5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 xml:space="preserve">E. 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Skrzypek (red.), Wpływ </w:t>
            </w:r>
            <w:r w:rsidR="00144C05" w:rsidRPr="00B24862">
              <w:rPr>
                <w:rFonts w:ascii="Arial" w:hAnsi="Arial" w:cs="Arial"/>
                <w:sz w:val="22"/>
                <w:szCs w:val="22"/>
              </w:rPr>
              <w:t>zarządzania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 procesowego na </w:t>
            </w:r>
            <w:r w:rsidR="00144C05" w:rsidRPr="00B24862">
              <w:rPr>
                <w:rFonts w:ascii="Arial" w:hAnsi="Arial" w:cs="Arial"/>
                <w:sz w:val="22"/>
                <w:szCs w:val="22"/>
              </w:rPr>
              <w:t>jakość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́ i </w:t>
            </w:r>
            <w:r w:rsidR="00144C05" w:rsidRPr="00B24862">
              <w:rPr>
                <w:rFonts w:ascii="Arial" w:hAnsi="Arial" w:cs="Arial"/>
                <w:sz w:val="22"/>
                <w:szCs w:val="22"/>
              </w:rPr>
              <w:t>innowacyjność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́ </w:t>
            </w:r>
            <w:r w:rsidR="00144C05" w:rsidRPr="00B24862">
              <w:rPr>
                <w:rFonts w:ascii="Arial" w:hAnsi="Arial" w:cs="Arial"/>
                <w:sz w:val="22"/>
                <w:szCs w:val="22"/>
              </w:rPr>
              <w:t>przedsiębiorstwa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D64E02" w:rsidRPr="00144C05" w:rsidRDefault="00D64E02" w:rsidP="00657D04">
            <w:pPr>
              <w:pStyle w:val="NormalnyWeb"/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 xml:space="preserve">Wydawnictwo Uniwersytetu Marii Curie-Skłodowskiej, Lublin 2008. 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>Literatura dodatkowa: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E02" w:rsidRPr="00B24862" w:rsidRDefault="00451227" w:rsidP="00AF3CB5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24862">
              <w:rPr>
                <w:rFonts w:ascii="Arial" w:hAnsi="Arial" w:cs="Arial"/>
                <w:sz w:val="22"/>
                <w:szCs w:val="22"/>
              </w:rPr>
              <w:t>R.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>Karaszewski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D64E02" w:rsidRPr="00B24862">
              <w:rPr>
                <w:rFonts w:ascii="Arial" w:hAnsi="Arial" w:cs="Arial"/>
                <w:sz w:val="22"/>
                <w:szCs w:val="22"/>
              </w:rPr>
              <w:t>Zarządzaniejakościa</w:t>
            </w:r>
            <w:proofErr w:type="spellEnd"/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̨: koncepcje, metody i </w:t>
            </w:r>
            <w:proofErr w:type="spellStart"/>
            <w:r w:rsidR="00D64E02" w:rsidRPr="00B24862">
              <w:rPr>
                <w:rFonts w:ascii="Arial" w:hAnsi="Arial" w:cs="Arial"/>
                <w:sz w:val="22"/>
                <w:szCs w:val="22"/>
              </w:rPr>
              <w:t>narzędzia</w:t>
            </w:r>
            <w:proofErr w:type="spellEnd"/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 stosowane przez </w:t>
            </w:r>
            <w:proofErr w:type="spellStart"/>
            <w:r w:rsidR="00D64E02" w:rsidRPr="00B24862">
              <w:rPr>
                <w:rFonts w:ascii="Arial" w:hAnsi="Arial" w:cs="Arial"/>
                <w:sz w:val="22"/>
                <w:szCs w:val="22"/>
              </w:rPr>
              <w:t>liderówświatowegobiznsu</w:t>
            </w:r>
            <w:proofErr w:type="spellEnd"/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, Towarzystwo Naukowe Organizacji i Kierownictwa </w:t>
            </w:r>
            <w:r w:rsidR="00950C75">
              <w:rPr>
                <w:rFonts w:ascii="Arial" w:hAnsi="Arial" w:cs="Arial"/>
                <w:sz w:val="22"/>
                <w:szCs w:val="22"/>
              </w:rPr>
              <w:t>„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>Dom Organizatora</w:t>
            </w:r>
            <w:r w:rsidR="00950C75">
              <w:rPr>
                <w:rFonts w:ascii="Arial" w:hAnsi="Arial" w:cs="Arial"/>
                <w:sz w:val="22"/>
                <w:szCs w:val="22"/>
              </w:rPr>
              <w:t>”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D64E02" w:rsidRPr="00B24862">
              <w:rPr>
                <w:rFonts w:ascii="Arial" w:hAnsi="Arial" w:cs="Arial"/>
                <w:sz w:val="22"/>
                <w:szCs w:val="22"/>
              </w:rPr>
              <w:t>Torun</w:t>
            </w:r>
            <w:proofErr w:type="spellEnd"/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́ 2005. </w:t>
            </w:r>
          </w:p>
          <w:p w:rsidR="00D64E02" w:rsidRPr="00B24862" w:rsidRDefault="00451227" w:rsidP="00AF3CB5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24862">
              <w:rPr>
                <w:rFonts w:ascii="Arial" w:hAnsi="Arial" w:cs="Arial"/>
                <w:sz w:val="22"/>
                <w:szCs w:val="22"/>
              </w:rPr>
              <w:t>Z.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>Zymonik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 Koszty </w:t>
            </w:r>
            <w:r w:rsidR="004449F2" w:rsidRPr="00B24862">
              <w:rPr>
                <w:rFonts w:ascii="Arial" w:hAnsi="Arial" w:cs="Arial"/>
                <w:sz w:val="22"/>
                <w:szCs w:val="22"/>
              </w:rPr>
              <w:t>jakości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="004449F2" w:rsidRPr="00B24862">
              <w:rPr>
                <w:rFonts w:ascii="Arial" w:hAnsi="Arial" w:cs="Arial"/>
                <w:sz w:val="22"/>
                <w:szCs w:val="22"/>
              </w:rPr>
              <w:t>zarządzaniuprzedsiębiorstwem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, Oficyna Wydawnicza Politechniki Wrocławskiej, Wrocław 2003. </w:t>
            </w:r>
          </w:p>
          <w:p w:rsidR="00D64E02" w:rsidRPr="00B24862" w:rsidRDefault="00451227" w:rsidP="00AF3CB5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24862">
              <w:rPr>
                <w:rFonts w:ascii="Arial" w:hAnsi="Arial" w:cs="Arial"/>
                <w:sz w:val="22"/>
                <w:szCs w:val="22"/>
              </w:rPr>
              <w:t>J.</w:t>
            </w:r>
            <w:r w:rsidR="00D64E02" w:rsidRPr="00B24862">
              <w:rPr>
                <w:rFonts w:ascii="Arial" w:hAnsi="Arial" w:cs="Arial"/>
                <w:sz w:val="22"/>
                <w:szCs w:val="22"/>
              </w:rPr>
              <w:t>Łunarski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4449F2" w:rsidRPr="00B24862">
              <w:rPr>
                <w:rFonts w:ascii="Arial" w:hAnsi="Arial" w:cs="Arial"/>
                <w:sz w:val="22"/>
                <w:szCs w:val="22"/>
              </w:rPr>
              <w:t>arzadzaniejakością</w:t>
            </w:r>
            <w:proofErr w:type="spellEnd"/>
            <w:r w:rsidR="00D64E02" w:rsidRPr="00B24862">
              <w:rPr>
                <w:rFonts w:ascii="Arial" w:hAnsi="Arial" w:cs="Arial"/>
                <w:sz w:val="22"/>
                <w:szCs w:val="22"/>
              </w:rPr>
              <w:t xml:space="preserve">̨: standardy i zasady, Wydawnictwa Naukowo-Techniczne, Warszawa 2008. 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>Planowane formy/działania/metody dydaktyczne: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4996" w:rsidRPr="00B24862" w:rsidRDefault="009C4996" w:rsidP="009C49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C4996">
              <w:rPr>
                <w:rFonts w:ascii="Arial" w:hAnsi="Arial" w:cs="Arial"/>
                <w:sz w:val="22"/>
                <w:szCs w:val="22"/>
              </w:rPr>
              <w:t>Wykłady realizowane są metodą wykładu informacyjnego i problemowego z wykorzystaniem prezentacji multimedialnych.</w:t>
            </w:r>
            <w:r w:rsidR="002D6CAC">
              <w:rPr>
                <w:rFonts w:ascii="Arial" w:hAnsi="Arial" w:cs="Arial"/>
                <w:sz w:val="22"/>
                <w:szCs w:val="22"/>
              </w:rPr>
              <w:br/>
            </w:r>
            <w:r w:rsidRPr="009C4996">
              <w:rPr>
                <w:rFonts w:ascii="Arial" w:hAnsi="Arial" w:cs="Arial"/>
                <w:sz w:val="22"/>
                <w:szCs w:val="22"/>
              </w:rPr>
              <w:t>Ćwiczenia prowadzone są z wykorzystaniem analiz sytuacyjnychwspartych pracą w grupach zadaniowych i dyskusjami problemowymi w celu kształtowania umiejętności zastosowania wiedzy teoretycznej oraz metodą projektu praktycznego.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>Sposoby weryfikacji efektów uczenia się osiąganych przez studenta:</w:t>
            </w:r>
          </w:p>
        </w:tc>
      </w:tr>
      <w:tr w:rsidR="003543D7" w:rsidRPr="000E45E0" w:rsidTr="00DB1F08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543D7" w:rsidRPr="000E45E0" w:rsidRDefault="003543D7" w:rsidP="00DB1F08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543D7" w:rsidRPr="000E45E0" w:rsidRDefault="003543D7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3543D7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43D7" w:rsidRPr="00611441" w:rsidRDefault="003543D7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43D7" w:rsidRPr="00611441" w:rsidRDefault="003543D7" w:rsidP="003543D7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3543D7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43D7" w:rsidRPr="00611441" w:rsidRDefault="003543D7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43D7" w:rsidRPr="003543D7" w:rsidRDefault="003543D7" w:rsidP="003543D7">
            <w:pPr>
              <w:pStyle w:val="Tytukomrki"/>
              <w:rPr>
                <w:b w:val="0"/>
              </w:rPr>
            </w:pPr>
            <w:r w:rsidRPr="003543D7">
              <w:rPr>
                <w:b w:val="0"/>
              </w:rPr>
              <w:t>ocena projektu wdrożenie autorskiego systemu zarządzania jakością w istniejącym przedsiębiorstwie w formie prezentacji multimedialnej;</w:t>
            </w:r>
          </w:p>
        </w:tc>
      </w:tr>
      <w:tr w:rsidR="003543D7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43D7" w:rsidRPr="00611441" w:rsidRDefault="003543D7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43D7" w:rsidRPr="00611441" w:rsidRDefault="003543D7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</w:t>
            </w:r>
            <w:r w:rsidR="00B25BC9">
              <w:rPr>
                <w:b w:val="0"/>
              </w:rPr>
              <w:t>ch w trakcie zajęć dyskusji,</w:t>
            </w:r>
            <w:r w:rsidRPr="00611441">
              <w:rPr>
                <w:b w:val="0"/>
              </w:rPr>
              <w:t xml:space="preserve"> jego zaangażowanie w rozwiązywanie zadań</w:t>
            </w:r>
            <w:r w:rsidRPr="00D8607E">
              <w:t xml:space="preserve"> </w:t>
            </w:r>
            <w:r w:rsidRPr="003543D7">
              <w:rPr>
                <w:b w:val="0"/>
              </w:rPr>
              <w:t>problemowych oraz sposobu prezentacji projektu.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lastRenderedPageBreak/>
              <w:t>Forma i warunki zaliczenia: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E02" w:rsidRPr="00B24862" w:rsidRDefault="00D64E02" w:rsidP="00D64E02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B24862">
              <w:rPr>
                <w:rFonts w:ascii="Arial" w:hAnsi="Arial" w:cs="Arial"/>
                <w:sz w:val="22"/>
                <w:szCs w:val="22"/>
              </w:rPr>
              <w:t xml:space="preserve">Wykład: </w:t>
            </w:r>
            <w:r w:rsidR="00B93E06">
              <w:rPr>
                <w:rFonts w:ascii="Arial" w:hAnsi="Arial" w:cs="Arial"/>
                <w:sz w:val="22"/>
                <w:szCs w:val="22"/>
              </w:rPr>
              <w:t>egzamin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4449F2" w:rsidRPr="00B24862">
              <w:rPr>
                <w:rFonts w:ascii="Arial" w:hAnsi="Arial" w:cs="Arial"/>
                <w:sz w:val="22"/>
                <w:szCs w:val="22"/>
              </w:rPr>
              <w:t>Ćwiczenia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: zaliczenie bez oceny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Procentowy zakres ocen z </w:t>
            </w:r>
            <w:r w:rsidR="00B93E06">
              <w:rPr>
                <w:rFonts w:ascii="Arial" w:hAnsi="Arial" w:cs="Arial"/>
                <w:sz w:val="22"/>
                <w:szCs w:val="22"/>
              </w:rPr>
              <w:t>egzaminu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24862">
              <w:rPr>
                <w:rFonts w:ascii="Arial" w:hAnsi="Arial" w:cs="Arial"/>
                <w:sz w:val="22"/>
                <w:szCs w:val="22"/>
              </w:rPr>
              <w:t>91 – 100% – bardzo dobry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24862">
              <w:rPr>
                <w:rFonts w:ascii="Arial" w:hAnsi="Arial" w:cs="Arial"/>
                <w:sz w:val="22"/>
                <w:szCs w:val="22"/>
              </w:rPr>
              <w:t>81 – 90% – dobry plus</w:t>
            </w:r>
            <w:r w:rsidRPr="00B24862">
              <w:rPr>
                <w:rFonts w:ascii="Arial" w:hAnsi="Arial" w:cs="Arial"/>
                <w:sz w:val="22"/>
                <w:szCs w:val="22"/>
              </w:rPr>
              <w:br/>
              <w:t xml:space="preserve">71 – 80% – dobry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61 – 70% – dostateczny plus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51 – 60% – dostateczny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24862">
              <w:rPr>
                <w:rFonts w:ascii="Arial" w:hAnsi="Arial" w:cs="Arial"/>
                <w:sz w:val="22"/>
                <w:szCs w:val="22"/>
              </w:rPr>
              <w:t>0 – 50 % - niedostateczny</w:t>
            </w:r>
            <w:r w:rsidR="002D6CAC">
              <w:rPr>
                <w:rFonts w:ascii="Arial" w:hAnsi="Arial" w:cs="Arial"/>
                <w:sz w:val="22"/>
                <w:szCs w:val="22"/>
              </w:rPr>
              <w:br/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Ocena z </w:t>
            </w:r>
            <w:r w:rsidR="004449F2" w:rsidRPr="00B24862">
              <w:rPr>
                <w:rFonts w:ascii="Arial" w:hAnsi="Arial" w:cs="Arial"/>
                <w:sz w:val="22"/>
                <w:szCs w:val="22"/>
              </w:rPr>
              <w:t>ćwiczeń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́ </w:t>
            </w:r>
            <w:r w:rsidR="004449F2" w:rsidRPr="00B24862">
              <w:rPr>
                <w:rFonts w:ascii="Arial" w:hAnsi="Arial" w:cs="Arial"/>
                <w:sz w:val="22"/>
                <w:szCs w:val="22"/>
              </w:rPr>
              <w:t>uwzględnia</w:t>
            </w:r>
            <w:r w:rsidRPr="00B24862">
              <w:rPr>
                <w:rFonts w:ascii="Arial" w:hAnsi="Arial" w:cs="Arial"/>
                <w:sz w:val="22"/>
                <w:szCs w:val="22"/>
              </w:rPr>
              <w:t>:</w:t>
            </w:r>
            <w:r w:rsidR="002D6CAC">
              <w:rPr>
                <w:rFonts w:ascii="Arial" w:hAnsi="Arial" w:cs="Arial"/>
                <w:sz w:val="22"/>
                <w:szCs w:val="22"/>
              </w:rPr>
              <w:br/>
            </w:r>
            <w:r w:rsidR="00814582">
              <w:rPr>
                <w:rFonts w:ascii="Arial" w:hAnsi="Arial" w:cs="Arial"/>
                <w:sz w:val="22"/>
                <w:szCs w:val="22"/>
              </w:rPr>
              <w:t xml:space="preserve">przygotowanie i </w:t>
            </w:r>
            <w:r w:rsidR="00B93E06">
              <w:rPr>
                <w:rFonts w:ascii="Arial" w:hAnsi="Arial" w:cs="Arial"/>
                <w:sz w:val="22"/>
                <w:szCs w:val="22"/>
              </w:rPr>
              <w:t>p</w:t>
            </w:r>
            <w:r w:rsidRPr="00B24862">
              <w:rPr>
                <w:rFonts w:ascii="Arial" w:hAnsi="Arial" w:cs="Arial"/>
                <w:sz w:val="22"/>
                <w:szCs w:val="22"/>
              </w:rPr>
              <w:t>rezentację projektu</w:t>
            </w:r>
            <w:r w:rsidR="00D8607E">
              <w:rPr>
                <w:rFonts w:ascii="Arial" w:hAnsi="Arial" w:cs="Arial"/>
                <w:sz w:val="22"/>
                <w:szCs w:val="22"/>
              </w:rPr>
              <w:t xml:space="preserve"> – 80%,</w:t>
            </w:r>
            <w:r w:rsidR="002D6CAC">
              <w:rPr>
                <w:rFonts w:ascii="Arial" w:hAnsi="Arial" w:cs="Arial"/>
                <w:sz w:val="22"/>
                <w:szCs w:val="22"/>
              </w:rPr>
              <w:br/>
            </w:r>
            <w:r w:rsidR="00D8607E">
              <w:rPr>
                <w:rFonts w:ascii="Arial" w:hAnsi="Arial" w:cs="Arial"/>
                <w:sz w:val="22"/>
                <w:szCs w:val="22"/>
              </w:rPr>
              <w:t>aktywność studenta w dyskusji podczas ćwiczeń – 20%.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4449F2" w:rsidRPr="00B24862">
              <w:rPr>
                <w:rFonts w:ascii="Arial" w:hAnsi="Arial" w:cs="Arial"/>
                <w:sz w:val="22"/>
                <w:szCs w:val="22"/>
              </w:rPr>
              <w:t>ocenę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̨ </w:t>
            </w:r>
            <w:r w:rsidR="004449F2" w:rsidRPr="00B24862">
              <w:rPr>
                <w:rFonts w:ascii="Arial" w:hAnsi="Arial" w:cs="Arial"/>
                <w:sz w:val="22"/>
                <w:szCs w:val="22"/>
              </w:rPr>
              <w:t>końcową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̨ z przedmiotu (wpisywaną do systemu USOS Web) w 50% wpływa </w:t>
            </w:r>
            <w:r w:rsidR="008818C8">
              <w:rPr>
                <w:rFonts w:ascii="Arial" w:hAnsi="Arial" w:cs="Arial"/>
                <w:sz w:val="22"/>
                <w:szCs w:val="22"/>
              </w:rPr>
              <w:t>ocena z egzaminu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 oraz w 50% - zaliczenie </w:t>
            </w:r>
            <w:r w:rsidR="004449F2" w:rsidRPr="00B24862">
              <w:rPr>
                <w:rFonts w:ascii="Arial" w:hAnsi="Arial" w:cs="Arial"/>
                <w:sz w:val="22"/>
                <w:szCs w:val="22"/>
              </w:rPr>
              <w:t>ćwiczeń</w:t>
            </w:r>
            <w:r w:rsidRPr="00B24862">
              <w:rPr>
                <w:rFonts w:ascii="Arial" w:hAnsi="Arial" w:cs="Arial"/>
                <w:sz w:val="22"/>
                <w:szCs w:val="22"/>
              </w:rPr>
              <w:t xml:space="preserve">́. </w:t>
            </w:r>
          </w:p>
        </w:tc>
      </w:tr>
      <w:tr w:rsidR="00D64E02" w:rsidRPr="000E45E0" w:rsidTr="00D64E02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</w:pPr>
            <w:r w:rsidRPr="00B24862">
              <w:t>Bilans punktów ECTS:</w:t>
            </w:r>
          </w:p>
        </w:tc>
      </w:tr>
      <w:tr w:rsidR="00D64E02" w:rsidRPr="00705DD1" w:rsidTr="00D64E02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B24862">
              <w:rPr>
                <w:b w:val="0"/>
                <w:bCs/>
              </w:rPr>
              <w:t>Studia stacjonarne</w:t>
            </w:r>
          </w:p>
        </w:tc>
      </w:tr>
      <w:tr w:rsidR="00D64E02" w:rsidRPr="00705DD1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B24862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B24862">
              <w:rPr>
                <w:b w:val="0"/>
                <w:bCs/>
              </w:rPr>
              <w:t>Obciążenie studenta</w:t>
            </w:r>
          </w:p>
        </w:tc>
      </w:tr>
      <w:tr w:rsidR="00D64E02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4449F2" w:rsidP="00D64E02">
            <w:pPr>
              <w:rPr>
                <w:rFonts w:cs="Arial"/>
              </w:rPr>
            </w:pPr>
            <w:r w:rsidRPr="00B24862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D64E02" w:rsidP="00D64E02">
            <w:pPr>
              <w:rPr>
                <w:rFonts w:cs="Arial"/>
              </w:rPr>
            </w:pPr>
            <w:r w:rsidRPr="00B24862">
              <w:rPr>
                <w:rFonts w:cs="Arial"/>
              </w:rPr>
              <w:t>30 godzin</w:t>
            </w:r>
          </w:p>
        </w:tc>
      </w:tr>
      <w:tr w:rsidR="00D64E02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4449F2" w:rsidP="00D64E02">
            <w:pPr>
              <w:rPr>
                <w:rFonts w:cs="Arial"/>
              </w:rPr>
            </w:pPr>
            <w:r w:rsidRPr="00B24862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D64E02" w:rsidP="00D64E02">
            <w:pPr>
              <w:rPr>
                <w:rFonts w:cs="Arial"/>
              </w:rPr>
            </w:pPr>
            <w:r w:rsidRPr="00B24862">
              <w:rPr>
                <w:rFonts w:cs="Arial"/>
              </w:rPr>
              <w:t>30 godzin</w:t>
            </w:r>
          </w:p>
        </w:tc>
      </w:tr>
      <w:tr w:rsidR="00D64E02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4449F2" w:rsidP="00D64E02">
            <w:pPr>
              <w:rPr>
                <w:rFonts w:cs="Arial"/>
              </w:rPr>
            </w:pPr>
            <w:r w:rsidRPr="00B24862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55059A" w:rsidP="00D64E02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64E02" w:rsidRPr="00B24862">
              <w:rPr>
                <w:rFonts w:cs="Arial"/>
              </w:rPr>
              <w:t xml:space="preserve"> godziny</w:t>
            </w:r>
          </w:p>
        </w:tc>
      </w:tr>
      <w:tr w:rsidR="0055059A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Pr="00B24862" w:rsidRDefault="0055059A" w:rsidP="00D64E02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Pr="00B24862" w:rsidRDefault="0055059A" w:rsidP="00D64E02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BB3636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636" w:rsidRPr="00B24862" w:rsidRDefault="00BB3636" w:rsidP="00D64E02">
            <w:pPr>
              <w:rPr>
                <w:rFonts w:cs="Arial"/>
              </w:rPr>
            </w:pPr>
            <w:r w:rsidRPr="00BB3636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636" w:rsidRPr="00B24862" w:rsidRDefault="00BB3636" w:rsidP="00D64E02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D64E02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B93E06" w:rsidP="00D64E02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BB3636" w:rsidP="00D64E02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D64E02" w:rsidRPr="00B24862">
              <w:rPr>
                <w:rFonts w:cs="Arial"/>
              </w:rPr>
              <w:t xml:space="preserve"> godziny</w:t>
            </w:r>
          </w:p>
        </w:tc>
      </w:tr>
      <w:tr w:rsidR="00814582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582" w:rsidRDefault="00814582" w:rsidP="00D64E02">
            <w:pPr>
              <w:rPr>
                <w:rFonts w:cs="Arial"/>
              </w:rPr>
            </w:pPr>
            <w:r>
              <w:rPr>
                <w:rFonts w:cs="Aria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582" w:rsidRDefault="00814582" w:rsidP="00D64E02">
            <w:pPr>
              <w:rPr>
                <w:rFonts w:cs="Arial"/>
              </w:rPr>
            </w:pPr>
            <w:r>
              <w:rPr>
                <w:rFonts w:cs="Arial"/>
              </w:rPr>
              <w:t>12 godzin</w:t>
            </w:r>
          </w:p>
        </w:tc>
      </w:tr>
      <w:tr w:rsidR="00B93E06" w:rsidRPr="000E45E0" w:rsidTr="00D64E02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E06" w:rsidRDefault="00B93E06" w:rsidP="00D64E02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E06" w:rsidRDefault="00814582" w:rsidP="00D64E02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93E06">
              <w:rPr>
                <w:rFonts w:cs="Arial"/>
              </w:rPr>
              <w:t xml:space="preserve"> godziny</w:t>
            </w:r>
          </w:p>
        </w:tc>
      </w:tr>
      <w:tr w:rsidR="00D64E02" w:rsidRPr="00705DD1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D64E02" w:rsidP="00A62DA6">
            <w:r w:rsidRPr="00B24862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D64E02" w:rsidP="00A62DA6">
            <w:r w:rsidRPr="00B24862">
              <w:t>125 godzin</w:t>
            </w:r>
          </w:p>
        </w:tc>
      </w:tr>
      <w:tr w:rsidR="00D64E02" w:rsidRPr="00705DD1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D64E02" w:rsidP="00A62DA6">
            <w:r w:rsidRPr="00B24862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D64E02" w:rsidP="00A62DA6">
            <w:r w:rsidRPr="00B24862">
              <w:t>5</w:t>
            </w:r>
          </w:p>
        </w:tc>
      </w:tr>
      <w:tr w:rsidR="00D64E02" w:rsidRPr="00705DD1" w:rsidTr="00D64E02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B24862">
              <w:rPr>
                <w:b w:val="0"/>
                <w:bCs/>
              </w:rPr>
              <w:t>Studia niestacjonarne</w:t>
            </w:r>
          </w:p>
        </w:tc>
      </w:tr>
      <w:tr w:rsidR="00D64E02" w:rsidRPr="00705DD1" w:rsidTr="00D64E02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B24862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4E02" w:rsidRPr="00B24862" w:rsidRDefault="00D64E02" w:rsidP="00D64E02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B24862">
              <w:rPr>
                <w:b w:val="0"/>
                <w:bCs/>
              </w:rPr>
              <w:t>Obciążenie studenta</w:t>
            </w:r>
          </w:p>
        </w:tc>
      </w:tr>
      <w:tr w:rsidR="00D64E02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4449F2" w:rsidP="00D64E02">
            <w:pPr>
              <w:rPr>
                <w:rFonts w:cs="Arial"/>
              </w:rPr>
            </w:pPr>
            <w:r w:rsidRPr="00B24862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D64E02" w:rsidP="00D64E02">
            <w:pPr>
              <w:rPr>
                <w:rFonts w:cs="Arial"/>
              </w:rPr>
            </w:pPr>
            <w:r w:rsidRPr="00B24862">
              <w:rPr>
                <w:rFonts w:cs="Arial"/>
              </w:rPr>
              <w:t>24 godziny</w:t>
            </w:r>
          </w:p>
        </w:tc>
      </w:tr>
      <w:tr w:rsidR="00D64E02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4449F2" w:rsidP="00D64E02">
            <w:pPr>
              <w:rPr>
                <w:rFonts w:cs="Arial"/>
              </w:rPr>
            </w:pPr>
            <w:r w:rsidRPr="00B24862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D64E02" w:rsidP="00D64E02">
            <w:pPr>
              <w:rPr>
                <w:rFonts w:cs="Arial"/>
              </w:rPr>
            </w:pPr>
            <w:r w:rsidRPr="00B24862">
              <w:rPr>
                <w:rFonts w:cs="Arial"/>
              </w:rPr>
              <w:t>16 godzin</w:t>
            </w:r>
          </w:p>
        </w:tc>
      </w:tr>
      <w:tr w:rsidR="0055059A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Pr="00B24862" w:rsidRDefault="009F574C" w:rsidP="00D64E02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Pr="00B24862" w:rsidRDefault="0055059A" w:rsidP="00D64E02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BB3636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636" w:rsidRPr="00B24862" w:rsidRDefault="00BB3636" w:rsidP="00D64E02">
            <w:pPr>
              <w:rPr>
                <w:rFonts w:cs="Arial"/>
              </w:rPr>
            </w:pPr>
            <w:r w:rsidRPr="00BB3636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636" w:rsidRPr="00B24862" w:rsidRDefault="0055059A" w:rsidP="00D64E02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BB3636">
              <w:rPr>
                <w:rFonts w:cs="Arial"/>
              </w:rPr>
              <w:t xml:space="preserve"> godzin</w:t>
            </w:r>
          </w:p>
        </w:tc>
      </w:tr>
      <w:tr w:rsidR="00D64E02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B93E06" w:rsidP="00D64E02">
            <w:pPr>
              <w:rPr>
                <w:rFonts w:cs="Arial"/>
              </w:rPr>
            </w:pPr>
            <w:r w:rsidRPr="00B93E06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BB3636" w:rsidP="00D64E02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B93E06">
              <w:rPr>
                <w:rFonts w:cs="Arial"/>
              </w:rPr>
              <w:t>0</w:t>
            </w:r>
            <w:r w:rsidR="00D64E02" w:rsidRPr="00B24862">
              <w:rPr>
                <w:rFonts w:cs="Arial"/>
              </w:rPr>
              <w:t xml:space="preserve"> godzin</w:t>
            </w:r>
          </w:p>
        </w:tc>
      </w:tr>
      <w:tr w:rsidR="00814582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582" w:rsidRPr="00B93E06" w:rsidRDefault="00814582" w:rsidP="00D64E02">
            <w:pPr>
              <w:rPr>
                <w:rFonts w:cs="Arial"/>
              </w:rPr>
            </w:pPr>
            <w:r w:rsidRPr="00814582">
              <w:rPr>
                <w:rFonts w:cs="Aria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582" w:rsidRDefault="00814582" w:rsidP="00D64E02">
            <w:pPr>
              <w:rPr>
                <w:rFonts w:cs="Arial"/>
              </w:rPr>
            </w:pPr>
            <w:r>
              <w:rPr>
                <w:rFonts w:cs="Arial"/>
              </w:rPr>
              <w:t>20 godzin</w:t>
            </w:r>
          </w:p>
        </w:tc>
      </w:tr>
      <w:tr w:rsidR="00B93E06" w:rsidRPr="000E45E0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E06" w:rsidRPr="00B93E06" w:rsidRDefault="00B93E06" w:rsidP="00D64E02">
            <w:pPr>
              <w:rPr>
                <w:rFonts w:cs="Arial"/>
              </w:rPr>
            </w:pPr>
            <w:r w:rsidRPr="00B93E06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E06" w:rsidRDefault="00814582" w:rsidP="00D64E02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B93E06">
              <w:rPr>
                <w:rFonts w:cs="Arial"/>
              </w:rPr>
              <w:t>5 godzin</w:t>
            </w:r>
          </w:p>
        </w:tc>
      </w:tr>
      <w:tr w:rsidR="00D64E02" w:rsidRPr="00705DD1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D64E02" w:rsidP="00A62DA6">
            <w:r w:rsidRPr="00B24862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D64E02" w:rsidP="00A62DA6">
            <w:r w:rsidRPr="00B24862">
              <w:t>125</w:t>
            </w:r>
          </w:p>
        </w:tc>
      </w:tr>
      <w:tr w:rsidR="00D64E02" w:rsidRPr="00705DD1" w:rsidTr="00D64E02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D64E02" w:rsidP="00A62DA6">
            <w:r w:rsidRPr="00B24862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E02" w:rsidRPr="00B24862" w:rsidRDefault="00D64E02" w:rsidP="00A62DA6">
            <w:r w:rsidRPr="00B24862">
              <w:t>5</w:t>
            </w:r>
          </w:p>
        </w:tc>
      </w:tr>
    </w:tbl>
    <w:p w:rsidR="0048240A" w:rsidRDefault="0048240A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8240A" w:rsidRPr="000E45E0" w:rsidTr="00A87296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8240A" w:rsidRPr="0048240A" w:rsidRDefault="0048240A" w:rsidP="00A87296">
            <w:pPr>
              <w:pStyle w:val="Nagwek1"/>
              <w:spacing w:line="276" w:lineRule="auto"/>
              <w:rPr>
                <w:sz w:val="22"/>
                <w:szCs w:val="22"/>
              </w:rPr>
            </w:pPr>
            <w:r w:rsidRPr="0048240A">
              <w:rPr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48240A" w:rsidRPr="005C7D8B" w:rsidTr="00A87296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8240A" w:rsidRPr="005C7D8B" w:rsidRDefault="0048240A" w:rsidP="00A87296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240A" w:rsidRPr="0048240A" w:rsidRDefault="0048240A" w:rsidP="00352F7A">
            <w:pPr>
              <w:pStyle w:val="Nagwek1"/>
            </w:pPr>
            <w:r w:rsidRPr="0048240A">
              <w:t>Analiza finansowa przedsiębiorstwa</w:t>
            </w:r>
          </w:p>
        </w:tc>
      </w:tr>
      <w:tr w:rsidR="0048240A" w:rsidRPr="00336AD6" w:rsidTr="00A87296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240A" w:rsidRPr="00DE6073" w:rsidRDefault="0048240A" w:rsidP="00A87296">
            <w:pPr>
              <w:rPr>
                <w:rFonts w:cs="Arial"/>
                <w:bCs/>
                <w:lang w:val="en-US"/>
              </w:rPr>
            </w:pPr>
            <w:r w:rsidRPr="00DE6073">
              <w:rPr>
                <w:rFonts w:cs="Arial"/>
                <w:bCs/>
                <w:lang w:val="en-US"/>
              </w:rPr>
              <w:t>Financial analysis of the enterprise</w:t>
            </w:r>
          </w:p>
        </w:tc>
      </w:tr>
      <w:tr w:rsidR="0048240A" w:rsidRPr="000E45E0" w:rsidTr="00A87296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40A" w:rsidRPr="000E45E0" w:rsidRDefault="00352F7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48240A">
              <w:rPr>
                <w:rFonts w:cs="Arial"/>
                <w:color w:val="000000"/>
              </w:rPr>
              <w:t>ęzyk polski</w:t>
            </w:r>
          </w:p>
        </w:tc>
      </w:tr>
      <w:tr w:rsidR="0048240A" w:rsidRPr="000E45E0" w:rsidTr="00A87296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240A" w:rsidRPr="000E45E0" w:rsidRDefault="0048240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Zarządzanie</w:t>
            </w:r>
          </w:p>
        </w:tc>
      </w:tr>
      <w:tr w:rsidR="0048240A" w:rsidRPr="000E45E0" w:rsidTr="00A87296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240A" w:rsidRPr="000E45E0" w:rsidRDefault="00D73425" w:rsidP="00A8729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48240A" w:rsidRPr="000E45E0" w:rsidTr="00A8729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240A" w:rsidRPr="000E45E0" w:rsidRDefault="0048240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 w:rsidR="0048240A" w:rsidRPr="000E45E0" w:rsidTr="00A8729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240A" w:rsidRPr="000E45E0" w:rsidRDefault="0048240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 w:rsidR="0048240A" w:rsidRPr="000E45E0" w:rsidTr="00A8729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240A" w:rsidRPr="000E45E0" w:rsidRDefault="0048240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trzeci</w:t>
            </w:r>
          </w:p>
        </w:tc>
      </w:tr>
      <w:tr w:rsidR="0048240A" w:rsidRPr="000E45E0" w:rsidTr="00A8729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240A" w:rsidRPr="000E45E0" w:rsidRDefault="0048240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piąty</w:t>
            </w:r>
          </w:p>
        </w:tc>
      </w:tr>
      <w:tr w:rsidR="0048240A" w:rsidRPr="000E45E0" w:rsidTr="00A87296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240A" w:rsidRPr="000E45E0" w:rsidRDefault="00352F7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dwa</w:t>
            </w:r>
          </w:p>
        </w:tc>
      </w:tr>
      <w:tr w:rsidR="0048240A" w:rsidRPr="000E45E0" w:rsidTr="00A8729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240A" w:rsidRPr="000E45E0" w:rsidRDefault="005F5047" w:rsidP="006844F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48240A" w:rsidRPr="00370918">
              <w:rPr>
                <w:rFonts w:cs="Arial"/>
                <w:color w:val="000000"/>
              </w:rPr>
              <w:t>r</w:t>
            </w:r>
            <w:r>
              <w:rPr>
                <w:rFonts w:cs="Arial"/>
                <w:color w:val="000000"/>
              </w:rPr>
              <w:t xml:space="preserve"> Dorota </w:t>
            </w:r>
            <w:proofErr w:type="spellStart"/>
            <w:r>
              <w:rPr>
                <w:rFonts w:cs="Arial"/>
                <w:color w:val="000000"/>
              </w:rPr>
              <w:t>Strubel</w:t>
            </w:r>
            <w:proofErr w:type="spellEnd"/>
          </w:p>
        </w:tc>
      </w:tr>
      <w:tr w:rsidR="0048240A" w:rsidRPr="000E45E0" w:rsidTr="00A8729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44F5" w:rsidRDefault="006844F5" w:rsidP="006844F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70918">
              <w:rPr>
                <w:rFonts w:cs="Arial"/>
                <w:color w:val="000000"/>
              </w:rPr>
              <w:t xml:space="preserve">dr </w:t>
            </w:r>
            <w:r w:rsidR="005F5047">
              <w:rPr>
                <w:rFonts w:cs="Arial"/>
                <w:color w:val="000000"/>
              </w:rPr>
              <w:t xml:space="preserve">Dorota </w:t>
            </w:r>
            <w:proofErr w:type="spellStart"/>
            <w:r w:rsidR="005F5047">
              <w:rPr>
                <w:rFonts w:cs="Arial"/>
                <w:color w:val="000000"/>
              </w:rPr>
              <w:t>Strubel</w:t>
            </w:r>
            <w:proofErr w:type="spellEnd"/>
          </w:p>
          <w:p w:rsidR="0048240A" w:rsidRPr="000E45E0" w:rsidRDefault="0048240A" w:rsidP="006844F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70918">
              <w:rPr>
                <w:rFonts w:cs="Arial"/>
                <w:color w:val="000000"/>
              </w:rPr>
              <w:t xml:space="preserve">dr </w:t>
            </w:r>
            <w:r w:rsidR="006844F5">
              <w:rPr>
                <w:rFonts w:cs="Arial"/>
                <w:color w:val="000000"/>
              </w:rPr>
              <w:t>Agnieszka Deresz</w:t>
            </w:r>
          </w:p>
        </w:tc>
      </w:tr>
      <w:tr w:rsidR="0048240A" w:rsidRPr="00246AE8" w:rsidTr="00A8729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240A" w:rsidRPr="00246AE8" w:rsidRDefault="005F5047" w:rsidP="00AF3CB5">
            <w:pPr>
              <w:pStyle w:val="Akapitzlist"/>
              <w:numPr>
                <w:ilvl w:val="0"/>
                <w:numId w:val="50"/>
              </w:numPr>
              <w:tabs>
                <w:tab w:val="left" w:pos="273"/>
              </w:tabs>
              <w:ind w:left="273" w:hanging="27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o </w:t>
            </w:r>
            <w:r w:rsidR="0048240A" w:rsidRPr="00246AE8">
              <w:rPr>
                <w:rFonts w:cs="Arial"/>
                <w:color w:val="000000"/>
              </w:rPr>
              <w:t xml:space="preserve"> wybranych metod i narzędzi stosowanych w analizie finansowej przedsiębiorstwa</w:t>
            </w:r>
          </w:p>
          <w:p w:rsidR="0048240A" w:rsidRPr="00246AE8" w:rsidRDefault="005F5047" w:rsidP="00AF3CB5">
            <w:pPr>
              <w:pStyle w:val="Akapitzlist"/>
              <w:numPr>
                <w:ilvl w:val="0"/>
                <w:numId w:val="50"/>
              </w:numPr>
              <w:tabs>
                <w:tab w:val="left" w:pos="273"/>
              </w:tabs>
              <w:ind w:left="273" w:hanging="27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="0048240A" w:rsidRPr="00246AE8">
              <w:rPr>
                <w:rFonts w:cs="Arial"/>
                <w:color w:val="000000"/>
              </w:rPr>
              <w:t xml:space="preserve"> umiejętności przeprowadzania analizy finansowej na podstawie sprawozdania finansowego</w:t>
            </w:r>
          </w:p>
        </w:tc>
      </w:tr>
      <w:tr w:rsidR="00DB1F08" w:rsidRPr="000E45E0" w:rsidTr="00DB1F08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A87296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A87296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A87296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DB1F08" w:rsidRPr="000E45E0" w:rsidTr="00DB1F08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A87296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WIEDZA</w:t>
            </w:r>
          </w:p>
          <w:p w:rsidR="00DB1F08" w:rsidRPr="000E45E0" w:rsidRDefault="00DB1F08" w:rsidP="00DB1F08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A87296">
            <w:pPr>
              <w:pStyle w:val="Tytukomrki"/>
              <w:spacing w:line="276" w:lineRule="auto"/>
            </w:pPr>
          </w:p>
        </w:tc>
      </w:tr>
      <w:tr w:rsidR="0048240A" w:rsidRPr="002B1C13" w:rsidTr="00A8729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8240A" w:rsidRPr="005F5047" w:rsidRDefault="0048240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8240A" w:rsidRPr="002B1C13" w:rsidRDefault="00791CBF" w:rsidP="00791CBF">
            <w:pPr>
              <w:rPr>
                <w:rFonts w:cs="Arial"/>
              </w:rPr>
            </w:pPr>
            <w:r>
              <w:t>cele</w:t>
            </w:r>
            <w:r w:rsidR="0048240A">
              <w:t>, wybran</w:t>
            </w:r>
            <w:r>
              <w:t>e</w:t>
            </w:r>
            <w:r w:rsidR="0048240A">
              <w:t xml:space="preserve"> metod</w:t>
            </w:r>
            <w:r>
              <w:t>y</w:t>
            </w:r>
            <w:r w:rsidR="0048240A">
              <w:t xml:space="preserve"> i narzędzi</w:t>
            </w:r>
            <w:r>
              <w:t>a oraz źródła</w:t>
            </w:r>
            <w:r w:rsidR="0048240A">
              <w:t xml:space="preserve"> informacji analizy finansowej.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8240A" w:rsidRPr="005F5047" w:rsidRDefault="0048240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K_W17</w:t>
            </w:r>
          </w:p>
        </w:tc>
      </w:tr>
      <w:tr w:rsidR="0048240A" w:rsidRPr="000E45E0" w:rsidTr="00A8729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UMIEJĘTNOŚCI</w:t>
            </w:r>
          </w:p>
          <w:p w:rsidR="0048240A" w:rsidRPr="000E45E0" w:rsidRDefault="00DB1F08" w:rsidP="00DB1F08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48240A" w:rsidRPr="00A9314B" w:rsidTr="00A8729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8240A" w:rsidRPr="005F5047" w:rsidRDefault="0048240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8240A" w:rsidRPr="000F291A" w:rsidRDefault="00791CBF" w:rsidP="00A87296">
            <w:pPr>
              <w:rPr>
                <w:rFonts w:cs="Arial"/>
              </w:rPr>
            </w:pPr>
            <w:r>
              <w:t>przeprowadzić</w:t>
            </w:r>
            <w:r w:rsidR="0048240A">
              <w:t xml:space="preserve"> analizy wstępnej kondycji finansowej przedsiębiorstwa,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8240A" w:rsidRPr="005F5047" w:rsidRDefault="0048240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</w:rPr>
              <w:t>K_U08</w:t>
            </w:r>
          </w:p>
        </w:tc>
      </w:tr>
      <w:tr w:rsidR="0048240A" w:rsidRPr="00A9314B" w:rsidTr="00A8729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8240A" w:rsidRPr="005F5047" w:rsidRDefault="0048240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8240A" w:rsidRPr="000F291A" w:rsidRDefault="00791CBF" w:rsidP="00791CBF">
            <w:pPr>
              <w:rPr>
                <w:rFonts w:cs="Arial"/>
              </w:rPr>
            </w:pPr>
            <w:r>
              <w:t>korzystać</w:t>
            </w:r>
            <w:r w:rsidR="0048240A">
              <w:t xml:space="preserve"> z właściwych formuł obliczeniowych wyznacza wartości głównych grup wskaźników finansowych oraz dokon</w:t>
            </w:r>
            <w:r>
              <w:t>ywać</w:t>
            </w:r>
            <w:r w:rsidR="0048240A">
              <w:t xml:space="preserve"> ich interpretacji,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8240A" w:rsidRPr="005F5047" w:rsidRDefault="0048240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</w:rPr>
              <w:t>K_U08</w:t>
            </w:r>
          </w:p>
        </w:tc>
      </w:tr>
      <w:tr w:rsidR="0048240A" w:rsidRPr="00A9314B" w:rsidTr="00A8729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8240A" w:rsidRPr="005F5047" w:rsidRDefault="0048240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8240A" w:rsidRDefault="0048240A" w:rsidP="00A87296">
            <w:r>
              <w:t>na podstawie wyników analizy finansowej prawidłowo iden</w:t>
            </w:r>
            <w:r w:rsidR="00791CBF">
              <w:t>tyfikować</w:t>
            </w:r>
            <w:r>
              <w:t xml:space="preserve"> symptomy zagrożeń w działalności przedsiębiorstwa.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8240A" w:rsidRPr="005F5047" w:rsidRDefault="0048240A" w:rsidP="00A8729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047">
              <w:rPr>
                <w:rFonts w:cs="Arial"/>
              </w:rPr>
              <w:t>K_U05</w:t>
            </w:r>
          </w:p>
        </w:tc>
      </w:tr>
      <w:tr w:rsidR="0048240A" w:rsidRPr="000E45E0" w:rsidTr="00A8729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5C7D8B">
              <w:t>KOMPETENCJE SPOŁECZNE</w:t>
            </w:r>
          </w:p>
          <w:p w:rsidR="0048240A" w:rsidRPr="000E45E0" w:rsidRDefault="00DB1F08" w:rsidP="00DB1F08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48240A" w:rsidRPr="0053296C" w:rsidTr="00A8729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8240A" w:rsidRPr="005F5047" w:rsidRDefault="0048240A" w:rsidP="00A8729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8240A" w:rsidRPr="002D4443" w:rsidRDefault="00791CBF" w:rsidP="00A87296">
            <w:pPr>
              <w:rPr>
                <w:rFonts w:cs="Arial"/>
              </w:rPr>
            </w:pPr>
            <w:r>
              <w:t>korzystania z wiedzy</w:t>
            </w:r>
            <w:r w:rsidR="0048240A">
              <w:t xml:space="preserve"> eksperckiej z zakresu przeprowadzania analizy finansowej i interpretowaniu jej wyników.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48240A" w:rsidRPr="005F5047" w:rsidRDefault="0048240A" w:rsidP="00A8729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5F5047">
              <w:rPr>
                <w:rFonts w:cs="Arial"/>
              </w:rPr>
              <w:t>K_K03</w:t>
            </w:r>
          </w:p>
        </w:tc>
      </w:tr>
      <w:tr w:rsidR="0048240A" w:rsidRPr="002D4443" w:rsidTr="00A87296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240A" w:rsidRPr="002D4443" w:rsidRDefault="0048240A" w:rsidP="00A87296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40A" w:rsidRPr="002D4443" w:rsidRDefault="0048240A" w:rsidP="00A8729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Ćwiczenia audytoryjne</w:t>
            </w:r>
          </w:p>
        </w:tc>
      </w:tr>
      <w:tr w:rsidR="0048240A" w:rsidRPr="000E45E0" w:rsidTr="00A8729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48240A" w:rsidRPr="000E45E0" w:rsidTr="00A8729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40A" w:rsidRPr="000E45E0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Znajomość podstawowych zagadnień</w:t>
            </w:r>
            <w:r w:rsidRPr="00CD32FC">
              <w:rPr>
                <w:rFonts w:cs="Arial"/>
              </w:rPr>
              <w:t xml:space="preserve"> z </w:t>
            </w:r>
            <w:r>
              <w:rPr>
                <w:rFonts w:cs="Arial"/>
              </w:rPr>
              <w:t>zakresu rachunkowości</w:t>
            </w:r>
            <w:r w:rsidRPr="00CD32FC">
              <w:rPr>
                <w:rFonts w:cs="Arial"/>
              </w:rPr>
              <w:t xml:space="preserve"> i finansów przedsiębiorstwa.</w:t>
            </w:r>
          </w:p>
        </w:tc>
      </w:tr>
      <w:tr w:rsidR="0048240A" w:rsidRPr="002D4443" w:rsidTr="00A8729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8240A" w:rsidRPr="002D4443" w:rsidRDefault="0048240A" w:rsidP="00A87296">
            <w:pPr>
              <w:pStyle w:val="Tytukomrki"/>
              <w:spacing w:line="276" w:lineRule="auto"/>
            </w:pPr>
            <w:r w:rsidRPr="002D4443">
              <w:lastRenderedPageBreak/>
              <w:t>Treści modułu kształcenia:</w:t>
            </w:r>
          </w:p>
        </w:tc>
      </w:tr>
      <w:tr w:rsidR="0048240A" w:rsidRPr="002D4443" w:rsidTr="00A8729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240A" w:rsidRDefault="0048240A" w:rsidP="00AF3CB5">
            <w:pPr>
              <w:pStyle w:val="Akapitzlist"/>
              <w:numPr>
                <w:ilvl w:val="0"/>
                <w:numId w:val="51"/>
              </w:numPr>
              <w:ind w:left="390" w:hanging="390"/>
            </w:pPr>
            <w:r>
              <w:t>Cele, pojęcie, przedmiot i źródła informacji analizy finansowej</w:t>
            </w:r>
          </w:p>
          <w:p w:rsidR="0048240A" w:rsidRDefault="0048240A" w:rsidP="00AF3CB5">
            <w:pPr>
              <w:pStyle w:val="Akapitzlist"/>
              <w:numPr>
                <w:ilvl w:val="0"/>
                <w:numId w:val="51"/>
              </w:numPr>
              <w:ind w:left="390" w:hanging="390"/>
            </w:pPr>
            <w:r>
              <w:t>Przegląd wybranych metod analizy finansowej przedsiębiorstwa</w:t>
            </w:r>
          </w:p>
          <w:p w:rsidR="0048240A" w:rsidRDefault="0048240A" w:rsidP="00AF3CB5">
            <w:pPr>
              <w:pStyle w:val="Akapitzlist"/>
              <w:numPr>
                <w:ilvl w:val="0"/>
                <w:numId w:val="51"/>
              </w:numPr>
              <w:ind w:left="390" w:hanging="390"/>
            </w:pPr>
            <w:r>
              <w:t>Analiza sytuacji finansowo-majątkowej i kapitałowej w oparciu o bilans</w:t>
            </w:r>
          </w:p>
          <w:p w:rsidR="0048240A" w:rsidRDefault="0048240A" w:rsidP="00AF3CB5">
            <w:pPr>
              <w:pStyle w:val="Akapitzlist"/>
              <w:numPr>
                <w:ilvl w:val="0"/>
                <w:numId w:val="51"/>
              </w:numPr>
              <w:ind w:left="390" w:hanging="390"/>
            </w:pPr>
            <w:r>
              <w:t>Analiza wyników finansowych na podstawie rachunku zysków i strat</w:t>
            </w:r>
          </w:p>
          <w:p w:rsidR="0048240A" w:rsidRDefault="0048240A" w:rsidP="00AF3CB5">
            <w:pPr>
              <w:pStyle w:val="Akapitzlist"/>
              <w:numPr>
                <w:ilvl w:val="0"/>
                <w:numId w:val="51"/>
              </w:numPr>
              <w:ind w:left="390" w:hanging="390"/>
            </w:pPr>
            <w:r>
              <w:t xml:space="preserve">Analiza wstępna rachunku przepływów pieniężnych </w:t>
            </w:r>
          </w:p>
          <w:p w:rsidR="0048240A" w:rsidRDefault="0048240A" w:rsidP="00AF3CB5">
            <w:pPr>
              <w:pStyle w:val="Akapitzlist"/>
              <w:numPr>
                <w:ilvl w:val="0"/>
                <w:numId w:val="51"/>
              </w:numPr>
              <w:ind w:left="390" w:hanging="390"/>
            </w:pPr>
            <w:r>
              <w:t>Wykorzystanie analizy wskaźnikowej w ocenie sytuacji finansowej przedsiębiorstwa: wskaźniki płynności finansowej, wskaźniki zadłużenia, wskaźniki sprawności działania, wskaźniki rentowności, wskaźniki rynku kapitałowego</w:t>
            </w:r>
          </w:p>
          <w:p w:rsidR="0048240A" w:rsidRPr="002D4443" w:rsidRDefault="0048240A" w:rsidP="00AF3CB5">
            <w:pPr>
              <w:pStyle w:val="Akapitzlist"/>
              <w:numPr>
                <w:ilvl w:val="0"/>
                <w:numId w:val="51"/>
              </w:numPr>
              <w:ind w:left="390" w:hanging="390"/>
            </w:pPr>
            <w:r>
              <w:t>Identyfikowanie symptomów zagrożenia działalności przedsiębiorstwa na podstawie wyników analizy finansowej</w:t>
            </w:r>
          </w:p>
        </w:tc>
      </w:tr>
      <w:tr w:rsidR="0048240A" w:rsidRPr="000E45E0" w:rsidTr="00A8729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48240A" w:rsidRPr="00B16A07" w:rsidTr="00A8729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40A" w:rsidRPr="00B16A07" w:rsidRDefault="0048240A" w:rsidP="00AF3CB5">
            <w:pPr>
              <w:pStyle w:val="Akapitzlist"/>
              <w:numPr>
                <w:ilvl w:val="0"/>
                <w:numId w:val="52"/>
              </w:numPr>
              <w:ind w:left="390" w:hanging="390"/>
              <w:rPr>
                <w:rFonts w:cs="Arial"/>
              </w:rPr>
            </w:pPr>
            <w:r w:rsidRPr="00B16A07">
              <w:rPr>
                <w:rFonts w:cs="Arial"/>
              </w:rPr>
              <w:t>W. Gabrusewicz, Metody analizy finansowej przedsiębiorstwa, PWE, Warszawa 2019.</w:t>
            </w:r>
          </w:p>
          <w:p w:rsidR="0048240A" w:rsidRPr="00B16A07" w:rsidRDefault="0048240A" w:rsidP="00AF3CB5">
            <w:pPr>
              <w:pStyle w:val="Akapitzlist"/>
              <w:numPr>
                <w:ilvl w:val="0"/>
                <w:numId w:val="52"/>
              </w:numPr>
              <w:ind w:left="390" w:hanging="390"/>
              <w:rPr>
                <w:rFonts w:cs="Arial"/>
              </w:rPr>
            </w:pPr>
            <w:r w:rsidRPr="00B16A07">
              <w:rPr>
                <w:rFonts w:cs="Arial"/>
              </w:rPr>
              <w:t>B. Pomykalska, P. Pomykalski, Analiza finansowa przedsiębiorstwa: wskaźniki i decyzje w zarządzaniu, Wydawnictwo Naukowe PWN, Warszawa 2017.</w:t>
            </w:r>
          </w:p>
        </w:tc>
      </w:tr>
      <w:tr w:rsidR="0048240A" w:rsidRPr="000E45E0" w:rsidTr="00A8729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48240A" w:rsidRPr="00B16A07" w:rsidTr="00A8729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40A" w:rsidRPr="00B16A07" w:rsidRDefault="0048240A" w:rsidP="00AF3CB5">
            <w:pPr>
              <w:pStyle w:val="Akapitzlist"/>
              <w:numPr>
                <w:ilvl w:val="0"/>
                <w:numId w:val="53"/>
              </w:numPr>
              <w:ind w:left="390" w:hanging="390"/>
              <w:rPr>
                <w:rFonts w:cs="Arial"/>
              </w:rPr>
            </w:pPr>
            <w:r w:rsidRPr="00B16A07">
              <w:rPr>
                <w:rFonts w:cs="Arial"/>
              </w:rPr>
              <w:t xml:space="preserve">B. Kotowska, A. Uziębło, O. Wyszkowska-Kaniewska, Analiza finansowa w przedsiębiorstwie: przykłady, zadania i rozwiązania, </w:t>
            </w:r>
            <w:proofErr w:type="spellStart"/>
            <w:r w:rsidRPr="00B16A07">
              <w:rPr>
                <w:rFonts w:cs="Arial"/>
              </w:rPr>
              <w:t>CeDeWu</w:t>
            </w:r>
            <w:proofErr w:type="spellEnd"/>
            <w:r w:rsidRPr="00B16A07">
              <w:rPr>
                <w:rFonts w:cs="Arial"/>
              </w:rPr>
              <w:t>, Warszawa 2017.</w:t>
            </w:r>
          </w:p>
          <w:p w:rsidR="0048240A" w:rsidRPr="00B16A07" w:rsidRDefault="0048240A" w:rsidP="00AF3CB5">
            <w:pPr>
              <w:pStyle w:val="Akapitzlist"/>
              <w:numPr>
                <w:ilvl w:val="0"/>
                <w:numId w:val="53"/>
              </w:numPr>
              <w:ind w:left="390" w:hanging="390"/>
              <w:rPr>
                <w:rFonts w:cs="Arial"/>
              </w:rPr>
            </w:pPr>
            <w:r w:rsidRPr="00B16A07">
              <w:rPr>
                <w:rFonts w:cs="Arial"/>
              </w:rPr>
              <w:t xml:space="preserve">B. </w:t>
            </w:r>
            <w:proofErr w:type="spellStart"/>
            <w:r w:rsidRPr="00B16A07">
              <w:rPr>
                <w:rFonts w:cs="Arial"/>
              </w:rPr>
              <w:t>Kołosowska</w:t>
            </w:r>
            <w:proofErr w:type="spellEnd"/>
            <w:r w:rsidRPr="00B16A07">
              <w:rPr>
                <w:rFonts w:cs="Arial"/>
              </w:rPr>
              <w:t xml:space="preserve">, G. </w:t>
            </w:r>
            <w:proofErr w:type="spellStart"/>
            <w:r w:rsidRPr="00B16A07">
              <w:rPr>
                <w:rFonts w:cs="Arial"/>
              </w:rPr>
              <w:t>Voss</w:t>
            </w:r>
            <w:proofErr w:type="spellEnd"/>
            <w:r w:rsidRPr="00B16A07">
              <w:rPr>
                <w:rFonts w:cs="Arial"/>
              </w:rPr>
              <w:t xml:space="preserve">, Biernacki, A. </w:t>
            </w:r>
            <w:proofErr w:type="spellStart"/>
            <w:r w:rsidRPr="00B16A07">
              <w:rPr>
                <w:rFonts w:cs="Arial"/>
              </w:rPr>
              <w:t>Huterska</w:t>
            </w:r>
            <w:proofErr w:type="spellEnd"/>
            <w:r w:rsidRPr="00B16A07">
              <w:rPr>
                <w:rFonts w:cs="Arial"/>
              </w:rPr>
              <w:t xml:space="preserve">, Analiza finansowa w praktyce, </w:t>
            </w:r>
            <w:proofErr w:type="spellStart"/>
            <w:r w:rsidRPr="00B16A07">
              <w:rPr>
                <w:rFonts w:cs="Arial"/>
              </w:rPr>
              <w:t>Difin</w:t>
            </w:r>
            <w:proofErr w:type="spellEnd"/>
            <w:r w:rsidRPr="00B16A07">
              <w:rPr>
                <w:rFonts w:cs="Arial"/>
              </w:rPr>
              <w:t>, Warszawa 2018.</w:t>
            </w:r>
          </w:p>
        </w:tc>
      </w:tr>
      <w:tr w:rsidR="0048240A" w:rsidRPr="000E45E0" w:rsidTr="00A8729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48240A" w:rsidRPr="009710EC" w:rsidTr="00A8729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40A" w:rsidRPr="009710EC" w:rsidRDefault="0048240A" w:rsidP="0048240A">
            <w:pPr>
              <w:contextualSpacing/>
              <w:rPr>
                <w:rFonts w:cs="Arial"/>
              </w:rPr>
            </w:pPr>
            <w:r w:rsidRPr="00043C96">
              <w:t>Praca zespołowa w trakcie ćwiczeń realizowana je</w:t>
            </w:r>
            <w:r>
              <w:t>st klasyczną metodą problemową z wykorzystaniem studium przypadku.</w:t>
            </w:r>
            <w:r>
              <w:br/>
            </w:r>
            <w:r w:rsidRPr="00043C96">
              <w:t>Praca indywidualna</w:t>
            </w:r>
            <w:r>
              <w:t xml:space="preserve"> na ćwiczeniach</w:t>
            </w:r>
            <w:r w:rsidRPr="00043C96">
              <w:t xml:space="preserve"> polega na samodzielnym rozwiązywaniu zadań problemowych.</w:t>
            </w:r>
          </w:p>
        </w:tc>
      </w:tr>
      <w:tr w:rsidR="003A6659" w:rsidRPr="000E45E0" w:rsidTr="00DB1F0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A6659" w:rsidRPr="000E45E0" w:rsidRDefault="003A6659" w:rsidP="00DB1F08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3A6659" w:rsidRPr="000E45E0" w:rsidTr="00DB1F08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A6659" w:rsidRPr="000E45E0" w:rsidRDefault="003A6659" w:rsidP="00DB1F08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A6659" w:rsidRPr="000E45E0" w:rsidRDefault="003A6659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3A6659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6659" w:rsidRPr="00611441" w:rsidRDefault="003A6659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 xml:space="preserve">W_01, </w:t>
            </w:r>
            <w:r w:rsidRPr="00611441">
              <w:rPr>
                <w:b w:val="0"/>
              </w:rPr>
              <w:t>U_01-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6659" w:rsidRPr="003A6659" w:rsidRDefault="003A6659" w:rsidP="00DB1F08">
            <w:pPr>
              <w:pStyle w:val="Tytukomrki"/>
              <w:rPr>
                <w:b w:val="0"/>
              </w:rPr>
            </w:pPr>
            <w:r w:rsidRPr="003A6659">
              <w:rPr>
                <w:b w:val="0"/>
              </w:rPr>
              <w:t>ocena projektów opracowanych w zespołach dwuosobowych;</w:t>
            </w:r>
          </w:p>
        </w:tc>
      </w:tr>
      <w:tr w:rsidR="003A6659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6659" w:rsidRPr="00611441" w:rsidRDefault="003A6659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 xml:space="preserve">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6659" w:rsidRPr="00611441" w:rsidRDefault="003A6659" w:rsidP="003A665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</w:t>
            </w:r>
            <w:r>
              <w:rPr>
                <w:b w:val="0"/>
              </w:rPr>
              <w:t xml:space="preserve">zonych w trakcie zajęć dyskusji, </w:t>
            </w:r>
            <w:r w:rsidRPr="00611441">
              <w:rPr>
                <w:b w:val="0"/>
              </w:rPr>
              <w:t>jego zaangażowanie w rozwiązywanie</w:t>
            </w:r>
            <w:r>
              <w:t xml:space="preserve"> </w:t>
            </w:r>
            <w:r w:rsidRPr="003A6659">
              <w:rPr>
                <w:b w:val="0"/>
              </w:rPr>
              <w:t>zadań problemowych oraz sposobu prezentacji projektu.</w:t>
            </w:r>
          </w:p>
        </w:tc>
      </w:tr>
      <w:tr w:rsidR="0048240A" w:rsidRPr="000E45E0" w:rsidTr="00A8729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48240A" w:rsidRPr="000E45E0" w:rsidTr="00A8729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40A" w:rsidRPr="000E45E0" w:rsidRDefault="0048240A" w:rsidP="000E045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Ćwiczenia: zaliczenie </w:t>
            </w:r>
            <w:r w:rsidR="002D6CAC">
              <w:rPr>
                <w:rFonts w:cs="Arial"/>
              </w:rPr>
              <w:t>na</w:t>
            </w:r>
            <w:r>
              <w:rPr>
                <w:rFonts w:cs="Arial"/>
              </w:rPr>
              <w:t xml:space="preserve"> oceną</w:t>
            </w:r>
            <w:r>
              <w:rPr>
                <w:rFonts w:eastAsia="Times New Roman" w:cs="Arial"/>
                <w:lang w:eastAsia="pl-PL"/>
              </w:rPr>
              <w:br/>
            </w:r>
            <w:r>
              <w:rPr>
                <w:rFonts w:cs="Arial"/>
                <w:color w:val="000000"/>
              </w:rPr>
              <w:t>Ocena projektu:</w:t>
            </w:r>
            <w:r>
              <w:rPr>
                <w:rFonts w:cs="Arial"/>
                <w:color w:val="000000"/>
              </w:rPr>
              <w:br/>
              <w:t>40 – 36 punktów – bardzo dobry</w:t>
            </w:r>
            <w:r>
              <w:rPr>
                <w:rFonts w:cs="Arial"/>
                <w:color w:val="000000"/>
              </w:rPr>
              <w:br/>
              <w:t>35 – 32 punkty – dobry plus</w:t>
            </w:r>
            <w:r>
              <w:rPr>
                <w:rFonts w:cs="Arial"/>
                <w:color w:val="000000"/>
              </w:rPr>
              <w:br/>
              <w:t>31 – 28 punktów – dobry</w:t>
            </w:r>
            <w:r>
              <w:rPr>
                <w:rFonts w:cs="Arial"/>
                <w:color w:val="000000"/>
              </w:rPr>
              <w:br/>
              <w:t>27 – 24 punkty – dostateczny plus</w:t>
            </w:r>
            <w:r>
              <w:rPr>
                <w:rFonts w:cs="Arial"/>
                <w:color w:val="000000"/>
              </w:rPr>
              <w:br/>
              <w:t>23 – 20 punktów – dostateczny</w:t>
            </w:r>
            <w:r>
              <w:rPr>
                <w:rFonts w:cs="Arial"/>
                <w:color w:val="000000"/>
              </w:rPr>
              <w:br/>
              <w:t>19 – 0 punktów – niedostateczny</w:t>
            </w:r>
            <w:r>
              <w:rPr>
                <w:rFonts w:cs="Arial"/>
                <w:color w:val="000000"/>
              </w:rPr>
              <w:br/>
            </w:r>
            <w:r>
              <w:rPr>
                <w:rFonts w:cs="Arial"/>
              </w:rPr>
              <w:t>Ogólna ocena z ćwiczeń uwzględnia w 80% ocenę z projektu i w 20% ocenę aktywności studenta w trakcie zajęć.</w:t>
            </w:r>
          </w:p>
        </w:tc>
      </w:tr>
      <w:tr w:rsidR="0048240A" w:rsidRPr="000E45E0" w:rsidTr="00A8729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8240A" w:rsidRPr="000E45E0" w:rsidRDefault="0048240A" w:rsidP="00A87296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48240A" w:rsidRPr="00705DD1" w:rsidTr="00A87296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48240A" w:rsidRPr="00705DD1" w:rsidRDefault="0048240A" w:rsidP="00A8729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48240A" w:rsidRPr="00705DD1" w:rsidTr="00A8729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8240A" w:rsidRPr="00705DD1" w:rsidRDefault="0048240A" w:rsidP="00A8729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lastRenderedPageBreak/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8240A" w:rsidRPr="00705DD1" w:rsidRDefault="0048240A" w:rsidP="00A8729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48240A" w:rsidRPr="006C2754" w:rsidTr="00A8729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0E45E0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6C2754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48240A" w:rsidRPr="006C2754" w:rsidTr="00A8729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Default="008818C8" w:rsidP="00A87296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48240A">
              <w:rPr>
                <w:rFonts w:cs="Arial"/>
              </w:rPr>
              <w:t>tudiowanieliteratury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6C2754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48240A" w:rsidRPr="006C2754" w:rsidTr="00A8729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6C2754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48240A" w:rsidRPr="006C2754" w:rsidTr="00A8729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6C2754" w:rsidRDefault="0048240A" w:rsidP="00A87296">
            <w:pPr>
              <w:rPr>
                <w:rFonts w:cs="Arial"/>
              </w:rPr>
            </w:pPr>
            <w:r w:rsidRPr="006C2754">
              <w:rPr>
                <w:rFonts w:cs="Arial"/>
              </w:rPr>
              <w:t>10 godzin</w:t>
            </w:r>
          </w:p>
        </w:tc>
      </w:tr>
      <w:tr w:rsidR="0048240A" w:rsidRPr="006C2754" w:rsidTr="00A8729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705DD1" w:rsidRDefault="0048240A" w:rsidP="00A87296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6C2754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48240A" w:rsidRPr="00705DD1" w:rsidTr="00A8729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705DD1" w:rsidRDefault="0048240A" w:rsidP="00A87296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705DD1" w:rsidRDefault="0048240A" w:rsidP="00A87296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48240A" w:rsidRPr="00705DD1" w:rsidTr="00A8729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8240A" w:rsidRPr="00705DD1" w:rsidRDefault="0048240A" w:rsidP="00A8729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48240A" w:rsidRPr="00705DD1" w:rsidTr="00A8729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8240A" w:rsidRPr="00705DD1" w:rsidRDefault="0048240A" w:rsidP="00A8729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48240A" w:rsidRPr="00705DD1" w:rsidRDefault="0048240A" w:rsidP="00A8729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48240A" w:rsidRPr="008B590E" w:rsidTr="00A8729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0E45E0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8B590E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Pr="008B590E">
              <w:rPr>
                <w:rFonts w:cs="Arial"/>
              </w:rPr>
              <w:t xml:space="preserve"> godzin</w:t>
            </w:r>
          </w:p>
        </w:tc>
      </w:tr>
      <w:tr w:rsidR="0048240A" w:rsidRPr="008B590E" w:rsidTr="00A8729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0E45E0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8B590E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Pr="008B590E">
              <w:rPr>
                <w:rFonts w:cs="Arial"/>
              </w:rPr>
              <w:t xml:space="preserve"> godzin</w:t>
            </w:r>
          </w:p>
        </w:tc>
      </w:tr>
      <w:tr w:rsidR="0048240A" w:rsidRPr="006C2754" w:rsidTr="00A8729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6C2754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48240A" w:rsidRPr="006C2754" w:rsidTr="00A8729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6C2754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48240A" w:rsidRPr="006C2754" w:rsidTr="00A8729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705DD1" w:rsidRDefault="0048240A" w:rsidP="00A87296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6C2754" w:rsidRDefault="0048240A" w:rsidP="00A87296">
            <w:pPr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48240A" w:rsidRPr="00705DD1" w:rsidTr="00A8729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705DD1" w:rsidRDefault="0048240A" w:rsidP="00A87296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240A" w:rsidRPr="00705DD1" w:rsidRDefault="0048240A" w:rsidP="00A87296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</w:tbl>
    <w:p w:rsidR="00D64E02" w:rsidRDefault="00D64E02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04BE2" w:rsidRPr="006F3DD4" w:rsidTr="00657D04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04BE2" w:rsidRPr="006259D5" w:rsidRDefault="00F04BE2" w:rsidP="00657D04">
            <w:pPr>
              <w:pStyle w:val="Nagwek1"/>
              <w:spacing w:line="276" w:lineRule="auto"/>
              <w:rPr>
                <w:rFonts w:cs="Arial"/>
                <w:sz w:val="22"/>
                <w:szCs w:val="22"/>
              </w:rPr>
            </w:pPr>
            <w:r w:rsidRPr="006259D5">
              <w:rPr>
                <w:rFonts w:cs="Arial"/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F04BE2" w:rsidRPr="006F3DD4" w:rsidTr="00657D04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4BE2" w:rsidRPr="006F3DD4" w:rsidRDefault="00F04BE2" w:rsidP="00352F7A">
            <w:pPr>
              <w:pStyle w:val="Nagwek1"/>
              <w:spacing w:line="276" w:lineRule="auto"/>
              <w:rPr>
                <w:rFonts w:cs="Arial"/>
                <w:szCs w:val="22"/>
              </w:rPr>
            </w:pPr>
            <w:r w:rsidRPr="006F3DD4">
              <w:rPr>
                <w:rFonts w:cs="Arial"/>
                <w:szCs w:val="22"/>
              </w:rPr>
              <w:t>Rachunkowość</w:t>
            </w:r>
            <w:r w:rsidR="000B206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finansowa</w:t>
            </w:r>
          </w:p>
        </w:tc>
      </w:tr>
      <w:tr w:rsidR="00F04BE2" w:rsidRPr="00AD3610" w:rsidTr="00657D04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4BE2" w:rsidRPr="00DE6073" w:rsidRDefault="00F04BE2" w:rsidP="00657D04">
            <w:pPr>
              <w:rPr>
                <w:rFonts w:cs="Arial"/>
                <w:lang w:val="en-US"/>
              </w:rPr>
            </w:pPr>
            <w:r w:rsidRPr="00DE6073">
              <w:rPr>
                <w:rFonts w:cs="Arial"/>
              </w:rPr>
              <w:t xml:space="preserve">Financial </w:t>
            </w:r>
            <w:proofErr w:type="spellStart"/>
            <w:r w:rsidRPr="00DE6073">
              <w:rPr>
                <w:rFonts w:cs="Arial"/>
              </w:rPr>
              <w:t>accounting</w:t>
            </w:r>
            <w:proofErr w:type="spellEnd"/>
          </w:p>
        </w:tc>
      </w:tr>
      <w:tr w:rsidR="00F04BE2" w:rsidRPr="006F3DD4" w:rsidTr="00657D04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BE2" w:rsidRPr="006F3DD4" w:rsidRDefault="00352F7A" w:rsidP="00657D04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>j</w:t>
            </w:r>
            <w:r w:rsidR="00F04BE2" w:rsidRPr="006F3DD4">
              <w:rPr>
                <w:rFonts w:cs="Arial"/>
              </w:rPr>
              <w:t>ęzyk polski</w:t>
            </w:r>
          </w:p>
        </w:tc>
      </w:tr>
      <w:tr w:rsidR="00F04BE2" w:rsidRPr="006F3DD4" w:rsidTr="00657D04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4BE2" w:rsidRPr="006F3DD4" w:rsidRDefault="00F04BE2" w:rsidP="00657D04">
            <w:pPr>
              <w:rPr>
                <w:rFonts w:cs="Arial"/>
                <w:color w:val="000000"/>
              </w:rPr>
            </w:pPr>
            <w:r w:rsidRPr="006F3DD4">
              <w:rPr>
                <w:rFonts w:cs="Arial"/>
              </w:rPr>
              <w:t>Zarządzanie</w:t>
            </w:r>
          </w:p>
        </w:tc>
      </w:tr>
      <w:tr w:rsidR="00F04BE2" w:rsidRPr="006F3DD4" w:rsidTr="00657D04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4BE2" w:rsidRPr="006F3DD4" w:rsidRDefault="00D73425" w:rsidP="00657D04">
            <w:pPr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F04BE2" w:rsidRPr="006F3DD4" w:rsidTr="00657D0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4BE2" w:rsidRPr="006F3DD4" w:rsidRDefault="00F04BE2" w:rsidP="00657D0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 w:rsidR="00F04BE2" w:rsidRPr="006F3DD4" w:rsidTr="00657D0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4BE2" w:rsidRPr="006F3DD4" w:rsidRDefault="00F04BE2" w:rsidP="00657D0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</w:t>
            </w:r>
            <w:r w:rsidRPr="006F3DD4">
              <w:rPr>
                <w:rFonts w:cs="Arial"/>
                <w:color w:val="000000"/>
              </w:rPr>
              <w:t>ierwszego stopnia</w:t>
            </w:r>
          </w:p>
        </w:tc>
      </w:tr>
      <w:tr w:rsidR="00F04BE2" w:rsidRPr="006F3DD4" w:rsidTr="00657D0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4BE2" w:rsidRPr="006F3DD4" w:rsidRDefault="00F04BE2" w:rsidP="00657D04">
            <w:pPr>
              <w:rPr>
                <w:rFonts w:cs="Arial"/>
              </w:rPr>
            </w:pPr>
            <w:r w:rsidRPr="006F3DD4">
              <w:rPr>
                <w:rFonts w:cs="Arial"/>
              </w:rPr>
              <w:t>trzeci</w:t>
            </w:r>
          </w:p>
        </w:tc>
      </w:tr>
      <w:tr w:rsidR="00F04BE2" w:rsidRPr="006F3DD4" w:rsidTr="00657D04">
        <w:trPr>
          <w:trHeight w:val="385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4BE2" w:rsidRPr="006F3DD4" w:rsidRDefault="00F04BE2" w:rsidP="00657D0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piąty</w:t>
            </w:r>
          </w:p>
        </w:tc>
      </w:tr>
      <w:tr w:rsidR="00F04BE2" w:rsidRPr="006F3DD4" w:rsidTr="00657D04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4BE2" w:rsidRPr="006F3DD4" w:rsidRDefault="00352F7A" w:rsidP="00657D04">
            <w:pPr>
              <w:rPr>
                <w:rFonts w:cs="Arial"/>
              </w:rPr>
            </w:pPr>
            <w:r>
              <w:rPr>
                <w:rFonts w:cs="Arial"/>
              </w:rPr>
              <w:t>sześć</w:t>
            </w:r>
          </w:p>
        </w:tc>
      </w:tr>
      <w:tr w:rsidR="00F04BE2" w:rsidRPr="006F3DD4" w:rsidTr="00657D0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4BE2" w:rsidRPr="006F3DD4" w:rsidRDefault="008818C8" w:rsidP="00657D04">
            <w:pPr>
              <w:rPr>
                <w:rFonts w:cs="Arial"/>
                <w:color w:val="000000"/>
              </w:rPr>
            </w:pPr>
            <w:r w:rsidRPr="006F3DD4">
              <w:rPr>
                <w:rFonts w:cs="Arial"/>
              </w:rPr>
              <w:t>dr Monika Wakuła</w:t>
            </w:r>
          </w:p>
        </w:tc>
      </w:tr>
      <w:tr w:rsidR="00F04BE2" w:rsidRPr="006F3DD4" w:rsidTr="00657D0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4BE2" w:rsidRDefault="00F04BE2" w:rsidP="00657D04">
            <w:pPr>
              <w:rPr>
                <w:rFonts w:cs="Arial"/>
              </w:rPr>
            </w:pPr>
            <w:r w:rsidRPr="006F3DD4">
              <w:rPr>
                <w:rFonts w:cs="Arial"/>
              </w:rPr>
              <w:t>dr Monika Wakuła</w:t>
            </w:r>
          </w:p>
          <w:p w:rsidR="000B2060" w:rsidRPr="006F3DD4" w:rsidRDefault="005F5047" w:rsidP="00657D04">
            <w:pPr>
              <w:rPr>
                <w:rFonts w:cs="Arial"/>
              </w:rPr>
            </w:pPr>
            <w:r>
              <w:rPr>
                <w:rFonts w:cs="Arial"/>
              </w:rPr>
              <w:t>dr</w:t>
            </w:r>
            <w:r w:rsidR="000B2060">
              <w:rPr>
                <w:rFonts w:cs="Arial"/>
              </w:rPr>
              <w:t xml:space="preserve"> Mariusz </w:t>
            </w:r>
            <w:proofErr w:type="spellStart"/>
            <w:r w:rsidR="000B2060">
              <w:rPr>
                <w:rFonts w:cs="Arial"/>
              </w:rPr>
              <w:t>Sokołek</w:t>
            </w:r>
            <w:proofErr w:type="spellEnd"/>
          </w:p>
        </w:tc>
      </w:tr>
      <w:tr w:rsidR="00F04BE2" w:rsidRPr="006F3DD4" w:rsidTr="00657D0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4BE2" w:rsidRPr="006F3DD4" w:rsidRDefault="005F5047" w:rsidP="00AF3CB5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Nabycie </w:t>
            </w:r>
            <w:r w:rsidR="00F04BE2" w:rsidRPr="006F3DD4">
              <w:rPr>
                <w:rFonts w:cs="Arial"/>
              </w:rPr>
              <w:t xml:space="preserve">wiedzy </w:t>
            </w:r>
            <w:r>
              <w:rPr>
                <w:rFonts w:cs="Arial"/>
              </w:rPr>
              <w:t>z</w:t>
            </w:r>
            <w:r w:rsidR="00F04BE2" w:rsidRPr="006F3DD4">
              <w:rPr>
                <w:rFonts w:cs="Arial"/>
              </w:rPr>
              <w:t xml:space="preserve"> zakres</w:t>
            </w:r>
            <w:r>
              <w:rPr>
                <w:rFonts w:cs="Arial"/>
              </w:rPr>
              <w:t>ów</w:t>
            </w:r>
            <w:r w:rsidR="00F04BE2" w:rsidRPr="006F3DD4">
              <w:rPr>
                <w:rFonts w:cs="Arial"/>
              </w:rPr>
              <w:t xml:space="preserve"> podstawowych aktów prawnych regulujących rachunkowość w jednostkach gospodarczych</w:t>
            </w:r>
          </w:p>
          <w:p w:rsidR="00F04BE2" w:rsidRPr="006F3DD4" w:rsidRDefault="005F5047" w:rsidP="00AF3CB5">
            <w:pPr>
              <w:pStyle w:val="Akapitzlist"/>
              <w:numPr>
                <w:ilvl w:val="0"/>
                <w:numId w:val="41"/>
              </w:numPr>
              <w:rPr>
                <w:rFonts w:eastAsia="TimesNewRoman" w:cs="Arial"/>
                <w:lang w:eastAsia="zh-CN"/>
              </w:rPr>
            </w:pPr>
            <w:r>
              <w:rPr>
                <w:rFonts w:eastAsia="TimesNewRoman" w:cs="Arial"/>
                <w:lang w:eastAsia="zh-CN"/>
              </w:rPr>
              <w:t>Opanowanie</w:t>
            </w:r>
            <w:r w:rsidR="00F04BE2" w:rsidRPr="006F3DD4">
              <w:rPr>
                <w:rFonts w:eastAsia="TimesNewRoman" w:cs="Arial"/>
                <w:lang w:eastAsia="zh-CN"/>
              </w:rPr>
              <w:t xml:space="preserve"> </w:t>
            </w:r>
            <w:r w:rsidR="00F04BE2" w:rsidRPr="006F3DD4">
              <w:rPr>
                <w:rFonts w:cs="Arial"/>
              </w:rPr>
              <w:t>umiejętności ewidencjonowania operacji gospodarczych na kontach oraz dokonywania wyceny bilansowej</w:t>
            </w:r>
          </w:p>
        </w:tc>
      </w:tr>
      <w:tr w:rsidR="00DB1F08" w:rsidRPr="006F3DD4" w:rsidTr="00DB1F08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6F3DD4" w:rsidRDefault="00DB1F08" w:rsidP="00657D04">
            <w:pPr>
              <w:pStyle w:val="Tytukomrki"/>
              <w:spacing w:line="276" w:lineRule="auto"/>
            </w:pPr>
            <w:r w:rsidRPr="006F3DD4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6F3DD4" w:rsidRDefault="00DB1F08" w:rsidP="00657D04">
            <w:pPr>
              <w:pStyle w:val="Tytukomrki"/>
              <w:spacing w:line="276" w:lineRule="auto"/>
            </w:pPr>
            <w:r w:rsidRPr="006F3DD4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6F3DD4" w:rsidRDefault="00DB1F08" w:rsidP="00657D04">
            <w:pPr>
              <w:pStyle w:val="Tytukomrki"/>
              <w:spacing w:line="276" w:lineRule="auto"/>
            </w:pPr>
            <w:r w:rsidRPr="006F3DD4">
              <w:t>Symbol efektu kierunkowego</w:t>
            </w:r>
          </w:p>
        </w:tc>
      </w:tr>
      <w:tr w:rsidR="00DB1F08" w:rsidRPr="006F3DD4" w:rsidTr="00DB1F08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6F3DD4" w:rsidRDefault="00DB1F08" w:rsidP="00657D04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WIEDZA</w:t>
            </w:r>
          </w:p>
          <w:p w:rsidR="00DB1F08" w:rsidRPr="006F3DD4" w:rsidRDefault="00DB1F08" w:rsidP="00DB1F08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6F3DD4" w:rsidRDefault="00DB1F08" w:rsidP="00657D04">
            <w:pPr>
              <w:pStyle w:val="Tytukomrki"/>
              <w:spacing w:line="276" w:lineRule="auto"/>
            </w:pPr>
          </w:p>
        </w:tc>
      </w:tr>
      <w:tr w:rsidR="00F04BE2" w:rsidRPr="006F3DD4" w:rsidTr="00657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04BE2" w:rsidRPr="005F5047" w:rsidRDefault="00F04BE2" w:rsidP="00657D04">
            <w:pPr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04BE2" w:rsidRPr="006F3DD4" w:rsidRDefault="001B3E55" w:rsidP="00657D04">
            <w:pPr>
              <w:rPr>
                <w:rFonts w:cs="Arial"/>
              </w:rPr>
            </w:pPr>
            <w:r>
              <w:rPr>
                <w:rFonts w:cs="Arial"/>
              </w:rPr>
              <w:t>ewidencję</w:t>
            </w:r>
            <w:r w:rsidR="00F04BE2" w:rsidRPr="006F3DD4">
              <w:rPr>
                <w:rFonts w:cs="Arial"/>
              </w:rPr>
              <w:t xml:space="preserve"> aktywów i pasywów jednostki gospodarczej oraz rozliczani</w:t>
            </w:r>
            <w:r>
              <w:rPr>
                <w:rFonts w:cs="Arial"/>
              </w:rPr>
              <w:t>e</w:t>
            </w:r>
            <w:r w:rsidR="00F04BE2" w:rsidRPr="006F3DD4">
              <w:rPr>
                <w:rFonts w:cs="Arial"/>
              </w:rPr>
              <w:t xml:space="preserve"> kosztów i przychodów</w:t>
            </w:r>
            <w:r w:rsidR="00F04BE2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Pr="005F5047" w:rsidRDefault="00F04BE2" w:rsidP="00657D04">
            <w:pPr>
              <w:rPr>
                <w:rFonts w:cs="Arial"/>
                <w:bCs/>
              </w:rPr>
            </w:pPr>
            <w:r w:rsidRPr="005F5047">
              <w:rPr>
                <w:rFonts w:cs="Arial"/>
                <w:bCs/>
              </w:rPr>
              <w:t>K_W07</w:t>
            </w:r>
          </w:p>
          <w:p w:rsidR="00F04BE2" w:rsidRPr="005F5047" w:rsidRDefault="00F04BE2" w:rsidP="00657D04">
            <w:pPr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K_W08</w:t>
            </w:r>
          </w:p>
        </w:tc>
      </w:tr>
      <w:tr w:rsidR="00F04BE2" w:rsidRPr="006F3DD4" w:rsidTr="00657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04BE2" w:rsidRPr="005F5047" w:rsidRDefault="00F04BE2" w:rsidP="00657D04">
            <w:pPr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04BE2" w:rsidRPr="006F3DD4" w:rsidRDefault="001B3E55" w:rsidP="00657D04">
            <w:pPr>
              <w:rPr>
                <w:rFonts w:cs="Arial"/>
              </w:rPr>
            </w:pPr>
            <w:r>
              <w:rPr>
                <w:rFonts w:cs="Arial"/>
              </w:rPr>
              <w:t>zasady</w:t>
            </w:r>
            <w:r w:rsidR="00F04BE2" w:rsidRPr="006F3DD4">
              <w:rPr>
                <w:rFonts w:cs="Arial"/>
              </w:rPr>
              <w:t xml:space="preserve"> finansowania działalności gospodarczej.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Pr="005F5047" w:rsidRDefault="00F04BE2" w:rsidP="00657D04">
            <w:pPr>
              <w:rPr>
                <w:rFonts w:cs="Arial"/>
                <w:bCs/>
              </w:rPr>
            </w:pPr>
            <w:r w:rsidRPr="005F5047">
              <w:rPr>
                <w:rFonts w:cs="Arial"/>
                <w:bCs/>
              </w:rPr>
              <w:t>K_W05</w:t>
            </w:r>
          </w:p>
          <w:p w:rsidR="00F04BE2" w:rsidRPr="005F5047" w:rsidRDefault="00F04BE2" w:rsidP="00657D04">
            <w:pPr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K_W06</w:t>
            </w:r>
          </w:p>
        </w:tc>
      </w:tr>
      <w:tr w:rsidR="00F04BE2" w:rsidRPr="006F3DD4" w:rsidTr="00657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UMIEJĘTNOŚCI</w:t>
            </w:r>
          </w:p>
          <w:p w:rsidR="00F04BE2" w:rsidRPr="006F3DD4" w:rsidRDefault="00DB1F08" w:rsidP="00DB1F08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>Symbol efektu kierunkowego</w:t>
            </w:r>
          </w:p>
        </w:tc>
      </w:tr>
      <w:tr w:rsidR="00F04BE2" w:rsidRPr="006F3DD4" w:rsidTr="00657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04BE2" w:rsidRPr="005F5047" w:rsidRDefault="00F04BE2" w:rsidP="00657D04">
            <w:pPr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04BE2" w:rsidRPr="006F3DD4" w:rsidRDefault="001B3E55" w:rsidP="00657D04">
            <w:pPr>
              <w:rPr>
                <w:rFonts w:cs="Arial"/>
              </w:rPr>
            </w:pPr>
            <w:r>
              <w:rPr>
                <w:rFonts w:cs="Arial"/>
              </w:rPr>
              <w:t>księgować</w:t>
            </w:r>
            <w:r w:rsidR="00F04BE2" w:rsidRPr="006F3DD4">
              <w:rPr>
                <w:rFonts w:cs="Arial"/>
              </w:rPr>
              <w:t xml:space="preserve"> operacje gospodarcze na kontach bilansowych i wynikowych</w:t>
            </w:r>
            <w:r w:rsidR="00F04BE2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Pr="005F5047" w:rsidRDefault="00F04BE2" w:rsidP="00657D04">
            <w:pPr>
              <w:rPr>
                <w:rFonts w:cs="Arial"/>
                <w:bCs/>
              </w:rPr>
            </w:pPr>
            <w:r w:rsidRPr="005F5047">
              <w:rPr>
                <w:rFonts w:cs="Arial"/>
                <w:bCs/>
              </w:rPr>
              <w:t>K_U09</w:t>
            </w:r>
          </w:p>
          <w:p w:rsidR="00181311" w:rsidRPr="005F5047" w:rsidRDefault="00F04BE2" w:rsidP="00657D04">
            <w:pPr>
              <w:rPr>
                <w:rFonts w:cs="Arial"/>
                <w:bCs/>
              </w:rPr>
            </w:pPr>
            <w:r w:rsidRPr="005F5047">
              <w:rPr>
                <w:rFonts w:cs="Arial"/>
                <w:bCs/>
              </w:rPr>
              <w:t>K_U10</w:t>
            </w:r>
          </w:p>
          <w:p w:rsidR="00F04BE2" w:rsidRPr="005F5047" w:rsidRDefault="00F04BE2" w:rsidP="00657D04">
            <w:pPr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K_U14</w:t>
            </w:r>
          </w:p>
        </w:tc>
      </w:tr>
      <w:tr w:rsidR="00F04BE2" w:rsidRPr="006F3DD4" w:rsidTr="00657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04BE2" w:rsidRPr="005F5047" w:rsidRDefault="00F04BE2" w:rsidP="00657D04">
            <w:pPr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04BE2" w:rsidRPr="006F3DD4" w:rsidRDefault="00F04BE2" w:rsidP="00657D04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6F3DD4">
              <w:rPr>
                <w:rFonts w:cs="Arial"/>
              </w:rPr>
              <w:t>porządza</w:t>
            </w:r>
            <w:r w:rsidR="001B3E55">
              <w:rPr>
                <w:rFonts w:cs="Arial"/>
              </w:rPr>
              <w:t>ć sprawozdanie</w:t>
            </w:r>
            <w:r w:rsidRPr="006F3DD4">
              <w:rPr>
                <w:rFonts w:cs="Arial"/>
              </w:rPr>
              <w:t xml:space="preserve"> finansowe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Pr="005F5047" w:rsidRDefault="00F04BE2" w:rsidP="00657D04">
            <w:pPr>
              <w:rPr>
                <w:rFonts w:cs="Arial"/>
                <w:bCs/>
              </w:rPr>
            </w:pPr>
            <w:r w:rsidRPr="005F5047">
              <w:rPr>
                <w:rFonts w:cs="Arial"/>
                <w:bCs/>
              </w:rPr>
              <w:t>K_U09</w:t>
            </w:r>
          </w:p>
          <w:p w:rsidR="00181311" w:rsidRPr="005F5047" w:rsidRDefault="00F04BE2" w:rsidP="00657D04">
            <w:pPr>
              <w:rPr>
                <w:rFonts w:cs="Arial"/>
                <w:bCs/>
              </w:rPr>
            </w:pPr>
            <w:r w:rsidRPr="005F5047">
              <w:rPr>
                <w:rFonts w:cs="Arial"/>
                <w:bCs/>
              </w:rPr>
              <w:t>K_U10</w:t>
            </w:r>
          </w:p>
          <w:p w:rsidR="00F04BE2" w:rsidRPr="005F5047" w:rsidRDefault="00F04BE2" w:rsidP="00657D04">
            <w:pPr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K_U14</w:t>
            </w:r>
          </w:p>
        </w:tc>
      </w:tr>
      <w:tr w:rsidR="00F04BE2" w:rsidRPr="006F3DD4" w:rsidTr="00657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04BE2" w:rsidRPr="005F5047" w:rsidRDefault="00F04BE2" w:rsidP="00657D04">
            <w:pPr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04BE2" w:rsidRPr="006F3DD4" w:rsidRDefault="00F04BE2" w:rsidP="00657D04">
            <w:pPr>
              <w:rPr>
                <w:rFonts w:cs="Arial"/>
              </w:rPr>
            </w:pPr>
            <w:r w:rsidRPr="006F3DD4">
              <w:rPr>
                <w:rFonts w:cs="Arial"/>
              </w:rPr>
              <w:t>pracować samodzielnie i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04BE2" w:rsidRPr="005F5047" w:rsidRDefault="00F04BE2" w:rsidP="00657D04">
            <w:pPr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K_U18</w:t>
            </w:r>
          </w:p>
        </w:tc>
      </w:tr>
      <w:tr w:rsidR="00F04BE2" w:rsidRPr="006F3DD4" w:rsidTr="00657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5C7D8B">
              <w:t>KOMPETENCJE SPOŁECZNE</w:t>
            </w:r>
          </w:p>
          <w:p w:rsidR="00F04BE2" w:rsidRPr="006F3DD4" w:rsidRDefault="00DB1F08" w:rsidP="00DB1F08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>Symbol efektu kierunkowego</w:t>
            </w:r>
          </w:p>
        </w:tc>
      </w:tr>
      <w:tr w:rsidR="00F04BE2" w:rsidRPr="006F3DD4" w:rsidTr="00657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4BE2" w:rsidRPr="005F5047" w:rsidRDefault="00F04BE2" w:rsidP="00657D04">
            <w:pPr>
              <w:rPr>
                <w:rFonts w:cs="Arial"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04BE2" w:rsidRPr="006F3DD4" w:rsidRDefault="00F04BE2" w:rsidP="001B3E55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1B3E55">
              <w:rPr>
                <w:rFonts w:cs="Arial"/>
              </w:rPr>
              <w:t>rytycznej</w:t>
            </w:r>
            <w:r w:rsidRPr="006F3DD4">
              <w:rPr>
                <w:rFonts w:cs="Arial"/>
              </w:rPr>
              <w:t xml:space="preserve"> ocen</w:t>
            </w:r>
            <w:r w:rsidR="001B3E55">
              <w:rPr>
                <w:rFonts w:cs="Arial"/>
              </w:rPr>
              <w:t>y wiedzę teoretyczną odnoszącej</w:t>
            </w:r>
            <w:r w:rsidRPr="006F3DD4">
              <w:rPr>
                <w:rFonts w:cs="Arial"/>
              </w:rPr>
              <w:t xml:space="preserve"> się do prowadzenia </w:t>
            </w:r>
            <w:r w:rsidRPr="006F3DD4">
              <w:rPr>
                <w:rFonts w:cs="Arial"/>
              </w:rPr>
              <w:lastRenderedPageBreak/>
              <w:t>księgowości w firmie, wybierając treści adekwatne do konkretnych problemów występujących w działalności gospodarczej.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Pr="005F5047" w:rsidRDefault="00F04BE2" w:rsidP="00657D04">
            <w:pPr>
              <w:rPr>
                <w:rFonts w:cs="Arial"/>
                <w:bCs/>
              </w:rPr>
            </w:pPr>
            <w:r w:rsidRPr="005F5047">
              <w:rPr>
                <w:rFonts w:cs="Arial"/>
                <w:bCs/>
              </w:rPr>
              <w:lastRenderedPageBreak/>
              <w:t>K_K01</w:t>
            </w:r>
          </w:p>
          <w:p w:rsidR="00F04BE2" w:rsidRPr="006F3DD4" w:rsidRDefault="00F04BE2" w:rsidP="00657D04">
            <w:pPr>
              <w:rPr>
                <w:rFonts w:cs="Arial"/>
                <w:b/>
                <w:bCs/>
                <w:color w:val="000000"/>
              </w:rPr>
            </w:pPr>
            <w:r w:rsidRPr="005F5047">
              <w:rPr>
                <w:rFonts w:cs="Arial"/>
                <w:bCs/>
              </w:rPr>
              <w:lastRenderedPageBreak/>
              <w:t>K_K02</w:t>
            </w:r>
          </w:p>
        </w:tc>
      </w:tr>
      <w:tr w:rsidR="00F04BE2" w:rsidRPr="006F3DD4" w:rsidTr="00657D04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BE2" w:rsidRPr="006F3DD4" w:rsidRDefault="00F04BE2" w:rsidP="00657D04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W</w:t>
            </w:r>
            <w:r w:rsidRPr="006F3DD4">
              <w:rPr>
                <w:rFonts w:cs="Arial"/>
              </w:rPr>
              <w:t>ykład i ćwiczenia audytoryjne</w:t>
            </w:r>
          </w:p>
        </w:tc>
      </w:tr>
      <w:tr w:rsidR="00F04BE2" w:rsidRPr="006F3DD4" w:rsidTr="00657D0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br w:type="page"/>
              <w:t>Wymagania wstępne i dodatkowe:</w:t>
            </w:r>
          </w:p>
        </w:tc>
      </w:tr>
      <w:tr w:rsidR="00F04BE2" w:rsidRPr="006F3DD4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BE2" w:rsidRPr="006F3DD4" w:rsidRDefault="00F04BE2" w:rsidP="00657D04">
            <w:pPr>
              <w:rPr>
                <w:rFonts w:cs="Arial"/>
              </w:rPr>
            </w:pPr>
            <w:r w:rsidRPr="006F3DD4">
              <w:rPr>
                <w:rFonts w:cs="Arial"/>
                <w:lang w:eastAsia="pl-PL"/>
              </w:rPr>
              <w:t>Znajomość podstawowych pojęć z rachunkowości</w:t>
            </w:r>
          </w:p>
        </w:tc>
      </w:tr>
      <w:tr w:rsidR="00F04BE2" w:rsidRPr="006F3DD4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>Treści modułu kształcenia:</w:t>
            </w:r>
          </w:p>
        </w:tc>
      </w:tr>
      <w:tr w:rsidR="00F04BE2" w:rsidRPr="006F3DD4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E2" w:rsidRPr="006F3DD4" w:rsidRDefault="00F04BE2" w:rsidP="00AF3CB5">
            <w:pPr>
              <w:pStyle w:val="Akapitzlist"/>
              <w:numPr>
                <w:ilvl w:val="0"/>
                <w:numId w:val="42"/>
              </w:numPr>
              <w:rPr>
                <w:rFonts w:eastAsia="Times New Roman" w:cs="Arial"/>
                <w:lang w:eastAsia="pl-PL"/>
              </w:rPr>
            </w:pPr>
            <w:r w:rsidRPr="006F3DD4">
              <w:rPr>
                <w:rFonts w:eastAsia="Times New Roman" w:cs="Arial"/>
                <w:lang w:eastAsia="pl-PL"/>
              </w:rPr>
              <w:t>Koncepcje i zasady rachunkowości przedsiębiorstw</w:t>
            </w:r>
          </w:p>
          <w:p w:rsidR="00F04BE2" w:rsidRPr="006F3DD4" w:rsidRDefault="00F04BE2" w:rsidP="00AF3CB5">
            <w:pPr>
              <w:pStyle w:val="Akapitzlist"/>
              <w:numPr>
                <w:ilvl w:val="0"/>
                <w:numId w:val="42"/>
              </w:numPr>
              <w:rPr>
                <w:rFonts w:eastAsia="Times New Roman" w:cs="Arial"/>
                <w:lang w:eastAsia="pl-PL"/>
              </w:rPr>
            </w:pPr>
            <w:r w:rsidRPr="006F3DD4">
              <w:rPr>
                <w:rFonts w:eastAsia="Times New Roman" w:cs="Arial"/>
                <w:lang w:eastAsia="pl-PL"/>
              </w:rPr>
              <w:t>Standaryzacja i harmonizacja rachunkowości – międzynarodowe wzorce i normy</w:t>
            </w:r>
          </w:p>
          <w:p w:rsidR="00F04BE2" w:rsidRPr="006F3DD4" w:rsidRDefault="00F04BE2" w:rsidP="00AF3CB5">
            <w:pPr>
              <w:pStyle w:val="Akapitzlist"/>
              <w:numPr>
                <w:ilvl w:val="0"/>
                <w:numId w:val="42"/>
              </w:numPr>
              <w:rPr>
                <w:rFonts w:eastAsia="Times New Roman" w:cs="Arial"/>
                <w:lang w:eastAsia="pl-PL"/>
              </w:rPr>
            </w:pPr>
            <w:r w:rsidRPr="006F3DD4">
              <w:rPr>
                <w:rFonts w:eastAsia="Times New Roman" w:cs="Arial"/>
                <w:lang w:eastAsia="pl-PL"/>
              </w:rPr>
              <w:t>Ewidencja aktywów trwałych (WNP, środki trwałe, OT, LT, amortyzacja)</w:t>
            </w:r>
          </w:p>
          <w:p w:rsidR="00F04BE2" w:rsidRPr="006F3DD4" w:rsidRDefault="00F04BE2" w:rsidP="00AF3CB5">
            <w:pPr>
              <w:pStyle w:val="Akapitzlist"/>
              <w:numPr>
                <w:ilvl w:val="0"/>
                <w:numId w:val="42"/>
              </w:numPr>
              <w:rPr>
                <w:rFonts w:eastAsia="Times New Roman" w:cs="Arial"/>
                <w:lang w:eastAsia="pl-PL"/>
              </w:rPr>
            </w:pPr>
            <w:r w:rsidRPr="006F3DD4">
              <w:rPr>
                <w:rFonts w:eastAsia="Times New Roman" w:cs="Arial"/>
                <w:lang w:eastAsia="pl-PL"/>
              </w:rPr>
              <w:t>Długo i krótkoterminowe inwestycje (aktywa pieniężne, obrót pieniężny, wycena  i aktywów pieniężnych)</w:t>
            </w:r>
          </w:p>
          <w:p w:rsidR="00F04BE2" w:rsidRPr="006F3DD4" w:rsidRDefault="00F04BE2" w:rsidP="00AF3CB5">
            <w:pPr>
              <w:pStyle w:val="Akapitzlist"/>
              <w:numPr>
                <w:ilvl w:val="0"/>
                <w:numId w:val="42"/>
              </w:numPr>
              <w:rPr>
                <w:rFonts w:eastAsia="Times New Roman" w:cs="Arial"/>
                <w:lang w:eastAsia="pl-PL"/>
              </w:rPr>
            </w:pPr>
            <w:r w:rsidRPr="006F3DD4">
              <w:rPr>
                <w:rFonts w:eastAsia="Times New Roman" w:cs="Arial"/>
                <w:lang w:eastAsia="pl-PL"/>
              </w:rPr>
              <w:t xml:space="preserve">Rozrachunki wynikające z działalności operacyjnej </w:t>
            </w:r>
          </w:p>
          <w:p w:rsidR="00F04BE2" w:rsidRPr="006F3DD4" w:rsidRDefault="00F04BE2" w:rsidP="00AF3CB5">
            <w:pPr>
              <w:pStyle w:val="Akapitzlist"/>
              <w:numPr>
                <w:ilvl w:val="0"/>
                <w:numId w:val="42"/>
              </w:numPr>
              <w:rPr>
                <w:rFonts w:eastAsia="Times New Roman" w:cs="Arial"/>
                <w:lang w:eastAsia="pl-PL"/>
              </w:rPr>
            </w:pPr>
            <w:r w:rsidRPr="006F3DD4">
              <w:rPr>
                <w:rFonts w:eastAsia="Times New Roman" w:cs="Arial"/>
                <w:lang w:eastAsia="pl-PL"/>
              </w:rPr>
              <w:t>Ewidencyjne ujęcie zakupu i zużycia materiałów (zwiększenie stanu i wartości materiałów, rozchód materiału)</w:t>
            </w:r>
          </w:p>
          <w:p w:rsidR="00F04BE2" w:rsidRPr="006F3DD4" w:rsidRDefault="00F04BE2" w:rsidP="00AF3CB5">
            <w:pPr>
              <w:pStyle w:val="Akapitzlist"/>
              <w:numPr>
                <w:ilvl w:val="0"/>
                <w:numId w:val="42"/>
              </w:numPr>
              <w:rPr>
                <w:rFonts w:eastAsia="Times New Roman" w:cs="Arial"/>
                <w:lang w:eastAsia="pl-PL"/>
              </w:rPr>
            </w:pPr>
            <w:r w:rsidRPr="006F3DD4">
              <w:rPr>
                <w:rFonts w:eastAsia="Times New Roman" w:cs="Arial"/>
                <w:lang w:eastAsia="pl-PL"/>
              </w:rPr>
              <w:t>Obrót towarowy i jego ewidencja (zakup towarów, sprzedaż towarów)</w:t>
            </w:r>
          </w:p>
          <w:p w:rsidR="00F04BE2" w:rsidRPr="006F3DD4" w:rsidRDefault="00F04BE2" w:rsidP="00AF3CB5">
            <w:pPr>
              <w:pStyle w:val="Akapitzlist"/>
              <w:numPr>
                <w:ilvl w:val="0"/>
                <w:numId w:val="42"/>
              </w:numPr>
              <w:rPr>
                <w:rFonts w:eastAsia="Times New Roman" w:cs="Arial"/>
                <w:lang w:eastAsia="pl-PL"/>
              </w:rPr>
            </w:pPr>
            <w:r w:rsidRPr="006F3DD4">
              <w:rPr>
                <w:rFonts w:eastAsia="Times New Roman" w:cs="Arial"/>
                <w:lang w:eastAsia="pl-PL"/>
              </w:rPr>
              <w:t>Wycena i ewidencja produktów pracy (zasady wyznaczania kosztu wytworzenia produktów, pojęcie kosztu wytworzenia, ewidencja produktów pracy)</w:t>
            </w:r>
          </w:p>
          <w:p w:rsidR="00F04BE2" w:rsidRPr="006F3DD4" w:rsidRDefault="00F04BE2" w:rsidP="00AF3CB5">
            <w:pPr>
              <w:pStyle w:val="Akapitzlist"/>
              <w:numPr>
                <w:ilvl w:val="0"/>
                <w:numId w:val="42"/>
              </w:numPr>
              <w:rPr>
                <w:rFonts w:eastAsia="Times New Roman" w:cs="Arial"/>
                <w:lang w:eastAsia="pl-PL"/>
              </w:rPr>
            </w:pPr>
            <w:r w:rsidRPr="006F3DD4">
              <w:rPr>
                <w:rFonts w:eastAsia="Times New Roman" w:cs="Arial"/>
                <w:lang w:eastAsia="pl-PL"/>
              </w:rPr>
              <w:t>Ewidencja i rozliczanie kosztów działalności (klasyfikacja kosztów, układy ewidencji kosztów, ewidencja kosztów według rodzaju, ewidencja kosztów w układzie funkcjonalnym, ewidencja kosztów w układzie rodzajowym i funkcjonalnym)</w:t>
            </w:r>
          </w:p>
          <w:p w:rsidR="00F04BE2" w:rsidRPr="006F3DD4" w:rsidRDefault="00F04BE2" w:rsidP="00AF3CB5">
            <w:pPr>
              <w:pStyle w:val="Akapitzlist"/>
              <w:numPr>
                <w:ilvl w:val="0"/>
                <w:numId w:val="42"/>
              </w:numPr>
              <w:rPr>
                <w:rFonts w:eastAsia="Times New Roman" w:cs="Arial"/>
                <w:lang w:eastAsia="pl-PL"/>
              </w:rPr>
            </w:pPr>
            <w:r w:rsidRPr="006F3DD4">
              <w:rPr>
                <w:rFonts w:eastAsia="Times New Roman" w:cs="Arial"/>
                <w:lang w:eastAsia="pl-PL"/>
              </w:rPr>
              <w:t>Przychody i koszty ich uzyskania. Wynik finansowy (elementy tworzące wynik finansowy, przychody działalności operacyjnej i koszty ich uzyskania, pozostałe przychody i koszty operacyjne, przychody i koszty finansowe, zyski i straty nadzwyczajne</w:t>
            </w:r>
          </w:p>
          <w:p w:rsidR="00F04BE2" w:rsidRPr="006F3DD4" w:rsidRDefault="00F04BE2" w:rsidP="00AF3CB5">
            <w:pPr>
              <w:pStyle w:val="Akapitzlist"/>
              <w:numPr>
                <w:ilvl w:val="0"/>
                <w:numId w:val="42"/>
              </w:numPr>
              <w:rPr>
                <w:rFonts w:eastAsia="Times New Roman" w:cs="Arial"/>
                <w:lang w:eastAsia="pl-PL"/>
              </w:rPr>
            </w:pPr>
            <w:r w:rsidRPr="006F3DD4">
              <w:rPr>
                <w:rFonts w:eastAsia="Times New Roman" w:cs="Arial"/>
                <w:lang w:eastAsia="pl-PL"/>
              </w:rPr>
              <w:t xml:space="preserve">Kapitały </w:t>
            </w:r>
          </w:p>
          <w:p w:rsidR="00F04BE2" w:rsidRPr="006F3DD4" w:rsidRDefault="00F04BE2" w:rsidP="00AF3CB5">
            <w:pPr>
              <w:pStyle w:val="Akapitzlist"/>
              <w:numPr>
                <w:ilvl w:val="0"/>
                <w:numId w:val="42"/>
              </w:numPr>
              <w:rPr>
                <w:rFonts w:eastAsia="Times New Roman" w:cs="Arial"/>
                <w:lang w:eastAsia="pl-PL"/>
              </w:rPr>
            </w:pPr>
            <w:r w:rsidRPr="006F3DD4">
              <w:rPr>
                <w:rFonts w:eastAsia="Times New Roman" w:cs="Arial"/>
                <w:lang w:eastAsia="pl-PL"/>
              </w:rPr>
              <w:t>Sprawozdawczość finansowa</w:t>
            </w:r>
          </w:p>
        </w:tc>
      </w:tr>
      <w:tr w:rsidR="00F04BE2" w:rsidRPr="006F3DD4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>Literatura podstawowa:</w:t>
            </w:r>
          </w:p>
        </w:tc>
      </w:tr>
      <w:tr w:rsidR="00F04BE2" w:rsidRPr="00AD3610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BE2" w:rsidRPr="00AD3610" w:rsidRDefault="00F04BE2" w:rsidP="00AF3CB5">
            <w:pPr>
              <w:pStyle w:val="Akapitzlist"/>
              <w:numPr>
                <w:ilvl w:val="0"/>
                <w:numId w:val="43"/>
              </w:numPr>
              <w:rPr>
                <w:rFonts w:cs="Arial"/>
                <w:lang w:eastAsia="pl-PL"/>
              </w:rPr>
            </w:pPr>
            <w:r>
              <w:t xml:space="preserve">M. Strojek- Filus, E. Maruszewska, </w:t>
            </w:r>
            <w:hyperlink r:id="rId7" w:history="1">
              <w:r w:rsidRPr="00AD3610">
                <w:rPr>
                  <w:rFonts w:cs="Arial"/>
                </w:rPr>
                <w:t>Rachunkowość finansowa</w:t>
              </w:r>
              <w:r w:rsidR="00CC6C35">
                <w:rPr>
                  <w:rFonts w:cs="Arial"/>
                </w:rPr>
                <w:t xml:space="preserve">, </w:t>
              </w:r>
              <w:r w:rsidRPr="00AD3610">
                <w:rPr>
                  <w:rFonts w:cs="Arial"/>
                </w:rPr>
                <w:t>wprowadzenie: teoria, przykłady, zadania</w:t>
              </w:r>
            </w:hyperlink>
            <w:r>
              <w:t xml:space="preserve">, </w:t>
            </w:r>
            <w:proofErr w:type="spellStart"/>
            <w:r>
              <w:t>Poltex</w:t>
            </w:r>
            <w:proofErr w:type="spellEnd"/>
            <w:r>
              <w:t>, Warszawa 2018</w:t>
            </w:r>
            <w:r w:rsidR="00A87296">
              <w:t>.</w:t>
            </w:r>
          </w:p>
          <w:p w:rsidR="00F04BE2" w:rsidRPr="00AD3610" w:rsidRDefault="00F04BE2" w:rsidP="00AF3CB5">
            <w:pPr>
              <w:pStyle w:val="Akapitzlist"/>
              <w:numPr>
                <w:ilvl w:val="0"/>
                <w:numId w:val="43"/>
              </w:numPr>
              <w:rPr>
                <w:rFonts w:cs="Arial"/>
                <w:lang w:eastAsia="pl-PL"/>
              </w:rPr>
            </w:pPr>
            <w:r>
              <w:rPr>
                <w:rFonts w:cs="Arial"/>
              </w:rPr>
              <w:t xml:space="preserve">P. Szczypa, </w:t>
            </w:r>
            <w:hyperlink r:id="rId8" w:history="1">
              <w:r w:rsidRPr="00AD3610">
                <w:rPr>
                  <w:rStyle w:val="Hipercze"/>
                  <w:rFonts w:cs="Arial"/>
                  <w:color w:val="auto"/>
                  <w:u w:val="none"/>
                </w:rPr>
                <w:t>Rachunkowość finansowa</w:t>
              </w:r>
              <w:r>
                <w:rPr>
                  <w:rStyle w:val="Hipercze"/>
                  <w:rFonts w:cs="Arial"/>
                  <w:color w:val="auto"/>
                  <w:u w:val="none"/>
                </w:rPr>
                <w:t xml:space="preserve">: </w:t>
              </w:r>
              <w:r w:rsidRPr="00AD3610">
                <w:rPr>
                  <w:rStyle w:val="Hipercze"/>
                  <w:rFonts w:cs="Arial"/>
                  <w:color w:val="auto"/>
                  <w:u w:val="none"/>
                </w:rPr>
                <w:t xml:space="preserve">od teorii do praktyki </w:t>
              </w:r>
            </w:hyperlink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CeDeWu</w:t>
            </w:r>
            <w:proofErr w:type="spellEnd"/>
            <w:r>
              <w:rPr>
                <w:rFonts w:cs="Arial"/>
              </w:rPr>
              <w:t>, Warszawa 2017</w:t>
            </w:r>
            <w:r w:rsidR="00A87296">
              <w:rPr>
                <w:rFonts w:cs="Arial"/>
              </w:rPr>
              <w:t>.</w:t>
            </w:r>
          </w:p>
          <w:p w:rsidR="00F04BE2" w:rsidRPr="00AD3610" w:rsidRDefault="00F04BE2" w:rsidP="00AF3CB5">
            <w:pPr>
              <w:pStyle w:val="Akapitzlist"/>
              <w:numPr>
                <w:ilvl w:val="0"/>
                <w:numId w:val="43"/>
              </w:numPr>
              <w:rPr>
                <w:rFonts w:cs="Arial"/>
                <w:lang w:eastAsia="pl-PL"/>
              </w:rPr>
            </w:pPr>
            <w:r>
              <w:t xml:space="preserve">W. Gos, S. </w:t>
            </w:r>
            <w:proofErr w:type="spellStart"/>
            <w:r>
              <w:t>Hońko</w:t>
            </w:r>
            <w:proofErr w:type="spellEnd"/>
            <w:r>
              <w:t>, M. Janowicz, K. Winiarska,</w:t>
            </w:r>
            <w:hyperlink r:id="rId9" w:history="1">
              <w:r w:rsidRPr="00AD3610">
                <w:rPr>
                  <w:rFonts w:cs="Arial"/>
                </w:rPr>
                <w:t>Rachunkowość finansowa dla zaawansowanych</w:t>
              </w:r>
              <w:r>
                <w:rPr>
                  <w:rFonts w:cs="Arial"/>
                </w:rPr>
                <w:t xml:space="preserve">, </w:t>
              </w:r>
              <w:proofErr w:type="spellStart"/>
              <w:r>
                <w:rPr>
                  <w:rFonts w:cs="Arial"/>
                </w:rPr>
                <w:t>Difin</w:t>
              </w:r>
              <w:proofErr w:type="spellEnd"/>
              <w:r>
                <w:rPr>
                  <w:rFonts w:cs="Arial"/>
                </w:rPr>
                <w:t xml:space="preserve"> Warszawa 2017</w:t>
              </w:r>
              <w:r w:rsidR="00A87296">
                <w:rPr>
                  <w:rFonts w:cs="Arial"/>
                </w:rPr>
                <w:t>.</w:t>
              </w:r>
            </w:hyperlink>
          </w:p>
        </w:tc>
      </w:tr>
      <w:tr w:rsidR="00F04BE2" w:rsidRPr="006F3DD4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>Literatura dodatkowa:</w:t>
            </w:r>
          </w:p>
        </w:tc>
      </w:tr>
      <w:tr w:rsidR="00F04BE2" w:rsidRPr="006F3DD4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BE2" w:rsidRDefault="00F04BE2" w:rsidP="00AF3CB5">
            <w:pPr>
              <w:pStyle w:val="Akapitzlist"/>
              <w:numPr>
                <w:ilvl w:val="0"/>
                <w:numId w:val="44"/>
              </w:num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K. </w:t>
            </w:r>
            <w:proofErr w:type="spellStart"/>
            <w:r>
              <w:rPr>
                <w:rFonts w:cs="Arial"/>
                <w:lang w:eastAsia="pl-PL"/>
              </w:rPr>
              <w:t>Czubakowska</w:t>
            </w:r>
            <w:proofErr w:type="spellEnd"/>
            <w:r>
              <w:rPr>
                <w:rFonts w:cs="Arial"/>
                <w:lang w:eastAsia="pl-PL"/>
              </w:rPr>
              <w:t>, Rachunkowość przedsiębiorstw, PWE, Warszawa 2014</w:t>
            </w:r>
            <w:r w:rsidR="00A87296">
              <w:rPr>
                <w:rFonts w:cs="Arial"/>
                <w:lang w:eastAsia="pl-PL"/>
              </w:rPr>
              <w:t>.</w:t>
            </w:r>
          </w:p>
          <w:p w:rsidR="00F04BE2" w:rsidRPr="006F3DD4" w:rsidRDefault="00F04BE2" w:rsidP="00AF3CB5">
            <w:pPr>
              <w:pStyle w:val="Akapitzlist"/>
              <w:numPr>
                <w:ilvl w:val="0"/>
                <w:numId w:val="44"/>
              </w:numPr>
              <w:rPr>
                <w:rFonts w:cs="Arial"/>
                <w:lang w:eastAsia="pl-PL"/>
              </w:rPr>
            </w:pPr>
            <w:r w:rsidRPr="006F3DD4">
              <w:rPr>
                <w:rFonts w:cs="Arial"/>
                <w:lang w:eastAsia="pl-PL"/>
              </w:rPr>
              <w:t>M. Wakuła, Rachunkowość, UPH Siedlce, Siedlce 2015</w:t>
            </w:r>
            <w:r w:rsidR="00A87296">
              <w:rPr>
                <w:rFonts w:cs="Arial"/>
                <w:lang w:eastAsia="pl-PL"/>
              </w:rPr>
              <w:t>.</w:t>
            </w:r>
          </w:p>
          <w:p w:rsidR="00F04BE2" w:rsidRPr="006F3DD4" w:rsidRDefault="00F04BE2" w:rsidP="00AF3CB5">
            <w:pPr>
              <w:pStyle w:val="Akapitzlist"/>
              <w:numPr>
                <w:ilvl w:val="0"/>
                <w:numId w:val="44"/>
              </w:numPr>
              <w:rPr>
                <w:rFonts w:cs="Arial"/>
                <w:lang w:eastAsia="pl-PL"/>
              </w:rPr>
            </w:pPr>
            <w:r w:rsidRPr="006F3DD4">
              <w:rPr>
                <w:rFonts w:cs="Arial"/>
                <w:lang w:eastAsia="pl-PL"/>
              </w:rPr>
              <w:t xml:space="preserve">A. Kożuch, A.J. Kożuch, M. Wakuła, Rachunkowość po polsku, </w:t>
            </w:r>
            <w:proofErr w:type="spellStart"/>
            <w:r w:rsidRPr="006F3DD4">
              <w:rPr>
                <w:rFonts w:cs="Arial"/>
                <w:lang w:eastAsia="pl-PL"/>
              </w:rPr>
              <w:t>CeDeWu</w:t>
            </w:r>
            <w:proofErr w:type="spellEnd"/>
            <w:r w:rsidRPr="006F3DD4">
              <w:rPr>
                <w:rFonts w:cs="Arial"/>
                <w:lang w:eastAsia="pl-PL"/>
              </w:rPr>
              <w:t xml:space="preserve"> Warszawa 20</w:t>
            </w:r>
            <w:r>
              <w:rPr>
                <w:rFonts w:cs="Arial"/>
                <w:lang w:eastAsia="pl-PL"/>
              </w:rPr>
              <w:t>07</w:t>
            </w:r>
            <w:r w:rsidR="00A87296">
              <w:rPr>
                <w:rFonts w:cs="Arial"/>
                <w:lang w:eastAsia="pl-PL"/>
              </w:rPr>
              <w:t>.</w:t>
            </w:r>
          </w:p>
        </w:tc>
      </w:tr>
      <w:tr w:rsidR="00F04BE2" w:rsidRPr="006F3DD4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>Planowane formy/działania/metody dydaktyczne:</w:t>
            </w:r>
          </w:p>
        </w:tc>
      </w:tr>
      <w:tr w:rsidR="00F04BE2" w:rsidRPr="006F3DD4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BE2" w:rsidRPr="006F3DD4" w:rsidRDefault="00F04BE2" w:rsidP="00657D04">
            <w:pPr>
              <w:rPr>
                <w:rFonts w:cs="Arial"/>
              </w:rPr>
            </w:pPr>
            <w:r w:rsidRPr="006F3DD4">
              <w:rPr>
                <w:rFonts w:cs="Arial"/>
              </w:rPr>
              <w:t>Wykłady realizowane są metodą wykładu informacyjnego i problemowego z wykorzystaniem prezentacji multimedialnych.</w:t>
            </w:r>
            <w:r w:rsidRPr="006F3DD4">
              <w:rPr>
                <w:rFonts w:cs="Arial"/>
              </w:rPr>
              <w:br/>
            </w:r>
            <w:r w:rsidRPr="006F3DD4">
              <w:rPr>
                <w:rFonts w:eastAsia="Times New Roman" w:cs="Arial"/>
                <w:lang w:eastAsia="pl-PL"/>
              </w:rPr>
              <w:t xml:space="preserve">Ćwiczenia </w:t>
            </w:r>
            <w:r w:rsidR="00B56761">
              <w:rPr>
                <w:rFonts w:eastAsia="Times New Roman" w:cs="Arial"/>
                <w:lang w:eastAsia="pl-PL"/>
              </w:rPr>
              <w:t xml:space="preserve">audytoryjne </w:t>
            </w:r>
            <w:r w:rsidRPr="006F3DD4">
              <w:rPr>
                <w:rFonts w:eastAsia="Times New Roman" w:cs="Arial"/>
                <w:lang w:eastAsia="pl-PL"/>
              </w:rPr>
              <w:t>polegają na indywidualnym i grupowym rozwiązywaniu zadań dotyczących ewidencji operacji gospodarczych w przedsiębiorstwach,pozwalających na kształtowanie umiejętności zastosowania wiedzy teoretycznej.</w:t>
            </w:r>
          </w:p>
        </w:tc>
      </w:tr>
      <w:tr w:rsidR="00F04BE2" w:rsidRPr="006F3DD4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>Sposoby weryfikacji efektów uczenia się osiąganych przez studenta:</w:t>
            </w:r>
          </w:p>
        </w:tc>
      </w:tr>
      <w:tr w:rsidR="003E36B2" w:rsidRPr="000E45E0" w:rsidTr="00DB1F08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E36B2" w:rsidRPr="000E45E0" w:rsidRDefault="003E36B2" w:rsidP="00DB1F08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E36B2" w:rsidRPr="000E45E0" w:rsidRDefault="003E36B2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3E36B2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E36B2" w:rsidRPr="00611441" w:rsidRDefault="003E36B2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E36B2" w:rsidRPr="00611441" w:rsidRDefault="003E36B2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 w formie testu;</w:t>
            </w:r>
          </w:p>
        </w:tc>
      </w:tr>
      <w:tr w:rsidR="003E36B2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E36B2" w:rsidRPr="00611441" w:rsidRDefault="003E36B2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E36B2" w:rsidRPr="003E36B2" w:rsidRDefault="003E36B2" w:rsidP="00DB1F08">
            <w:pPr>
              <w:pStyle w:val="Tytukomrki"/>
              <w:rPr>
                <w:b w:val="0"/>
              </w:rPr>
            </w:pPr>
            <w:r w:rsidRPr="003E36B2">
              <w:rPr>
                <w:b w:val="0"/>
              </w:rPr>
              <w:t>dwa kolokwia pisemne z ćwiczeń oraz ocena analiz sytuacyjnych;</w:t>
            </w:r>
          </w:p>
        </w:tc>
      </w:tr>
      <w:tr w:rsidR="003E36B2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E36B2" w:rsidRPr="00611441" w:rsidRDefault="003E36B2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lastRenderedPageBreak/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E36B2" w:rsidRPr="00611441" w:rsidRDefault="003E36B2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F04BE2" w:rsidRPr="006F3DD4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>Forma i warunki zaliczenia:</w:t>
            </w:r>
          </w:p>
        </w:tc>
      </w:tr>
      <w:tr w:rsidR="00F04BE2" w:rsidRPr="006F3DD4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BE2" w:rsidRPr="006F3DD4" w:rsidRDefault="00F04BE2" w:rsidP="00657D04">
            <w:pPr>
              <w:rPr>
                <w:rFonts w:cs="Arial"/>
              </w:rPr>
            </w:pPr>
            <w:r w:rsidRPr="006F3DD4">
              <w:rPr>
                <w:rFonts w:cs="Arial"/>
              </w:rPr>
              <w:t>Wykład</w:t>
            </w:r>
            <w:r>
              <w:rPr>
                <w:rFonts w:cs="Arial"/>
              </w:rPr>
              <w:t xml:space="preserve">: </w:t>
            </w:r>
            <w:r w:rsidRPr="006F3DD4">
              <w:rPr>
                <w:rFonts w:cs="Arial"/>
              </w:rPr>
              <w:t>egzamin</w:t>
            </w:r>
            <w:r w:rsidR="002D6CAC">
              <w:rPr>
                <w:rFonts w:cs="Arial"/>
              </w:rPr>
              <w:br/>
            </w:r>
            <w:r w:rsidRPr="006F3DD4">
              <w:rPr>
                <w:rFonts w:cs="Arial"/>
              </w:rPr>
              <w:t>Ćwiczenia</w:t>
            </w:r>
            <w:r>
              <w:rPr>
                <w:rFonts w:cs="Arial"/>
              </w:rPr>
              <w:t xml:space="preserve">: </w:t>
            </w:r>
            <w:r w:rsidRPr="006F3DD4">
              <w:rPr>
                <w:rFonts w:cs="Arial"/>
              </w:rPr>
              <w:t xml:space="preserve">zaliczenie bez oceny </w:t>
            </w:r>
            <w:r w:rsidRPr="006F3DD4">
              <w:rPr>
                <w:rFonts w:cs="Arial"/>
              </w:rPr>
              <w:br/>
              <w:t xml:space="preserve">Procentowy zakres ocen z egzaminu: </w:t>
            </w:r>
            <w:r w:rsidRPr="006F3DD4">
              <w:rPr>
                <w:rFonts w:cs="Arial"/>
              </w:rPr>
              <w:br/>
              <w:t>91 – 100% – bardzo dobry</w:t>
            </w:r>
            <w:r w:rsidRPr="006F3DD4">
              <w:rPr>
                <w:rFonts w:cs="Arial"/>
              </w:rPr>
              <w:br/>
              <w:t>81 – 90% – dobry plus</w:t>
            </w:r>
            <w:r w:rsidRPr="006F3DD4">
              <w:rPr>
                <w:rFonts w:cs="Arial"/>
              </w:rPr>
              <w:br/>
              <w:t>71 – 80% – dobry</w:t>
            </w:r>
            <w:r w:rsidRPr="006F3DD4">
              <w:rPr>
                <w:rFonts w:cs="Arial"/>
              </w:rPr>
              <w:br/>
              <w:t>61 – 70% – dostateczny plus</w:t>
            </w:r>
            <w:r w:rsidRPr="006F3DD4">
              <w:rPr>
                <w:rFonts w:cs="Arial"/>
              </w:rPr>
              <w:br/>
              <w:t>51 – 60% – dostateczny</w:t>
            </w:r>
            <w:r w:rsidRPr="006F3DD4">
              <w:rPr>
                <w:rFonts w:cs="Arial"/>
              </w:rPr>
              <w:br/>
              <w:t>0- 51% - niedostateczny</w:t>
            </w:r>
            <w:r w:rsidRPr="006F3DD4">
              <w:rPr>
                <w:rFonts w:cs="Arial"/>
              </w:rPr>
              <w:br/>
              <w:t>Ogólna ocena z ćwiczeń uwzględnia:</w:t>
            </w:r>
            <w:r w:rsidR="002D6CAC">
              <w:rPr>
                <w:rFonts w:cs="Arial"/>
              </w:rPr>
              <w:br/>
            </w:r>
            <w:r w:rsidRPr="006F3DD4">
              <w:rPr>
                <w:rFonts w:cs="Arial"/>
              </w:rPr>
              <w:t>aktywność studenta w dyskusji oraz w rozwiazywaniu zadań – 20%,</w:t>
            </w:r>
            <w:r w:rsidR="002D6CAC">
              <w:rPr>
                <w:rFonts w:cs="Arial"/>
              </w:rPr>
              <w:br/>
            </w:r>
            <w:r w:rsidRPr="006F3DD4">
              <w:rPr>
                <w:rFonts w:cs="Arial"/>
              </w:rPr>
              <w:t>wyniki kolokwiów pisemnych – 80%.</w:t>
            </w:r>
            <w:r w:rsidRPr="006F3DD4">
              <w:rPr>
                <w:rFonts w:cs="Arial"/>
              </w:rPr>
              <w:br/>
              <w:t>Na ocenę końcową (wpisywaną do systemu USOS Web) w 50% wpływa wynik egzamin</w:t>
            </w:r>
            <w:r w:rsidR="008818C8">
              <w:rPr>
                <w:rFonts w:cs="Arial"/>
              </w:rPr>
              <w:t>u</w:t>
            </w:r>
            <w:r w:rsidRPr="006F3DD4">
              <w:rPr>
                <w:rFonts w:cs="Arial"/>
              </w:rPr>
              <w:t xml:space="preserve"> i w 50% ogólna ocena z ćwiczeń.</w:t>
            </w:r>
          </w:p>
        </w:tc>
      </w:tr>
      <w:tr w:rsidR="00F04BE2" w:rsidRPr="006F3DD4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04BE2" w:rsidRPr="006F3DD4" w:rsidRDefault="00F04BE2" w:rsidP="00657D04">
            <w:pPr>
              <w:pStyle w:val="Tytukomrki"/>
              <w:spacing w:line="276" w:lineRule="auto"/>
            </w:pPr>
            <w:r w:rsidRPr="006F3DD4">
              <w:t>Bilans punktów ECTS:</w:t>
            </w:r>
          </w:p>
        </w:tc>
      </w:tr>
      <w:tr w:rsidR="00F04BE2" w:rsidRPr="006F3DD4" w:rsidTr="00657D04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04BE2" w:rsidRPr="006F3DD4" w:rsidRDefault="00F04BE2" w:rsidP="00657D0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6F3DD4">
              <w:rPr>
                <w:b w:val="0"/>
                <w:bCs/>
              </w:rPr>
              <w:t>Studia stacjonarne</w:t>
            </w:r>
          </w:p>
        </w:tc>
      </w:tr>
      <w:tr w:rsidR="00F04BE2" w:rsidRPr="006F3DD4" w:rsidTr="00657D0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6F3DD4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6F3DD4">
              <w:rPr>
                <w:b w:val="0"/>
                <w:bCs/>
              </w:rPr>
              <w:t>Obciążenie studenta</w:t>
            </w:r>
          </w:p>
        </w:tc>
      </w:tr>
      <w:tr w:rsidR="00F04BE2" w:rsidRPr="006F3DD4" w:rsidTr="00657D0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F04BE2" w:rsidP="00657D0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6F3DD4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DE6073" w:rsidRDefault="00630CDA" w:rsidP="00657D04">
            <w:pPr>
              <w:rPr>
                <w:rFonts w:cs="Arial"/>
              </w:rPr>
            </w:pPr>
            <w:r w:rsidRPr="00DE6073">
              <w:rPr>
                <w:rFonts w:cs="Arial"/>
              </w:rPr>
              <w:t>15</w:t>
            </w:r>
            <w:r w:rsidR="00F04BE2" w:rsidRPr="00DE6073">
              <w:rPr>
                <w:rFonts w:cs="Arial"/>
              </w:rPr>
              <w:t xml:space="preserve"> godzin</w:t>
            </w:r>
          </w:p>
        </w:tc>
      </w:tr>
      <w:tr w:rsidR="00F04BE2" w:rsidRPr="006F3DD4" w:rsidTr="00657D0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F04BE2" w:rsidP="00657D04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6F3DD4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DE6073" w:rsidRDefault="00630CDA" w:rsidP="00657D04">
            <w:pPr>
              <w:rPr>
                <w:rFonts w:cs="Arial"/>
              </w:rPr>
            </w:pPr>
            <w:r w:rsidRPr="00DE6073">
              <w:rPr>
                <w:rFonts w:cs="Arial"/>
              </w:rPr>
              <w:t>45</w:t>
            </w:r>
            <w:r w:rsidR="00F04BE2" w:rsidRPr="00DE6073">
              <w:rPr>
                <w:rFonts w:cs="Arial"/>
              </w:rPr>
              <w:t xml:space="preserve"> godzin</w:t>
            </w:r>
          </w:p>
        </w:tc>
      </w:tr>
      <w:tr w:rsidR="00F04BE2" w:rsidRPr="006F3DD4" w:rsidTr="00657D0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F04BE2" w:rsidP="00657D04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6F3DD4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55059A" w:rsidP="00657D04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="00F04BE2" w:rsidRPr="006F3DD4">
              <w:rPr>
                <w:rFonts w:cs="Arial"/>
              </w:rPr>
              <w:t xml:space="preserve"> godzin</w:t>
            </w:r>
          </w:p>
        </w:tc>
      </w:tr>
      <w:tr w:rsidR="0055059A" w:rsidRPr="006F3DD4" w:rsidTr="00657D0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Default="0055059A" w:rsidP="00657D04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Pr="006F3DD4" w:rsidRDefault="0055059A" w:rsidP="00657D04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F04BE2" w:rsidRPr="006F3DD4" w:rsidTr="00657D0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F04BE2" w:rsidP="00657D0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6F3DD4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F04BE2" w:rsidP="00657D04">
            <w:pPr>
              <w:rPr>
                <w:rFonts w:cs="Arial"/>
              </w:rPr>
            </w:pPr>
            <w:r w:rsidRPr="006F3DD4">
              <w:rPr>
                <w:rFonts w:cs="Arial"/>
              </w:rPr>
              <w:t>10 godzin</w:t>
            </w:r>
          </w:p>
        </w:tc>
      </w:tr>
      <w:tr w:rsidR="00F04BE2" w:rsidRPr="006F3DD4" w:rsidTr="00657D0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F04BE2" w:rsidP="00657D0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B56761">
              <w:rPr>
                <w:rFonts w:cs="Arial"/>
              </w:rPr>
              <w:t>rzygotowanie do kolokwiów</w:t>
            </w:r>
            <w:r w:rsidR="00CC6C35">
              <w:rPr>
                <w:rFonts w:cs="Arial"/>
              </w:rPr>
              <w:t xml:space="preserve">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8818C8" w:rsidP="00657D0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F04BE2" w:rsidRPr="006F3DD4">
              <w:rPr>
                <w:rFonts w:cs="Arial"/>
              </w:rPr>
              <w:t>5 godzin</w:t>
            </w:r>
          </w:p>
        </w:tc>
      </w:tr>
      <w:tr w:rsidR="00F04BE2" w:rsidRPr="006F3DD4" w:rsidTr="00657D0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F04BE2" w:rsidP="00657D0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6F3DD4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F04BE2" w:rsidP="00657D04">
            <w:pPr>
              <w:rPr>
                <w:rFonts w:cs="Arial"/>
              </w:rPr>
            </w:pPr>
            <w:r w:rsidRPr="006F3DD4">
              <w:rPr>
                <w:rFonts w:cs="Arial"/>
              </w:rPr>
              <w:t>10 godzin</w:t>
            </w:r>
          </w:p>
        </w:tc>
      </w:tr>
      <w:tr w:rsidR="00F04BE2" w:rsidRPr="006F3DD4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F04BE2" w:rsidP="00657D04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</w:t>
            </w:r>
            <w:r w:rsidRPr="006F3DD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F04BE2" w:rsidP="00657D04">
            <w:pPr>
              <w:rPr>
                <w:rFonts w:cs="Arial"/>
              </w:rPr>
            </w:pPr>
            <w:r w:rsidRPr="006F3DD4">
              <w:rPr>
                <w:rFonts w:cs="Arial"/>
              </w:rPr>
              <w:t>30 godzin</w:t>
            </w:r>
          </w:p>
        </w:tc>
      </w:tr>
      <w:tr w:rsidR="00F04BE2" w:rsidRPr="006F3DD4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F04BE2" w:rsidP="00657D04">
            <w:pPr>
              <w:rPr>
                <w:b/>
                <w:bCs/>
              </w:rPr>
            </w:pPr>
            <w:r w:rsidRPr="006F3DD4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F04BE2" w:rsidP="00657D04">
            <w:r w:rsidRPr="006F3DD4">
              <w:t>150 godzin</w:t>
            </w:r>
          </w:p>
        </w:tc>
      </w:tr>
      <w:tr w:rsidR="00F04BE2" w:rsidRPr="006F3DD4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F04BE2" w:rsidP="00657D04">
            <w:pPr>
              <w:rPr>
                <w:b/>
                <w:bCs/>
              </w:rPr>
            </w:pPr>
            <w:r w:rsidRPr="006F3DD4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BE2" w:rsidRPr="006F3DD4" w:rsidRDefault="00F04BE2" w:rsidP="00657D04">
            <w:pPr>
              <w:rPr>
                <w:b/>
                <w:bCs/>
              </w:rPr>
            </w:pPr>
            <w:r w:rsidRPr="006F3DD4">
              <w:t xml:space="preserve">6 </w:t>
            </w:r>
          </w:p>
        </w:tc>
      </w:tr>
      <w:tr w:rsidR="00F04BE2" w:rsidRPr="006F3DD4" w:rsidTr="00657D0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6F3DD4">
              <w:rPr>
                <w:b w:val="0"/>
                <w:bCs/>
              </w:rPr>
              <w:t>Studia niestacjonarne</w:t>
            </w:r>
          </w:p>
        </w:tc>
      </w:tr>
      <w:tr w:rsidR="00F04BE2" w:rsidRPr="006F3DD4" w:rsidTr="00657D0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6F3DD4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04BE2" w:rsidRPr="006F3DD4" w:rsidRDefault="00F04BE2" w:rsidP="00657D04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6F3DD4">
              <w:rPr>
                <w:b w:val="0"/>
                <w:bCs/>
              </w:rPr>
              <w:t>Obciążenie studenta</w:t>
            </w:r>
          </w:p>
        </w:tc>
      </w:tr>
      <w:tr w:rsidR="00D67E74" w:rsidRPr="006F3DD4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D67E74" w:rsidP="00D67E7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6F3DD4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7D4FFB" w:rsidRDefault="00D67E74" w:rsidP="00D67E74">
            <w:pPr>
              <w:rPr>
                <w:rFonts w:cs="Arial"/>
                <w:highlight w:val="red"/>
              </w:rPr>
            </w:pPr>
            <w:r w:rsidRPr="006F3DD4">
              <w:rPr>
                <w:rFonts w:cs="Arial"/>
              </w:rPr>
              <w:t>16 godzin</w:t>
            </w:r>
          </w:p>
        </w:tc>
      </w:tr>
      <w:tr w:rsidR="00D67E74" w:rsidRPr="006F3DD4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D67E74" w:rsidP="00D67E74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6F3DD4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7D4FFB" w:rsidRDefault="00B93E06" w:rsidP="00D67E74">
            <w:pPr>
              <w:rPr>
                <w:rFonts w:cs="Arial"/>
                <w:highlight w:val="red"/>
              </w:rPr>
            </w:pPr>
            <w:r>
              <w:rPr>
                <w:rFonts w:cs="Arial"/>
              </w:rPr>
              <w:t>24</w:t>
            </w:r>
            <w:r w:rsidR="00D67E74" w:rsidRPr="006F3DD4">
              <w:rPr>
                <w:rFonts w:cs="Arial"/>
              </w:rPr>
              <w:t xml:space="preserve"> godzin</w:t>
            </w:r>
          </w:p>
        </w:tc>
      </w:tr>
      <w:tr w:rsidR="00D67E74" w:rsidRPr="006F3DD4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D67E74" w:rsidP="00D67E74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6F3DD4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55059A" w:rsidP="00D67E74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D67E74" w:rsidRPr="006F3DD4">
              <w:rPr>
                <w:rFonts w:cs="Arial"/>
              </w:rPr>
              <w:t xml:space="preserve"> godzin</w:t>
            </w:r>
          </w:p>
        </w:tc>
      </w:tr>
      <w:tr w:rsidR="0055059A" w:rsidRPr="006F3DD4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Default="0055059A" w:rsidP="00D67E74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Default="0055059A" w:rsidP="00D67E74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D67E74" w:rsidRPr="006F3DD4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D67E74" w:rsidP="00D67E7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6F3DD4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D67E74" w:rsidP="00D67E74">
            <w:pPr>
              <w:rPr>
                <w:rFonts w:cs="Arial"/>
              </w:rPr>
            </w:pPr>
            <w:r w:rsidRPr="006F3DD4">
              <w:rPr>
                <w:rFonts w:cs="Arial"/>
              </w:rPr>
              <w:t>2</w:t>
            </w:r>
            <w:r w:rsidR="008818C8">
              <w:rPr>
                <w:rFonts w:cs="Arial"/>
              </w:rPr>
              <w:t>5</w:t>
            </w:r>
            <w:r w:rsidRPr="006F3DD4">
              <w:rPr>
                <w:rFonts w:cs="Arial"/>
              </w:rPr>
              <w:t xml:space="preserve"> godzin</w:t>
            </w:r>
          </w:p>
        </w:tc>
      </w:tr>
      <w:tr w:rsidR="00D67E74" w:rsidRPr="006F3DD4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D67E74" w:rsidP="00D67E7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6F3DD4">
              <w:rPr>
                <w:rFonts w:cs="Arial"/>
              </w:rPr>
              <w:t>rzygotowanie do</w:t>
            </w:r>
            <w:r w:rsidR="00B56761">
              <w:rPr>
                <w:rFonts w:cs="Arial"/>
              </w:rPr>
              <w:t xml:space="preserve"> kolokwiów</w:t>
            </w:r>
            <w:r w:rsidR="00CC6C35">
              <w:rPr>
                <w:rFonts w:cs="Arial"/>
              </w:rPr>
              <w:t xml:space="preserve">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8818C8" w:rsidP="00D67E7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67E74" w:rsidRPr="006F3DD4">
              <w:rPr>
                <w:rFonts w:cs="Arial"/>
              </w:rPr>
              <w:t>5 godzin</w:t>
            </w:r>
          </w:p>
        </w:tc>
      </w:tr>
      <w:tr w:rsidR="00D67E74" w:rsidRPr="006F3DD4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D67E74" w:rsidP="00D67E7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6F3DD4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8818C8" w:rsidP="00D67E7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67E74" w:rsidRPr="006F3DD4">
              <w:rPr>
                <w:rFonts w:cs="Arial"/>
              </w:rPr>
              <w:t>5 godzin</w:t>
            </w:r>
          </w:p>
        </w:tc>
      </w:tr>
      <w:tr w:rsidR="00D67E74" w:rsidRPr="006F3DD4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D67E74" w:rsidP="00D67E74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6F3DD4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D67E74" w:rsidP="00D67E74">
            <w:pPr>
              <w:rPr>
                <w:rFonts w:cs="Arial"/>
              </w:rPr>
            </w:pPr>
            <w:r w:rsidRPr="006F3DD4">
              <w:rPr>
                <w:rFonts w:cs="Arial"/>
              </w:rPr>
              <w:t>30 godzin</w:t>
            </w:r>
          </w:p>
        </w:tc>
      </w:tr>
      <w:tr w:rsidR="00D67E74" w:rsidRPr="006F3DD4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D67E74" w:rsidP="00D67E74">
            <w:pPr>
              <w:rPr>
                <w:b/>
                <w:bCs/>
              </w:rPr>
            </w:pPr>
            <w:r w:rsidRPr="006F3DD4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D67E74" w:rsidP="00D67E74">
            <w:r w:rsidRPr="006F3DD4">
              <w:t>150 godzin</w:t>
            </w:r>
          </w:p>
        </w:tc>
      </w:tr>
      <w:tr w:rsidR="00D67E74" w:rsidRPr="006F3DD4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D67E74" w:rsidP="00D67E74">
            <w:pPr>
              <w:rPr>
                <w:b/>
                <w:bCs/>
              </w:rPr>
            </w:pPr>
            <w:r w:rsidRPr="006F3DD4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6F3DD4" w:rsidRDefault="00D67E74" w:rsidP="00D67E74">
            <w:pPr>
              <w:rPr>
                <w:b/>
                <w:bCs/>
              </w:rPr>
            </w:pPr>
            <w:r w:rsidRPr="006F3DD4">
              <w:t xml:space="preserve">6 </w:t>
            </w:r>
          </w:p>
        </w:tc>
      </w:tr>
    </w:tbl>
    <w:p w:rsidR="009D1954" w:rsidRDefault="009D1954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9D1954" w:rsidRPr="000E45E0" w:rsidTr="00657D04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9D1954" w:rsidRPr="009D1954" w:rsidRDefault="009D1954" w:rsidP="00657D04">
            <w:pPr>
              <w:pStyle w:val="Nagwek1"/>
              <w:rPr>
                <w:sz w:val="22"/>
                <w:szCs w:val="22"/>
              </w:rPr>
            </w:pPr>
            <w:r w:rsidRPr="009D1954">
              <w:rPr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9D1954" w:rsidRPr="005C7D8B" w:rsidTr="00657D04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9D1954" w:rsidRPr="005C7D8B" w:rsidRDefault="009D1954" w:rsidP="00657D04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1954" w:rsidRPr="00644B83" w:rsidRDefault="009D1954" w:rsidP="00352F7A">
            <w:pPr>
              <w:pStyle w:val="Tytukomrki"/>
              <w:rPr>
                <w:sz w:val="24"/>
                <w:szCs w:val="24"/>
              </w:rPr>
            </w:pPr>
            <w:r w:rsidRPr="00644B83">
              <w:rPr>
                <w:sz w:val="24"/>
                <w:szCs w:val="24"/>
              </w:rPr>
              <w:t>Warsztaty biznesowe</w:t>
            </w:r>
          </w:p>
        </w:tc>
      </w:tr>
      <w:tr w:rsidR="009D1954" w:rsidRPr="000E45E0" w:rsidTr="00657D04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9D1954" w:rsidRPr="000E45E0" w:rsidRDefault="009D1954" w:rsidP="00657D04">
            <w:pPr>
              <w:pStyle w:val="Tytukomrki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1954" w:rsidRPr="00DE6073" w:rsidRDefault="009D1954" w:rsidP="00657D04">
            <w:pPr>
              <w:pStyle w:val="Tytukomrki"/>
              <w:rPr>
                <w:b w:val="0"/>
                <w:bCs/>
                <w:lang w:val="en-US"/>
              </w:rPr>
            </w:pPr>
            <w:r w:rsidRPr="00DE6073">
              <w:rPr>
                <w:b w:val="0"/>
                <w:bCs/>
              </w:rPr>
              <w:t xml:space="preserve">Business </w:t>
            </w:r>
            <w:proofErr w:type="spellStart"/>
            <w:r w:rsidRPr="00DE6073">
              <w:rPr>
                <w:b w:val="0"/>
                <w:bCs/>
              </w:rPr>
              <w:t>workshops</w:t>
            </w:r>
            <w:proofErr w:type="spellEnd"/>
          </w:p>
        </w:tc>
      </w:tr>
      <w:tr w:rsidR="009D1954" w:rsidRPr="000E45E0" w:rsidTr="00657D04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9D1954" w:rsidRPr="000E45E0" w:rsidRDefault="009D1954" w:rsidP="00657D04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954" w:rsidRPr="000E45E0" w:rsidRDefault="00352F7A" w:rsidP="00657D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9D1954" w:rsidRPr="00140AEA">
              <w:rPr>
                <w:rFonts w:cs="Arial"/>
                <w:color w:val="000000"/>
              </w:rPr>
              <w:t>ęzyk polski</w:t>
            </w:r>
          </w:p>
        </w:tc>
      </w:tr>
      <w:tr w:rsidR="009D1954" w:rsidRPr="000E45E0" w:rsidTr="00657D04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9D1954" w:rsidRPr="000E45E0" w:rsidRDefault="009D1954" w:rsidP="00657D04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1954" w:rsidRPr="000E45E0" w:rsidRDefault="009D1954" w:rsidP="00657D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140AEA">
              <w:rPr>
                <w:rFonts w:cs="Arial"/>
                <w:color w:val="000000"/>
              </w:rPr>
              <w:t>Zarządzanie</w:t>
            </w:r>
          </w:p>
        </w:tc>
      </w:tr>
      <w:tr w:rsidR="009D1954" w:rsidRPr="000E45E0" w:rsidTr="00657D04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9D1954" w:rsidRPr="000E45E0" w:rsidRDefault="009D1954" w:rsidP="00657D04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1954" w:rsidRPr="000E45E0" w:rsidRDefault="00D73425" w:rsidP="00657D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9D1954" w:rsidRPr="000E45E0" w:rsidTr="00657D0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9D1954" w:rsidRPr="000E45E0" w:rsidRDefault="009D1954" w:rsidP="00657D04">
            <w:pPr>
              <w:pStyle w:val="Tytukomrki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1954" w:rsidRPr="000E45E0" w:rsidRDefault="009D1954" w:rsidP="00657D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</w:t>
            </w:r>
            <w:r w:rsidRPr="00140AEA">
              <w:rPr>
                <w:rFonts w:cs="Arial"/>
                <w:color w:val="000000"/>
              </w:rPr>
              <w:t>akultatywny</w:t>
            </w:r>
          </w:p>
        </w:tc>
      </w:tr>
      <w:tr w:rsidR="009D1954" w:rsidRPr="000E45E0" w:rsidTr="00657D04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9D1954" w:rsidRPr="000E45E0" w:rsidRDefault="009D1954" w:rsidP="00657D04">
            <w:pPr>
              <w:pStyle w:val="Tytukomrki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1954" w:rsidRPr="000E45E0" w:rsidRDefault="009D1954" w:rsidP="00657D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140AEA">
              <w:rPr>
                <w:rFonts w:cs="Arial"/>
                <w:color w:val="000000"/>
              </w:rPr>
              <w:t>pierwszego stopnia</w:t>
            </w:r>
          </w:p>
        </w:tc>
      </w:tr>
      <w:tr w:rsidR="009D1954" w:rsidRPr="000E45E0" w:rsidTr="00657D0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9D1954" w:rsidRPr="000E45E0" w:rsidRDefault="009D1954" w:rsidP="00657D04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1954" w:rsidRPr="000E45E0" w:rsidRDefault="009D1954" w:rsidP="00657D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trzeci</w:t>
            </w:r>
          </w:p>
        </w:tc>
      </w:tr>
      <w:tr w:rsidR="009D1954" w:rsidRPr="000E45E0" w:rsidTr="00657D0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9D1954" w:rsidRPr="000E45E0" w:rsidRDefault="009D1954" w:rsidP="00657D04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1954" w:rsidRPr="000E45E0" w:rsidRDefault="009D1954" w:rsidP="00657D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piąty </w:t>
            </w:r>
          </w:p>
        </w:tc>
      </w:tr>
      <w:tr w:rsidR="009D1954" w:rsidRPr="000E45E0" w:rsidTr="00657D04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9D1954" w:rsidRPr="000E45E0" w:rsidRDefault="009D1954" w:rsidP="00657D04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1954" w:rsidRPr="000E45E0" w:rsidRDefault="00352F7A" w:rsidP="00657D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pięć</w:t>
            </w:r>
          </w:p>
        </w:tc>
      </w:tr>
      <w:tr w:rsidR="008076B1" w:rsidRPr="000E45E0" w:rsidTr="00657D0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6B1" w:rsidRPr="000E45E0" w:rsidRDefault="008076B1" w:rsidP="008076B1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6B1" w:rsidRPr="000E45E0" w:rsidRDefault="000B2060" w:rsidP="008076B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mgr Maryla Karczewska-Czapska</w:t>
            </w:r>
          </w:p>
        </w:tc>
      </w:tr>
      <w:tr w:rsidR="008076B1" w:rsidRPr="000E45E0" w:rsidTr="00657D0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6B1" w:rsidRPr="000E45E0" w:rsidRDefault="008076B1" w:rsidP="008076B1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6B1" w:rsidRPr="000E45E0" w:rsidRDefault="000B2060" w:rsidP="008076B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mgr Maryla Karczewska-Czapska</w:t>
            </w:r>
          </w:p>
        </w:tc>
      </w:tr>
      <w:tr w:rsidR="008076B1" w:rsidRPr="000E45E0" w:rsidTr="00657D0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6B1" w:rsidRPr="000E45E0" w:rsidRDefault="008076B1" w:rsidP="008076B1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0A49" w:rsidRPr="00277D92" w:rsidRDefault="00E90A49" w:rsidP="00E90A49">
            <w:pPr>
              <w:autoSpaceDE w:val="0"/>
              <w:autoSpaceDN w:val="0"/>
              <w:adjustRightInd w:val="0"/>
              <w:ind w:left="275" w:hanging="2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1. </w:t>
            </w:r>
            <w:r w:rsidR="005F5047">
              <w:rPr>
                <w:rFonts w:cs="Arial"/>
                <w:color w:val="000000"/>
              </w:rPr>
              <w:t>Nabycie wiedzy o</w:t>
            </w:r>
            <w:r w:rsidRPr="00277D92">
              <w:rPr>
                <w:rFonts w:cs="Arial"/>
                <w:color w:val="000000"/>
              </w:rPr>
              <w:t xml:space="preserve"> praktycznym wymiar</w:t>
            </w:r>
            <w:r w:rsidR="005F5047">
              <w:rPr>
                <w:rFonts w:cs="Arial"/>
                <w:color w:val="000000"/>
              </w:rPr>
              <w:t>ze</w:t>
            </w:r>
            <w:r w:rsidRPr="00277D92">
              <w:rPr>
                <w:rFonts w:cs="Arial"/>
                <w:color w:val="000000"/>
              </w:rPr>
              <w:t xml:space="preserve"> prowadzenia działalności gospodarczej oraz funkcjonowania przedsiębiorstwa.</w:t>
            </w:r>
          </w:p>
          <w:p w:rsidR="00E90A49" w:rsidRPr="00277D92" w:rsidRDefault="00E90A49" w:rsidP="00E90A49">
            <w:pPr>
              <w:autoSpaceDE w:val="0"/>
              <w:autoSpaceDN w:val="0"/>
              <w:adjustRightInd w:val="0"/>
              <w:ind w:left="275" w:hanging="275"/>
              <w:rPr>
                <w:rFonts w:cs="Arial"/>
                <w:color w:val="000000"/>
              </w:rPr>
            </w:pPr>
            <w:r w:rsidRPr="00277D92">
              <w:rPr>
                <w:rFonts w:cs="Arial"/>
                <w:color w:val="000000"/>
              </w:rPr>
              <w:t>2.</w:t>
            </w:r>
            <w:r w:rsidRPr="00277D92">
              <w:rPr>
                <w:rFonts w:cs="Arial"/>
                <w:color w:val="000000"/>
              </w:rPr>
              <w:tab/>
            </w:r>
            <w:r w:rsidR="005F5047">
              <w:rPr>
                <w:rFonts w:cs="Arial"/>
                <w:color w:val="000000"/>
              </w:rPr>
              <w:t xml:space="preserve">Nabycie wiedzy o </w:t>
            </w:r>
            <w:r w:rsidRPr="00277D92">
              <w:rPr>
                <w:rFonts w:cs="Arial"/>
                <w:color w:val="000000"/>
              </w:rPr>
              <w:t xml:space="preserve"> szans</w:t>
            </w:r>
            <w:r w:rsidR="005F5047">
              <w:rPr>
                <w:rFonts w:cs="Arial"/>
                <w:color w:val="000000"/>
              </w:rPr>
              <w:t>ach</w:t>
            </w:r>
            <w:r w:rsidRPr="00277D92">
              <w:rPr>
                <w:rFonts w:cs="Arial"/>
                <w:color w:val="000000"/>
              </w:rPr>
              <w:t xml:space="preserve"> i zagroże</w:t>
            </w:r>
            <w:r w:rsidR="005F5047">
              <w:rPr>
                <w:rFonts w:cs="Arial"/>
                <w:color w:val="000000"/>
              </w:rPr>
              <w:t>niach</w:t>
            </w:r>
            <w:r w:rsidRPr="00277D92">
              <w:rPr>
                <w:rFonts w:cs="Arial"/>
                <w:color w:val="000000"/>
              </w:rPr>
              <w:t>, wynikających z prowadzenia działalności gospodarczej.</w:t>
            </w:r>
          </w:p>
          <w:p w:rsidR="00E90A49" w:rsidRPr="00E90A49" w:rsidRDefault="00E90A49" w:rsidP="00E90A4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3. </w:t>
            </w:r>
            <w:r w:rsidR="005F5047">
              <w:rPr>
                <w:rFonts w:cs="Arial"/>
                <w:color w:val="000000"/>
              </w:rPr>
              <w:t xml:space="preserve">Opanowanie </w:t>
            </w:r>
            <w:r w:rsidRPr="00E90A49">
              <w:rPr>
                <w:rFonts w:cs="Arial"/>
                <w:color w:val="000000"/>
              </w:rPr>
              <w:t xml:space="preserve">umiejętności w zakresie identyfikowania </w:t>
            </w:r>
            <w:r>
              <w:rPr>
                <w:rFonts w:cs="Arial"/>
                <w:color w:val="000000"/>
              </w:rPr>
              <w:t xml:space="preserve">  </w:t>
            </w:r>
            <w:r w:rsidRPr="00E90A49">
              <w:rPr>
                <w:rFonts w:cs="Arial"/>
                <w:color w:val="000000"/>
              </w:rPr>
              <w:t>możliwości biznesowych oraz konstruowania biznesplanów.</w:t>
            </w:r>
          </w:p>
        </w:tc>
      </w:tr>
      <w:tr w:rsidR="00DB1F08" w:rsidRPr="000E45E0" w:rsidTr="00DB1F08">
        <w:trPr>
          <w:trHeight w:val="37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8076B1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8076B1">
            <w:pPr>
              <w:pStyle w:val="Tytukomrki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8076B1">
            <w:pPr>
              <w:pStyle w:val="Tytukomrki"/>
            </w:pPr>
            <w:r w:rsidRPr="000E45E0">
              <w:t>Symbol efektu kierunkowego</w:t>
            </w:r>
          </w:p>
        </w:tc>
      </w:tr>
      <w:tr w:rsidR="00DB1F08" w:rsidRPr="000E45E0" w:rsidTr="00DB1F08">
        <w:trPr>
          <w:trHeight w:val="37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8076B1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WIEDZA</w:t>
            </w:r>
          </w:p>
          <w:p w:rsidR="00DB1F08" w:rsidRPr="000E45E0" w:rsidRDefault="00DB1F08" w:rsidP="00DB1F08">
            <w:pPr>
              <w:pStyle w:val="Tytukomrki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0E45E0" w:rsidRDefault="00DB1F08" w:rsidP="008076B1">
            <w:pPr>
              <w:pStyle w:val="Tytukomrki"/>
            </w:pPr>
          </w:p>
        </w:tc>
      </w:tr>
      <w:tr w:rsidR="008076B1" w:rsidRPr="000E45E0" w:rsidTr="00657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6B1" w:rsidRPr="005F5047" w:rsidRDefault="008076B1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6B1" w:rsidRPr="000E45E0" w:rsidRDefault="00E90A49" w:rsidP="00E90A49">
            <w:pPr>
              <w:rPr>
                <w:rFonts w:cs="Arial"/>
              </w:rPr>
            </w:pPr>
            <w:r>
              <w:rPr>
                <w:rFonts w:cs="Arial"/>
              </w:rPr>
              <w:t>teorię</w:t>
            </w:r>
            <w:r w:rsidRPr="00D25AFE">
              <w:rPr>
                <w:rFonts w:cs="Arial"/>
              </w:rPr>
              <w:t xml:space="preserve"> przedsiębiorstwa</w:t>
            </w:r>
            <w:r>
              <w:rPr>
                <w:rFonts w:cs="Arial"/>
              </w:rPr>
              <w:t xml:space="preserve"> </w:t>
            </w:r>
            <w:r w:rsidRPr="00D25AFE">
              <w:rPr>
                <w:rFonts w:cs="Arial"/>
              </w:rPr>
              <w:t>i innych organizacji</w:t>
            </w:r>
            <w:r>
              <w:rPr>
                <w:rFonts w:cs="Arial"/>
              </w:rPr>
              <w:t xml:space="preserve"> </w:t>
            </w:r>
            <w:r w:rsidRPr="00D25AFE">
              <w:rPr>
                <w:rFonts w:cs="Arial"/>
              </w:rPr>
              <w:t>gospodarczych, sposob</w:t>
            </w:r>
            <w:r>
              <w:rPr>
                <w:rFonts w:cs="Arial"/>
              </w:rPr>
              <w:t>y</w:t>
            </w:r>
            <w:r w:rsidRPr="00D25AFE">
              <w:rPr>
                <w:rFonts w:cs="Arial"/>
              </w:rPr>
              <w:t xml:space="preserve"> ich</w:t>
            </w:r>
            <w:r>
              <w:rPr>
                <w:rFonts w:cs="Arial"/>
              </w:rPr>
              <w:t xml:space="preserve"> </w:t>
            </w:r>
            <w:r w:rsidRPr="00D25AFE">
              <w:rPr>
                <w:rFonts w:cs="Arial"/>
              </w:rPr>
              <w:t>powstawania, funkcjonowania,</w:t>
            </w:r>
            <w:r>
              <w:rPr>
                <w:rFonts w:cs="Arial"/>
              </w:rPr>
              <w:t xml:space="preserve"> </w:t>
            </w:r>
            <w:r w:rsidRPr="00D25AFE">
              <w:rPr>
                <w:rFonts w:cs="Arial"/>
              </w:rPr>
              <w:t>przekształcania i rozwoju;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6B1" w:rsidRPr="005F5047" w:rsidRDefault="008076B1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K_W05</w:t>
            </w:r>
          </w:p>
        </w:tc>
      </w:tr>
      <w:tr w:rsidR="008076B1" w:rsidRPr="000E45E0" w:rsidTr="00657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6B1" w:rsidRPr="005F5047" w:rsidRDefault="008076B1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6B1" w:rsidRPr="000E45E0" w:rsidRDefault="00E90A49" w:rsidP="00E90A49">
            <w:pPr>
              <w:rPr>
                <w:rFonts w:cs="Arial"/>
              </w:rPr>
            </w:pPr>
            <w:r>
              <w:rPr>
                <w:rFonts w:cs="Arial"/>
              </w:rPr>
              <w:t>działania</w:t>
            </w:r>
            <w:r w:rsidRPr="00D25AFE">
              <w:rPr>
                <w:rFonts w:cs="Arial"/>
              </w:rPr>
              <w:t xml:space="preserve"> i narzędzi</w:t>
            </w:r>
            <w:r>
              <w:rPr>
                <w:rFonts w:cs="Arial"/>
              </w:rPr>
              <w:t xml:space="preserve">a </w:t>
            </w:r>
            <w:r w:rsidRPr="00D25AFE">
              <w:rPr>
                <w:rFonts w:cs="Arial"/>
              </w:rPr>
              <w:t>marketingow</w:t>
            </w:r>
            <w:r>
              <w:rPr>
                <w:rFonts w:cs="Arial"/>
              </w:rPr>
              <w:t>e</w:t>
            </w:r>
            <w:r w:rsidRPr="00D25AFE">
              <w:rPr>
                <w:rFonts w:cs="Arial"/>
              </w:rPr>
              <w:t xml:space="preserve"> oraz ich</w:t>
            </w:r>
            <w:r>
              <w:rPr>
                <w:rFonts w:cs="Arial"/>
              </w:rPr>
              <w:t xml:space="preserve"> </w:t>
            </w:r>
            <w:r w:rsidRPr="00D25AFE">
              <w:rPr>
                <w:rFonts w:cs="Arial"/>
              </w:rPr>
              <w:t>wykorzystanie w zarządzaniu</w:t>
            </w:r>
            <w:r>
              <w:rPr>
                <w:rFonts w:cs="Arial"/>
              </w:rPr>
              <w:t xml:space="preserve"> </w:t>
            </w:r>
            <w:r w:rsidRPr="00D25AFE">
              <w:rPr>
                <w:rFonts w:cs="Arial"/>
              </w:rPr>
              <w:t>organizacjami;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6B1" w:rsidRPr="005F5047" w:rsidRDefault="008076B1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K_W0</w:t>
            </w:r>
            <w:r w:rsidR="00E90A49" w:rsidRPr="005F5047">
              <w:rPr>
                <w:rFonts w:cs="Arial"/>
                <w:color w:val="000000"/>
              </w:rPr>
              <w:t>9</w:t>
            </w:r>
          </w:p>
        </w:tc>
      </w:tr>
      <w:tr w:rsidR="00E90A49" w:rsidRPr="000E45E0" w:rsidTr="00657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90A49" w:rsidRPr="005F5047" w:rsidRDefault="00E90A49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90A49" w:rsidRPr="00D25AFE" w:rsidRDefault="00E90A49" w:rsidP="00E90A49">
            <w:pPr>
              <w:rPr>
                <w:rFonts w:cs="Arial"/>
              </w:rPr>
            </w:pPr>
            <w:r w:rsidRPr="00D25AFE">
              <w:rPr>
                <w:rFonts w:cs="Arial"/>
              </w:rPr>
              <w:t>metody badań stosowane w</w:t>
            </w:r>
            <w:r>
              <w:rPr>
                <w:rFonts w:cs="Arial"/>
              </w:rPr>
              <w:t xml:space="preserve"> </w:t>
            </w:r>
            <w:r w:rsidRPr="00D25AFE">
              <w:rPr>
                <w:rFonts w:cs="Arial"/>
              </w:rPr>
              <w:t>poszczególnych obszarach</w:t>
            </w:r>
          </w:p>
          <w:p w:rsidR="00E90A49" w:rsidRDefault="00E90A49" w:rsidP="00E90A49">
            <w:pPr>
              <w:rPr>
                <w:rFonts w:cs="Arial"/>
              </w:rPr>
            </w:pPr>
            <w:r w:rsidRPr="00D25AFE">
              <w:rPr>
                <w:rFonts w:cs="Arial"/>
              </w:rPr>
              <w:t>działalności przedsiębiorstwa</w:t>
            </w:r>
            <w:r>
              <w:rPr>
                <w:rFonts w:cs="Arial"/>
              </w:rPr>
              <w:t xml:space="preserve"> </w:t>
            </w:r>
            <w:r w:rsidRPr="00D25AFE">
              <w:rPr>
                <w:rFonts w:cs="Arial"/>
              </w:rPr>
              <w:t xml:space="preserve">(metody badania rynku, </w:t>
            </w:r>
            <w:r w:rsidRPr="00585436">
              <w:rPr>
                <w:rFonts w:cs="Arial"/>
              </w:rPr>
              <w:t>analizy</w:t>
            </w:r>
            <w:r>
              <w:rPr>
                <w:rFonts w:cs="Arial"/>
              </w:rPr>
              <w:t xml:space="preserve"> </w:t>
            </w:r>
            <w:r w:rsidRPr="00D25AFE">
              <w:rPr>
                <w:rFonts w:cs="Arial"/>
              </w:rPr>
              <w:t>finansowej, poziomu jakości</w:t>
            </w:r>
            <w:r>
              <w:rPr>
                <w:rFonts w:cs="Arial"/>
              </w:rPr>
              <w:t xml:space="preserve"> </w:t>
            </w:r>
            <w:r w:rsidRPr="00D25AFE">
              <w:rPr>
                <w:rFonts w:cs="Arial"/>
              </w:rPr>
              <w:t>produktów itp.);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90A49" w:rsidRPr="005F5047" w:rsidRDefault="00E90A49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K_W17</w:t>
            </w:r>
          </w:p>
        </w:tc>
      </w:tr>
      <w:tr w:rsidR="00E90A49" w:rsidRPr="000E45E0" w:rsidTr="00657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90A49" w:rsidRPr="005F5047" w:rsidRDefault="00E90A49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90A49" w:rsidRPr="00D25AFE" w:rsidRDefault="00E90A49" w:rsidP="00E90A49">
            <w:pPr>
              <w:rPr>
                <w:rFonts w:cs="Arial"/>
              </w:rPr>
            </w:pPr>
            <w:r w:rsidRPr="00D25AFE">
              <w:rPr>
                <w:rFonts w:cs="Arial"/>
              </w:rPr>
              <w:t>stopniu zaawansowanym</w:t>
            </w:r>
            <w:r>
              <w:rPr>
                <w:rFonts w:cs="Arial"/>
              </w:rPr>
              <w:t xml:space="preserve"> </w:t>
            </w:r>
            <w:r w:rsidRPr="00D25AFE">
              <w:rPr>
                <w:rFonts w:cs="Arial"/>
              </w:rPr>
              <w:t>zasady realizacji oraz znaczenie</w:t>
            </w:r>
          </w:p>
          <w:p w:rsidR="00E90A49" w:rsidRDefault="00E90A49" w:rsidP="00E90A49">
            <w:pPr>
              <w:rPr>
                <w:rFonts w:cs="Arial"/>
              </w:rPr>
            </w:pPr>
            <w:r w:rsidRPr="00D25AFE">
              <w:rPr>
                <w:rFonts w:cs="Arial"/>
              </w:rPr>
              <w:t>projektów w funkcjonowaniu</w:t>
            </w:r>
            <w:r>
              <w:rPr>
                <w:rFonts w:cs="Arial"/>
              </w:rPr>
              <w:t xml:space="preserve"> </w:t>
            </w:r>
            <w:r w:rsidRPr="00D25AFE">
              <w:rPr>
                <w:rFonts w:cs="Arial"/>
              </w:rPr>
              <w:t>organizacji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90A49" w:rsidRPr="005F5047" w:rsidRDefault="00E90A49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K_W18</w:t>
            </w:r>
          </w:p>
        </w:tc>
      </w:tr>
      <w:tr w:rsidR="008076B1" w:rsidRPr="000E45E0" w:rsidTr="00657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6B1" w:rsidRPr="000E45E0" w:rsidRDefault="008076B1" w:rsidP="008076B1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UMIEJĘTNOŚCI</w:t>
            </w:r>
          </w:p>
          <w:p w:rsidR="008076B1" w:rsidRPr="000E45E0" w:rsidRDefault="00DB1F08" w:rsidP="00DB1F08">
            <w:pPr>
              <w:pStyle w:val="Tytukomrki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6B1" w:rsidRPr="000E45E0" w:rsidRDefault="008076B1" w:rsidP="008076B1">
            <w:pPr>
              <w:pStyle w:val="Tytukomrki"/>
            </w:pPr>
            <w:r w:rsidRPr="000E45E0">
              <w:t>Symbol efektu kierunkowego</w:t>
            </w:r>
          </w:p>
        </w:tc>
      </w:tr>
      <w:tr w:rsidR="00FF74FF" w:rsidRPr="000E45E0" w:rsidTr="00657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F74FF" w:rsidRPr="005F5047" w:rsidRDefault="00FF74FF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F74FF" w:rsidRPr="000E45E0" w:rsidRDefault="00FF74FF" w:rsidP="00FF74FF">
            <w:pPr>
              <w:rPr>
                <w:rFonts w:cs="Arial"/>
              </w:rPr>
            </w:pPr>
            <w:r w:rsidRPr="008149AB">
              <w:rPr>
                <w:rFonts w:cs="Arial"/>
              </w:rPr>
              <w:t>przeprowadzić analizę finansową przedsiębiorstwa</w:t>
            </w:r>
            <w:r>
              <w:rPr>
                <w:rFonts w:cs="Arial"/>
              </w:rPr>
              <w:t xml:space="preserve"> i sporządzić plan działania;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F74FF" w:rsidRPr="005F5047" w:rsidRDefault="00FF74FF" w:rsidP="005F504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K_U01</w:t>
            </w:r>
          </w:p>
          <w:p w:rsidR="00FF74FF" w:rsidRPr="005F5047" w:rsidRDefault="00FF74FF" w:rsidP="005F504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K_U02</w:t>
            </w:r>
          </w:p>
          <w:p w:rsidR="00FF74FF" w:rsidRPr="005F5047" w:rsidRDefault="00FF74FF" w:rsidP="005F504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K_U03</w:t>
            </w:r>
          </w:p>
          <w:p w:rsidR="00FF74FF" w:rsidRPr="005F5047" w:rsidRDefault="00FF74FF" w:rsidP="005F504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K_U04</w:t>
            </w:r>
          </w:p>
          <w:p w:rsidR="00FF74FF" w:rsidRPr="005F5047" w:rsidRDefault="00FF74FF" w:rsidP="005F504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K_U05</w:t>
            </w:r>
          </w:p>
          <w:p w:rsidR="00FF74FF" w:rsidRPr="005F5047" w:rsidRDefault="00FF74FF" w:rsidP="005F504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K_U06</w:t>
            </w:r>
          </w:p>
          <w:p w:rsidR="00FF74FF" w:rsidRPr="005F5047" w:rsidRDefault="00FF74FF" w:rsidP="005F504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lastRenderedPageBreak/>
              <w:t>K_U011</w:t>
            </w:r>
          </w:p>
        </w:tc>
      </w:tr>
      <w:tr w:rsidR="00FF74FF" w:rsidRPr="000E45E0" w:rsidTr="00657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F74FF" w:rsidRPr="005F5047" w:rsidRDefault="00FF74FF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F74FF" w:rsidRPr="000E45E0" w:rsidRDefault="00FF74FF" w:rsidP="008076B1">
            <w:pPr>
              <w:rPr>
                <w:rFonts w:cs="Arial"/>
              </w:rPr>
            </w:pPr>
            <w:r w:rsidRPr="008149AB">
              <w:rPr>
                <w:rFonts w:cs="Arial"/>
              </w:rPr>
              <w:t>pracować samodzielnie i w zespole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F74FF" w:rsidRPr="005F5047" w:rsidRDefault="00FF74FF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K_U18</w:t>
            </w:r>
          </w:p>
        </w:tc>
      </w:tr>
      <w:tr w:rsidR="00FF74FF" w:rsidRPr="000E45E0" w:rsidTr="00657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F74FF" w:rsidRPr="000E45E0" w:rsidRDefault="00FF74FF" w:rsidP="008076B1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F74FF" w:rsidRDefault="00FF74FF" w:rsidP="00DB1F08">
            <w:pPr>
              <w:pStyle w:val="Tytukomrki"/>
            </w:pPr>
            <w:r w:rsidRPr="005C7D8B">
              <w:t>KOMPETENCJE SPOŁECZNE</w:t>
            </w:r>
          </w:p>
          <w:p w:rsidR="00FF74FF" w:rsidRPr="000E45E0" w:rsidRDefault="00FF74FF" w:rsidP="00DB1F08">
            <w:pPr>
              <w:pStyle w:val="Tytukomrki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F74FF" w:rsidRPr="000E45E0" w:rsidRDefault="00FF74FF" w:rsidP="008076B1">
            <w:pPr>
              <w:pStyle w:val="Tytukomrki"/>
            </w:pPr>
            <w:r w:rsidRPr="000E45E0">
              <w:t>Symbol efektu kierunkowego</w:t>
            </w:r>
          </w:p>
        </w:tc>
      </w:tr>
      <w:tr w:rsidR="00FF74FF" w:rsidRPr="000E45E0" w:rsidTr="00657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F74FF" w:rsidRPr="005F5047" w:rsidRDefault="00FF74FF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F74FF" w:rsidRPr="000E45E0" w:rsidRDefault="00FF74FF" w:rsidP="008076B1">
            <w:pPr>
              <w:rPr>
                <w:rFonts w:cs="Arial"/>
              </w:rPr>
            </w:pPr>
            <w:r>
              <w:rPr>
                <w:rFonts w:cs="Arial"/>
              </w:rPr>
              <w:t>działania i myślenia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F74FF" w:rsidRPr="005F5047" w:rsidRDefault="00FF74FF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F5047">
              <w:rPr>
                <w:rFonts w:cs="Arial"/>
                <w:color w:val="000000"/>
              </w:rPr>
              <w:t>K_K04</w:t>
            </w:r>
          </w:p>
          <w:p w:rsidR="00FF74FF" w:rsidRPr="000E45E0" w:rsidRDefault="00FF74FF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5F5047">
              <w:rPr>
                <w:rFonts w:cs="Arial"/>
                <w:color w:val="000000"/>
              </w:rPr>
              <w:t>K_K05</w:t>
            </w:r>
          </w:p>
        </w:tc>
      </w:tr>
      <w:tr w:rsidR="00FF74FF" w:rsidRPr="000E45E0" w:rsidTr="00657D04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F74FF" w:rsidRPr="000E45E0" w:rsidRDefault="00FF74FF" w:rsidP="008076B1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4FF" w:rsidRPr="00980DCB" w:rsidRDefault="00FF74FF" w:rsidP="008076B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980DCB">
              <w:rPr>
                <w:rFonts w:cs="Arial"/>
                <w:bCs/>
                <w:color w:val="000000"/>
              </w:rPr>
              <w:t>Ćwiczenia audytoryjne</w:t>
            </w:r>
          </w:p>
        </w:tc>
      </w:tr>
      <w:tr w:rsidR="00FF74FF" w:rsidRPr="000E45E0" w:rsidTr="00657D04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F74FF" w:rsidRPr="000E45E0" w:rsidRDefault="00FF74FF" w:rsidP="008076B1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FF74FF" w:rsidRPr="000E45E0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4FF" w:rsidRPr="000E45E0" w:rsidRDefault="00254004" w:rsidP="008076B1">
            <w:pPr>
              <w:spacing w:line="240" w:lineRule="auto"/>
              <w:rPr>
                <w:rFonts w:cs="Arial"/>
              </w:rPr>
            </w:pPr>
            <w:r w:rsidRPr="00BE1562">
              <w:rPr>
                <w:rFonts w:cs="Arial"/>
              </w:rPr>
              <w:t>Znajomość podstawowych pojęć z zakresu ekonomii, zarządzania, finansów</w:t>
            </w:r>
            <w:r>
              <w:rPr>
                <w:rFonts w:cs="Arial"/>
              </w:rPr>
              <w:t>. P</w:t>
            </w:r>
            <w:r w:rsidRPr="00BE1562">
              <w:rPr>
                <w:rFonts w:cs="Arial"/>
              </w:rPr>
              <w:t>o zajęciach z podstaw ekonomii, podstaw zarządzania, podstaw finansów</w:t>
            </w:r>
            <w:r>
              <w:rPr>
                <w:rFonts w:cs="Arial"/>
              </w:rPr>
              <w:t>, zachowań organizacyjnych</w:t>
            </w:r>
            <w:r w:rsidRPr="00BE1562">
              <w:rPr>
                <w:rFonts w:cs="Arial"/>
              </w:rPr>
              <w:t>.</w:t>
            </w:r>
          </w:p>
        </w:tc>
      </w:tr>
      <w:tr w:rsidR="00FF74FF" w:rsidRPr="000E45E0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F74FF" w:rsidRPr="000E45E0" w:rsidRDefault="00FF74FF" w:rsidP="008076B1">
            <w:pPr>
              <w:pStyle w:val="Tytukomrki"/>
            </w:pPr>
            <w:r w:rsidRPr="000E45E0">
              <w:t>Treści modułu kształcenia:</w:t>
            </w:r>
          </w:p>
        </w:tc>
      </w:tr>
      <w:tr w:rsidR="00FF74FF" w:rsidRPr="000E45E0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004" w:rsidRPr="00277D92" w:rsidRDefault="00254004" w:rsidP="00254004">
            <w:pPr>
              <w:numPr>
                <w:ilvl w:val="0"/>
                <w:numId w:val="47"/>
              </w:numPr>
              <w:rPr>
                <w:rFonts w:cs="Arial"/>
              </w:rPr>
            </w:pPr>
            <w:r w:rsidRPr="00277D92">
              <w:rPr>
                <w:rFonts w:cs="Arial"/>
              </w:rPr>
              <w:t>Pomysł na biznes. Kreatywność i Innowacje w organizacji.</w:t>
            </w:r>
          </w:p>
          <w:p w:rsidR="00254004" w:rsidRPr="00277D92" w:rsidRDefault="00254004" w:rsidP="00254004">
            <w:pPr>
              <w:numPr>
                <w:ilvl w:val="0"/>
                <w:numId w:val="47"/>
              </w:numPr>
              <w:rPr>
                <w:rFonts w:cs="Arial"/>
              </w:rPr>
            </w:pPr>
            <w:r w:rsidRPr="00277D92">
              <w:rPr>
                <w:rFonts w:cs="Arial"/>
              </w:rPr>
              <w:t>Planowanie.</w:t>
            </w:r>
          </w:p>
          <w:p w:rsidR="00254004" w:rsidRPr="00277D92" w:rsidRDefault="00254004" w:rsidP="00254004">
            <w:pPr>
              <w:numPr>
                <w:ilvl w:val="0"/>
                <w:numId w:val="47"/>
              </w:numPr>
              <w:rPr>
                <w:rFonts w:cs="Arial"/>
              </w:rPr>
            </w:pPr>
            <w:r w:rsidRPr="00277D92">
              <w:rPr>
                <w:rFonts w:cs="Arial"/>
              </w:rPr>
              <w:t>Organizowanie.</w:t>
            </w:r>
          </w:p>
          <w:p w:rsidR="00254004" w:rsidRPr="00277D92" w:rsidRDefault="00254004" w:rsidP="00254004">
            <w:pPr>
              <w:numPr>
                <w:ilvl w:val="0"/>
                <w:numId w:val="47"/>
              </w:numPr>
              <w:rPr>
                <w:rFonts w:cs="Arial"/>
              </w:rPr>
            </w:pPr>
            <w:r w:rsidRPr="00277D92">
              <w:rPr>
                <w:rFonts w:cs="Arial"/>
              </w:rPr>
              <w:t>Motywowanie i motywacja.</w:t>
            </w:r>
          </w:p>
          <w:p w:rsidR="00254004" w:rsidRPr="00277D92" w:rsidRDefault="00254004" w:rsidP="00254004">
            <w:pPr>
              <w:numPr>
                <w:ilvl w:val="0"/>
                <w:numId w:val="47"/>
              </w:numPr>
              <w:rPr>
                <w:rFonts w:cs="Arial"/>
              </w:rPr>
            </w:pPr>
            <w:r w:rsidRPr="00277D92">
              <w:rPr>
                <w:rFonts w:cs="Arial"/>
              </w:rPr>
              <w:t>Kontrola.</w:t>
            </w:r>
          </w:p>
          <w:p w:rsidR="00254004" w:rsidRDefault="00254004" w:rsidP="00254004">
            <w:pPr>
              <w:numPr>
                <w:ilvl w:val="0"/>
                <w:numId w:val="47"/>
              </w:numPr>
              <w:rPr>
                <w:rFonts w:cs="Arial"/>
              </w:rPr>
            </w:pPr>
            <w:r>
              <w:rPr>
                <w:rFonts w:cs="Arial"/>
              </w:rPr>
              <w:t>Modele biznesowe.</w:t>
            </w:r>
          </w:p>
          <w:p w:rsidR="00254004" w:rsidRPr="00277D92" w:rsidRDefault="00254004" w:rsidP="00254004">
            <w:pPr>
              <w:numPr>
                <w:ilvl w:val="0"/>
                <w:numId w:val="47"/>
              </w:numPr>
              <w:rPr>
                <w:rFonts w:cs="Arial"/>
              </w:rPr>
            </w:pPr>
            <w:r w:rsidRPr="00277D92">
              <w:rPr>
                <w:rFonts w:cs="Arial"/>
              </w:rPr>
              <w:t>Struktury organizacyjne</w:t>
            </w:r>
            <w:r>
              <w:rPr>
                <w:rFonts w:cs="Arial"/>
              </w:rPr>
              <w:t>.</w:t>
            </w:r>
          </w:p>
          <w:p w:rsidR="00254004" w:rsidRPr="00277D92" w:rsidRDefault="00254004" w:rsidP="00254004">
            <w:pPr>
              <w:numPr>
                <w:ilvl w:val="0"/>
                <w:numId w:val="47"/>
              </w:numPr>
              <w:rPr>
                <w:rFonts w:cs="Arial"/>
              </w:rPr>
            </w:pPr>
            <w:r w:rsidRPr="00277D92">
              <w:rPr>
                <w:rFonts w:cs="Arial"/>
              </w:rPr>
              <w:t>Marketing</w:t>
            </w:r>
            <w:r>
              <w:rPr>
                <w:rFonts w:cs="Arial"/>
              </w:rPr>
              <w:t>-</w:t>
            </w:r>
            <w:r w:rsidRPr="00277D92">
              <w:rPr>
                <w:rFonts w:cs="Arial"/>
              </w:rPr>
              <w:t xml:space="preserve"> różn</w:t>
            </w:r>
            <w:r>
              <w:rPr>
                <w:rFonts w:cs="Arial"/>
              </w:rPr>
              <w:t>e</w:t>
            </w:r>
            <w:r w:rsidRPr="00277D92">
              <w:rPr>
                <w:rFonts w:cs="Arial"/>
              </w:rPr>
              <w:t xml:space="preserve"> ujęcia</w:t>
            </w:r>
            <w:r>
              <w:rPr>
                <w:rFonts w:cs="Arial"/>
              </w:rPr>
              <w:t xml:space="preserve"> i perspektywy</w:t>
            </w:r>
          </w:p>
          <w:p w:rsidR="00254004" w:rsidRPr="00277D92" w:rsidRDefault="00254004" w:rsidP="00254004">
            <w:pPr>
              <w:numPr>
                <w:ilvl w:val="0"/>
                <w:numId w:val="47"/>
              </w:numPr>
              <w:rPr>
                <w:rFonts w:cs="Arial"/>
              </w:rPr>
            </w:pPr>
            <w:r w:rsidRPr="00277D92">
              <w:rPr>
                <w:rFonts w:cs="Arial"/>
              </w:rPr>
              <w:t>Komunikacja.</w:t>
            </w:r>
          </w:p>
          <w:p w:rsidR="00FF74FF" w:rsidRPr="00EC45B8" w:rsidRDefault="00254004" w:rsidP="00254004">
            <w:pPr>
              <w:numPr>
                <w:ilvl w:val="0"/>
                <w:numId w:val="47"/>
              </w:numPr>
              <w:rPr>
                <w:rFonts w:cs="Arial"/>
              </w:rPr>
            </w:pPr>
            <w:r w:rsidRPr="00277D92">
              <w:rPr>
                <w:rFonts w:cs="Arial"/>
              </w:rPr>
              <w:t>HR współczesnej organizacji.</w:t>
            </w:r>
          </w:p>
        </w:tc>
      </w:tr>
      <w:tr w:rsidR="00FF74FF" w:rsidRPr="000E45E0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F74FF" w:rsidRPr="000E45E0" w:rsidRDefault="00FF74FF" w:rsidP="008076B1">
            <w:pPr>
              <w:pStyle w:val="Tytukomrki"/>
            </w:pPr>
            <w:r w:rsidRPr="000E45E0">
              <w:t>Literatura podstawowa:</w:t>
            </w:r>
          </w:p>
        </w:tc>
      </w:tr>
      <w:tr w:rsidR="00FF74FF" w:rsidRPr="000E45E0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004" w:rsidRPr="00C90EF4" w:rsidRDefault="00254004" w:rsidP="00254004">
            <w:pPr>
              <w:ind w:left="360"/>
              <w:rPr>
                <w:rFonts w:cs="Arial"/>
              </w:rPr>
            </w:pPr>
            <w:r w:rsidRPr="00C90EF4">
              <w:rPr>
                <w:rFonts w:cs="Arial"/>
              </w:rPr>
              <w:t>1.</w:t>
            </w:r>
            <w:r w:rsidRPr="00C90EF4">
              <w:rPr>
                <w:rFonts w:cs="Arial"/>
              </w:rPr>
              <w:tab/>
              <w:t>Griffin R., Podstawy zarządzania organizacjami, PWN, Warszawa 201</w:t>
            </w:r>
            <w:r>
              <w:rPr>
                <w:rFonts w:cs="Arial"/>
              </w:rPr>
              <w:t>7</w:t>
            </w:r>
            <w:r w:rsidRPr="00C90EF4">
              <w:rPr>
                <w:rFonts w:cs="Arial"/>
              </w:rPr>
              <w:t>.</w:t>
            </w:r>
          </w:p>
          <w:p w:rsidR="00254004" w:rsidRPr="00C90EF4" w:rsidRDefault="00254004" w:rsidP="00254004">
            <w:pPr>
              <w:ind w:left="360"/>
              <w:rPr>
                <w:rFonts w:cs="Arial"/>
              </w:rPr>
            </w:pPr>
            <w:r w:rsidRPr="00C90EF4">
              <w:rPr>
                <w:rFonts w:cs="Arial"/>
              </w:rPr>
              <w:t>2.</w:t>
            </w:r>
            <w:r w:rsidRPr="00C90EF4">
              <w:rPr>
                <w:rFonts w:cs="Arial"/>
              </w:rPr>
              <w:tab/>
              <w:t xml:space="preserve">Koźmiński A., </w:t>
            </w:r>
            <w:proofErr w:type="spellStart"/>
            <w:r w:rsidRPr="00C90EF4">
              <w:rPr>
                <w:rFonts w:cs="Arial"/>
              </w:rPr>
              <w:t>Jemielak</w:t>
            </w:r>
            <w:proofErr w:type="spellEnd"/>
            <w:r w:rsidRPr="00C90EF4">
              <w:rPr>
                <w:rFonts w:cs="Arial"/>
              </w:rPr>
              <w:t xml:space="preserve"> D., Zarządzanie od podstaw, Wolters Kluwer, Kraków 2011</w:t>
            </w:r>
            <w:r>
              <w:rPr>
                <w:rFonts w:cs="Arial"/>
              </w:rPr>
              <w:t>.</w:t>
            </w:r>
            <w:r w:rsidRPr="00C90EF4">
              <w:rPr>
                <w:rFonts w:cs="Arial"/>
              </w:rPr>
              <w:t xml:space="preserve"> </w:t>
            </w:r>
          </w:p>
          <w:p w:rsidR="00FF74FF" w:rsidRPr="000E45E0" w:rsidRDefault="00254004" w:rsidP="00254004">
            <w:pPr>
              <w:ind w:left="360"/>
              <w:rPr>
                <w:rFonts w:cs="Arial"/>
              </w:rPr>
            </w:pPr>
            <w:r w:rsidRPr="00C90EF4">
              <w:rPr>
                <w:rFonts w:cs="Arial"/>
              </w:rPr>
              <w:t>3.</w:t>
            </w:r>
            <w:r w:rsidRPr="00C90EF4">
              <w:rPr>
                <w:rFonts w:cs="Arial"/>
              </w:rPr>
              <w:tab/>
            </w:r>
            <w:proofErr w:type="spellStart"/>
            <w:r w:rsidRPr="00C90EF4">
              <w:rPr>
                <w:rFonts w:cs="Arial"/>
              </w:rPr>
              <w:t>Stoner</w:t>
            </w:r>
            <w:proofErr w:type="spellEnd"/>
            <w:r w:rsidRPr="00C90EF4">
              <w:rPr>
                <w:rFonts w:cs="Arial"/>
              </w:rPr>
              <w:t xml:space="preserve"> J., Kierowanie, PWE, Warszawa 2011</w:t>
            </w:r>
            <w:r>
              <w:rPr>
                <w:rFonts w:cs="Arial"/>
              </w:rPr>
              <w:t>.</w:t>
            </w:r>
          </w:p>
        </w:tc>
      </w:tr>
      <w:tr w:rsidR="00FF74FF" w:rsidRPr="000E45E0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F74FF" w:rsidRPr="000E45E0" w:rsidRDefault="00FF74FF" w:rsidP="008076B1">
            <w:pPr>
              <w:pStyle w:val="Tytukomrki"/>
            </w:pPr>
            <w:r w:rsidRPr="000E45E0">
              <w:t>Literatura dodatkowa:</w:t>
            </w:r>
          </w:p>
        </w:tc>
      </w:tr>
      <w:tr w:rsidR="00FF74FF" w:rsidRPr="000E45E0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004" w:rsidRDefault="00254004" w:rsidP="00254004">
            <w:pPr>
              <w:pStyle w:val="Akapitzlist"/>
              <w:numPr>
                <w:ilvl w:val="0"/>
                <w:numId w:val="49"/>
              </w:numPr>
              <w:spacing w:line="240" w:lineRule="auto"/>
            </w:pPr>
            <w:r>
              <w:t xml:space="preserve">Czasopisma branżowe: „Harvard Business </w:t>
            </w:r>
            <w:proofErr w:type="spellStart"/>
            <w:r>
              <w:t>Review</w:t>
            </w:r>
            <w:proofErr w:type="spellEnd"/>
            <w:r>
              <w:t>”, Zeszyty Naukowe Uniwersytetu w Siedlcach. Seria: Administracja i Zarządzanie”, rozdziały z publikacji specjalistycznych.</w:t>
            </w:r>
          </w:p>
          <w:p w:rsidR="00FF74FF" w:rsidRPr="009D1954" w:rsidRDefault="00254004" w:rsidP="00254004">
            <w:pPr>
              <w:numPr>
                <w:ilvl w:val="0"/>
                <w:numId w:val="49"/>
              </w:numPr>
              <w:tabs>
                <w:tab w:val="clear" w:pos="360"/>
              </w:tabs>
              <w:rPr>
                <w:rFonts w:cs="Arial"/>
              </w:rPr>
            </w:pPr>
            <w:r>
              <w:t>Artykuły naukowe i popularnonaukowe  wskazane przez prowadzącego.</w:t>
            </w:r>
          </w:p>
        </w:tc>
      </w:tr>
      <w:tr w:rsidR="00FF74FF" w:rsidRPr="000E45E0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F74FF" w:rsidRPr="000E45E0" w:rsidRDefault="00FF74FF" w:rsidP="008076B1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FF74FF" w:rsidRPr="000E45E0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4FF" w:rsidRPr="000E45E0" w:rsidRDefault="00C24EBF" w:rsidP="00C24EBF">
            <w:pPr>
              <w:jc w:val="both"/>
              <w:rPr>
                <w:rFonts w:cs="Arial"/>
              </w:rPr>
            </w:pPr>
            <w:r w:rsidRPr="00277D92">
              <w:rPr>
                <w:rFonts w:cs="Arial"/>
              </w:rPr>
              <w:t>Ćwiczenia audytoryjne informacyjno-problemowe.</w:t>
            </w:r>
            <w:r>
              <w:rPr>
                <w:rFonts w:cs="Arial"/>
              </w:rPr>
              <w:t xml:space="preserve"> </w:t>
            </w:r>
            <w:r w:rsidRPr="00277D92">
              <w:rPr>
                <w:rFonts w:cs="Arial"/>
              </w:rPr>
              <w:t>Analiza tekstów o b</w:t>
            </w:r>
            <w:r>
              <w:rPr>
                <w:rFonts w:cs="Arial"/>
              </w:rPr>
              <w:t>iznesie oraz analiza przypadków</w:t>
            </w:r>
            <w:r w:rsidRPr="00277D92">
              <w:rPr>
                <w:rFonts w:cs="Arial"/>
              </w:rPr>
              <w:t xml:space="preserve"> z dyskusją. Gry symulacyjne. Praca w grupach. Wizyty studyjne w przedsiębiorstwach.</w:t>
            </w:r>
            <w:r>
              <w:rPr>
                <w:rFonts w:cs="Arial"/>
              </w:rPr>
              <w:t xml:space="preserve"> Tworzenie biznesplanu.</w:t>
            </w:r>
          </w:p>
        </w:tc>
      </w:tr>
      <w:tr w:rsidR="00FF74FF" w:rsidRPr="000E45E0" w:rsidTr="00DB1F0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F74FF" w:rsidRPr="000E45E0" w:rsidRDefault="00FF74FF" w:rsidP="00DB1F08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FF74FF" w:rsidRPr="000E45E0" w:rsidTr="00DB1F08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FF74FF" w:rsidRPr="000E45E0" w:rsidRDefault="00FF74FF" w:rsidP="00DB1F08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FF74FF" w:rsidRPr="000E45E0" w:rsidRDefault="00FF74FF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FF74FF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74FF" w:rsidRPr="00611441" w:rsidRDefault="00FF74FF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 xml:space="preserve">W_01-W_04, </w:t>
            </w:r>
            <w:r w:rsidRPr="00611441">
              <w:rPr>
                <w:b w:val="0"/>
              </w:rPr>
              <w:t>U_01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74FF" w:rsidRPr="00A2163D" w:rsidRDefault="00FF74FF" w:rsidP="00C53FC0">
            <w:pPr>
              <w:pStyle w:val="Tytukomrki"/>
              <w:rPr>
                <w:b w:val="0"/>
              </w:rPr>
            </w:pPr>
            <w:r w:rsidRPr="00A2163D">
              <w:rPr>
                <w:b w:val="0"/>
              </w:rPr>
              <w:t xml:space="preserve">ocena </w:t>
            </w:r>
            <w:r w:rsidR="00C53FC0">
              <w:rPr>
                <w:b w:val="0"/>
              </w:rPr>
              <w:t>przygotowanego biznesplanu;</w:t>
            </w:r>
          </w:p>
        </w:tc>
      </w:tr>
      <w:tr w:rsidR="00FF74FF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74FF" w:rsidRPr="00611441" w:rsidRDefault="00254004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U_02</w:t>
            </w:r>
            <w:r w:rsidR="00FF74FF">
              <w:rPr>
                <w:b w:val="0"/>
              </w:rPr>
              <w:t>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74FF" w:rsidRPr="00611441" w:rsidRDefault="00FF74FF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</w:t>
            </w:r>
            <w:r>
              <w:rPr>
                <w:b w:val="0"/>
              </w:rPr>
              <w:t xml:space="preserve">ch w trakcie zajęć dyskusji, </w:t>
            </w:r>
            <w:r w:rsidRPr="00611441">
              <w:rPr>
                <w:b w:val="0"/>
              </w:rPr>
              <w:t xml:space="preserve"> jego zaangażowanie w rozwiązywanie zadań </w:t>
            </w:r>
            <w:r>
              <w:rPr>
                <w:b w:val="0"/>
              </w:rPr>
              <w:t xml:space="preserve">oraz </w:t>
            </w:r>
            <w:r w:rsidRPr="00A2163D">
              <w:rPr>
                <w:b w:val="0"/>
              </w:rPr>
              <w:t>współpracę w grupie w trakcie pracy nad studiami przypadków.</w:t>
            </w:r>
          </w:p>
        </w:tc>
      </w:tr>
      <w:tr w:rsidR="00FF74FF" w:rsidRPr="000E45E0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F74FF" w:rsidRPr="000E45E0" w:rsidRDefault="00FF74FF" w:rsidP="008076B1">
            <w:pPr>
              <w:pStyle w:val="Tytukomrki"/>
            </w:pPr>
            <w:r w:rsidRPr="000E45E0">
              <w:t>Forma i warunki zaliczenia:</w:t>
            </w:r>
          </w:p>
        </w:tc>
      </w:tr>
      <w:tr w:rsidR="00FF74FF" w:rsidRPr="000E45E0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3FC0" w:rsidRDefault="00C53FC0" w:rsidP="00C53FC0">
            <w:pPr>
              <w:rPr>
                <w:rFonts w:cs="Arial"/>
              </w:rPr>
            </w:pPr>
            <w:r w:rsidRPr="00C0710B">
              <w:rPr>
                <w:rFonts w:cs="Arial"/>
              </w:rPr>
              <w:t>Ćwiczenia: zaliczenie z oceną</w:t>
            </w:r>
            <w:r>
              <w:rPr>
                <w:rFonts w:cs="Arial"/>
              </w:rPr>
              <w:br/>
            </w:r>
            <w:r w:rsidRPr="00C0710B">
              <w:rPr>
                <w:rFonts w:cs="Arial"/>
              </w:rPr>
              <w:t>Ocena z ćwiczeń uwzględnia:</w:t>
            </w:r>
            <w:r>
              <w:rPr>
                <w:rFonts w:cs="Arial"/>
              </w:rPr>
              <w:br/>
              <w:t>przygotowanie biznesplanu, aktywność na zajęciach, przygotowanie prezentacji grupowej</w:t>
            </w:r>
          </w:p>
          <w:p w:rsidR="00C53FC0" w:rsidRDefault="00C53FC0" w:rsidP="00C53FC0">
            <w:pPr>
              <w:spacing w:line="240" w:lineRule="auto"/>
            </w:pPr>
            <w:r>
              <w:t>Procentowy zakres ocen:</w:t>
            </w:r>
          </w:p>
          <w:p w:rsidR="00FF74FF" w:rsidRPr="000E45E0" w:rsidRDefault="00C53FC0" w:rsidP="00C53FC0">
            <w:pPr>
              <w:rPr>
                <w:rFonts w:cs="Arial"/>
              </w:rPr>
            </w:pPr>
            <w:r>
              <w:lastRenderedPageBreak/>
              <w:t>91 – 100% – bardzo dobry</w:t>
            </w:r>
            <w:r>
              <w:br/>
              <w:t>81 – 90% – dobry plus</w:t>
            </w:r>
            <w:r>
              <w:br/>
              <w:t>71 – 80% – dobry</w:t>
            </w:r>
            <w:r>
              <w:br/>
              <w:t>61 – 70% – dostateczny plus</w:t>
            </w:r>
            <w:r>
              <w:br/>
              <w:t>51 – 60% – dostateczny</w:t>
            </w:r>
            <w:r>
              <w:br/>
              <w:t>50 – 0% – niedostateczny</w:t>
            </w:r>
            <w:r>
              <w:br/>
              <w:t xml:space="preserve">Ocena z ćwiczeń uwzględnia: </w:t>
            </w:r>
            <w:r>
              <w:br/>
              <w:t>ocenę z analiz studiów przypadków – max. 30 punktów za każde zadanie.</w:t>
            </w:r>
            <w:r>
              <w:br/>
              <w:t>aktywność studenta w dyskusji oraz rozwiązywaniu zadań problemowych – max. 15 punktów.</w:t>
            </w:r>
            <w:r>
              <w:br/>
              <w:t>Punktowy zakres ocen z ćwiczeń przeliczony będzie na całościowy wynik procentowy.</w:t>
            </w:r>
          </w:p>
        </w:tc>
      </w:tr>
      <w:tr w:rsidR="00FF74FF" w:rsidRPr="000E45E0" w:rsidTr="00657D04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F74FF" w:rsidRPr="000E45E0" w:rsidRDefault="00FF74FF" w:rsidP="008076B1">
            <w:pPr>
              <w:pStyle w:val="Tytukomrki"/>
            </w:pPr>
            <w:r w:rsidRPr="000E45E0">
              <w:lastRenderedPageBreak/>
              <w:t>Bilans punktów ECTS:</w:t>
            </w:r>
          </w:p>
        </w:tc>
      </w:tr>
      <w:tr w:rsidR="00FF74FF" w:rsidRPr="00705DD1" w:rsidTr="00657D04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F74FF" w:rsidRPr="00705DD1" w:rsidRDefault="00FF74FF" w:rsidP="008076B1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FF74FF" w:rsidRPr="00705DD1" w:rsidTr="00657D0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F74FF" w:rsidRPr="00705DD1" w:rsidRDefault="00FF74FF" w:rsidP="008076B1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F74FF" w:rsidRPr="00705DD1" w:rsidRDefault="00FF74FF" w:rsidP="008076B1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FF74FF" w:rsidRPr="000E45E0" w:rsidTr="00657D0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480736" w:rsidRDefault="00FF74FF" w:rsidP="008076B1">
            <w:pPr>
              <w:spacing w:line="240" w:lineRule="auto"/>
              <w:rPr>
                <w:rFonts w:cs="Arial"/>
              </w:rPr>
            </w:pPr>
            <w:r w:rsidRPr="00480736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0E45E0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60 godzin </w:t>
            </w:r>
          </w:p>
        </w:tc>
      </w:tr>
      <w:tr w:rsidR="00FF74FF" w:rsidRPr="000E45E0" w:rsidTr="00657D0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480736" w:rsidRDefault="00FF74FF" w:rsidP="008076B1">
            <w:pPr>
              <w:spacing w:line="240" w:lineRule="auto"/>
              <w:rPr>
                <w:rFonts w:cs="Arial"/>
              </w:rPr>
            </w:pPr>
            <w:r w:rsidRPr="00480736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0E45E0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3 godziny</w:t>
            </w:r>
          </w:p>
        </w:tc>
      </w:tr>
      <w:tr w:rsidR="00FF74FF" w:rsidRPr="000E45E0" w:rsidTr="00657D0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480736" w:rsidRDefault="00FF74FF" w:rsidP="008076B1">
            <w:pPr>
              <w:spacing w:line="240" w:lineRule="auto"/>
              <w:rPr>
                <w:rFonts w:cs="Arial"/>
              </w:rPr>
            </w:pPr>
            <w:r w:rsidRPr="00480736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0E45E0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27 godzin </w:t>
            </w:r>
          </w:p>
        </w:tc>
      </w:tr>
      <w:tr w:rsidR="00FF74FF" w:rsidRPr="000E45E0" w:rsidTr="00657D04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480736" w:rsidRDefault="00FF74FF" w:rsidP="008076B1">
            <w:pPr>
              <w:spacing w:line="240" w:lineRule="auto"/>
              <w:rPr>
                <w:rFonts w:cs="Arial"/>
              </w:rPr>
            </w:pPr>
            <w:r w:rsidRPr="00480736">
              <w:rPr>
                <w:rFonts w:cs="Arial"/>
              </w:rPr>
              <w:t xml:space="preserve">przygotowanie analiz sytuacyjnych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0E45E0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15 godzin </w:t>
            </w:r>
          </w:p>
        </w:tc>
      </w:tr>
      <w:tr w:rsidR="00FF74FF" w:rsidRPr="00705DD1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480736" w:rsidRDefault="00FF74FF" w:rsidP="008076B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705DD1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20 godzin </w:t>
            </w:r>
          </w:p>
        </w:tc>
      </w:tr>
      <w:tr w:rsidR="00FF74FF" w:rsidRPr="00705DD1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705DD1" w:rsidRDefault="00FF74FF" w:rsidP="008076B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705DD1" w:rsidRDefault="00FF74FF" w:rsidP="008076B1">
            <w:pPr>
              <w:pStyle w:val="Nagwek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125 godzin</w:t>
            </w:r>
          </w:p>
        </w:tc>
      </w:tr>
      <w:tr w:rsidR="00FF74FF" w:rsidRPr="00705DD1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705DD1" w:rsidRDefault="00FF74FF" w:rsidP="008076B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C170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Default="00FF74FF" w:rsidP="008076B1">
            <w:pPr>
              <w:pStyle w:val="Nagwek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FF74FF" w:rsidRPr="00705DD1" w:rsidTr="00657D04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F74FF" w:rsidRPr="00705DD1" w:rsidRDefault="00FF74FF" w:rsidP="008076B1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F74FF" w:rsidRPr="00705DD1" w:rsidRDefault="00FF74FF" w:rsidP="008076B1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FF74FF" w:rsidRPr="000E45E0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0E45E0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0E45E0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24 godziny </w:t>
            </w:r>
          </w:p>
        </w:tc>
      </w:tr>
      <w:tr w:rsidR="00FF74FF" w:rsidRPr="000E45E0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0E45E0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0E45E0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14 godzin </w:t>
            </w:r>
          </w:p>
        </w:tc>
      </w:tr>
      <w:tr w:rsidR="00FF74FF" w:rsidRPr="000E45E0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0E45E0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0E45E0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37 godzin </w:t>
            </w:r>
          </w:p>
        </w:tc>
      </w:tr>
      <w:tr w:rsidR="00FF74FF" w:rsidRPr="000E45E0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0E45E0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przygotowanie analiz sytuacyjnych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0E45E0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30 godzin</w:t>
            </w:r>
          </w:p>
        </w:tc>
      </w:tr>
      <w:tr w:rsidR="00FF74FF" w:rsidRPr="000E45E0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0B4FDE" w:rsidRDefault="00FF74FF" w:rsidP="008076B1">
            <w:pPr>
              <w:spacing w:line="240" w:lineRule="auto"/>
              <w:rPr>
                <w:rFonts w:cs="Arial"/>
              </w:rPr>
            </w:pPr>
            <w:r w:rsidRPr="000B4FDE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0E45E0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20 godzin </w:t>
            </w:r>
          </w:p>
        </w:tc>
      </w:tr>
      <w:tr w:rsidR="00FF74FF" w:rsidRPr="00705DD1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705DD1" w:rsidRDefault="00FF74FF" w:rsidP="008076B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705DD1" w:rsidRDefault="00FF74FF" w:rsidP="008076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125 godzin </w:t>
            </w:r>
          </w:p>
        </w:tc>
      </w:tr>
      <w:tr w:rsidR="00FF74FF" w:rsidRPr="00705DD1" w:rsidTr="00657D04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705DD1" w:rsidRDefault="00FF74FF" w:rsidP="008076B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C170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4FF" w:rsidRPr="00705DD1" w:rsidRDefault="00FF74FF" w:rsidP="008076B1">
            <w:pPr>
              <w:pStyle w:val="Nagwek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</w:tbl>
    <w:p w:rsidR="00AF3CB5" w:rsidRDefault="00AF3CB5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p w:rsidR="008076B1" w:rsidRDefault="008076B1">
      <w:pPr>
        <w:spacing w:line="240" w:lineRule="auto"/>
      </w:pPr>
    </w:p>
    <w:tbl>
      <w:tblPr>
        <w:tblW w:w="104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142"/>
        <w:gridCol w:w="425"/>
        <w:gridCol w:w="104"/>
        <w:gridCol w:w="463"/>
        <w:gridCol w:w="262"/>
        <w:gridCol w:w="164"/>
        <w:gridCol w:w="141"/>
        <w:gridCol w:w="567"/>
        <w:gridCol w:w="1134"/>
        <w:gridCol w:w="142"/>
        <w:gridCol w:w="508"/>
        <w:gridCol w:w="1477"/>
        <w:gridCol w:w="1257"/>
        <w:gridCol w:w="444"/>
        <w:gridCol w:w="1984"/>
        <w:gridCol w:w="55"/>
      </w:tblGrid>
      <w:tr w:rsidR="00373A39" w:rsidTr="00CA6726">
        <w:trPr>
          <w:trHeight w:val="509"/>
        </w:trPr>
        <w:tc>
          <w:tcPr>
            <w:tcW w:w="10433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</w:rPr>
              <w:br w:type="page"/>
            </w:r>
            <w:r>
              <w:rPr>
                <w:rFonts w:cs="Arial"/>
              </w:rPr>
              <w:br w:type="page"/>
            </w:r>
            <w:r>
              <w:rPr>
                <w:rFonts w:cs="Arial"/>
                <w:b/>
                <w:bCs/>
                <w:color w:val="000000"/>
              </w:rPr>
              <w:t>Sylabus przedmiotu / modułu kształcenia</w:t>
            </w:r>
          </w:p>
        </w:tc>
      </w:tr>
      <w:tr w:rsidR="00373A39" w:rsidTr="00CA6726">
        <w:trPr>
          <w:trHeight w:val="454"/>
        </w:trPr>
        <w:tc>
          <w:tcPr>
            <w:tcW w:w="470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Pr="00737690" w:rsidRDefault="00373A39" w:rsidP="00352F7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37690">
              <w:rPr>
                <w:rFonts w:eastAsia="Times New Roman" w:cs="Arial"/>
                <w:b/>
                <w:sz w:val="24"/>
                <w:szCs w:val="24"/>
                <w:lang w:eastAsia="pl-PL"/>
              </w:rPr>
              <w:t>Zarządzanie środowiskowe</w:t>
            </w:r>
          </w:p>
        </w:tc>
      </w:tr>
      <w:tr w:rsidR="00373A39" w:rsidTr="00CA6726">
        <w:trPr>
          <w:trHeight w:val="454"/>
        </w:trPr>
        <w:tc>
          <w:tcPr>
            <w:tcW w:w="34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lang w:val="en-US"/>
              </w:rPr>
              <w:t>Nazwa</w:t>
            </w:r>
            <w:proofErr w:type="spellEnd"/>
            <w:r>
              <w:rPr>
                <w:rFonts w:cs="Arial"/>
                <w:b/>
                <w:color w:val="000000"/>
                <w:lang w:val="en-US"/>
              </w:rPr>
              <w:t xml:space="preserve"> w </w:t>
            </w:r>
            <w:proofErr w:type="spellStart"/>
            <w:r>
              <w:rPr>
                <w:rFonts w:cs="Arial"/>
                <w:b/>
                <w:color w:val="000000"/>
                <w:lang w:val="en-US"/>
              </w:rPr>
              <w:t>językuangielskim</w:t>
            </w:r>
            <w:proofErr w:type="spellEnd"/>
            <w:r>
              <w:rPr>
                <w:rFonts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Pr="0013338F" w:rsidRDefault="00373A39" w:rsidP="005412D7">
            <w:pPr>
              <w:pStyle w:val="Bezodstpw"/>
              <w:spacing w:line="276" w:lineRule="auto"/>
              <w:rPr>
                <w:rFonts w:ascii="Arial" w:hAnsi="Arial" w:cs="Arial"/>
                <w:lang w:val="en-GB"/>
              </w:rPr>
            </w:pPr>
            <w:r w:rsidRPr="0013338F">
              <w:rPr>
                <w:rStyle w:val="hps"/>
                <w:rFonts w:ascii="Arial" w:hAnsi="Arial" w:cs="Arial"/>
              </w:rPr>
              <w:t>Environmental Management</w:t>
            </w:r>
          </w:p>
        </w:tc>
      </w:tr>
      <w:tr w:rsidR="00373A39" w:rsidTr="00CA6726">
        <w:trPr>
          <w:trHeight w:val="454"/>
        </w:trPr>
        <w:tc>
          <w:tcPr>
            <w:tcW w:w="2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A39" w:rsidRDefault="00352F7A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373A39">
              <w:rPr>
                <w:rFonts w:cs="Arial"/>
                <w:color w:val="000000"/>
              </w:rPr>
              <w:t>ęzyk angielski</w:t>
            </w:r>
          </w:p>
        </w:tc>
      </w:tr>
      <w:tr w:rsidR="00373A39" w:rsidTr="00CA6726">
        <w:trPr>
          <w:trHeight w:val="614"/>
        </w:trPr>
        <w:tc>
          <w:tcPr>
            <w:tcW w:w="6693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Zarządzanie </w:t>
            </w:r>
          </w:p>
        </w:tc>
      </w:tr>
      <w:tr w:rsidR="00373A39" w:rsidTr="00CA6726">
        <w:trPr>
          <w:trHeight w:val="552"/>
        </w:trPr>
        <w:tc>
          <w:tcPr>
            <w:tcW w:w="27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70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D73425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373A39" w:rsidTr="00CA6726">
        <w:trPr>
          <w:trHeight w:val="546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 w:rsidR="00373A39" w:rsidTr="00CA6726">
        <w:trPr>
          <w:trHeight w:val="5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 w:rsidR="00373A39" w:rsidTr="00CA6726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702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A07458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trzeci</w:t>
            </w:r>
          </w:p>
        </w:tc>
      </w:tr>
      <w:tr w:rsidR="00373A39" w:rsidTr="00CA6726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127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A07458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piąty</w:t>
            </w:r>
          </w:p>
        </w:tc>
      </w:tr>
      <w:tr w:rsidR="00373A39" w:rsidTr="00CA6726">
        <w:trPr>
          <w:trHeight w:val="454"/>
        </w:trPr>
        <w:tc>
          <w:tcPr>
            <w:tcW w:w="286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52F7A" w:rsidP="005412D7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color w:val="000000"/>
              </w:rPr>
              <w:t>sześć</w:t>
            </w:r>
          </w:p>
        </w:tc>
      </w:tr>
      <w:tr w:rsidR="00373A39" w:rsidTr="00CA6726">
        <w:trPr>
          <w:trHeight w:val="567"/>
        </w:trPr>
        <w:tc>
          <w:tcPr>
            <w:tcW w:w="456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dr Marcin </w:t>
            </w:r>
            <w:proofErr w:type="spellStart"/>
            <w:r>
              <w:rPr>
                <w:rFonts w:cs="Arial"/>
                <w:color w:val="000000"/>
              </w:rPr>
              <w:t>Chrzą</w:t>
            </w:r>
            <w:r>
              <w:rPr>
                <w:rFonts w:eastAsia="Times New Roman" w:cs="Arial"/>
                <w:lang w:eastAsia="pl-PL"/>
              </w:rPr>
              <w:t>ś</w:t>
            </w:r>
            <w:r>
              <w:rPr>
                <w:rFonts w:cs="Arial"/>
                <w:color w:val="000000"/>
              </w:rPr>
              <w:t>cik</w:t>
            </w:r>
            <w:proofErr w:type="spellEnd"/>
          </w:p>
        </w:tc>
      </w:tr>
      <w:tr w:rsidR="00373A39" w:rsidTr="00CA6726">
        <w:trPr>
          <w:trHeight w:val="548"/>
        </w:trPr>
        <w:tc>
          <w:tcPr>
            <w:tcW w:w="456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dr Marcin </w:t>
            </w:r>
            <w:proofErr w:type="spellStart"/>
            <w:r>
              <w:rPr>
                <w:rFonts w:cs="Arial"/>
                <w:color w:val="000000"/>
              </w:rPr>
              <w:t>Chrzą</w:t>
            </w:r>
            <w:r>
              <w:rPr>
                <w:rFonts w:eastAsia="Times New Roman" w:cs="Arial"/>
                <w:lang w:eastAsia="pl-PL"/>
              </w:rPr>
              <w:t>ś</w:t>
            </w:r>
            <w:r>
              <w:rPr>
                <w:rFonts w:cs="Arial"/>
                <w:color w:val="000000"/>
              </w:rPr>
              <w:t>cik</w:t>
            </w:r>
            <w:proofErr w:type="spellEnd"/>
          </w:p>
        </w:tc>
      </w:tr>
      <w:tr w:rsidR="00373A39" w:rsidTr="00CA6726">
        <w:trPr>
          <w:trHeight w:val="454"/>
        </w:trPr>
        <w:tc>
          <w:tcPr>
            <w:tcW w:w="456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A07458" w:rsidP="00AF3CB5">
            <w:pPr>
              <w:pStyle w:val="Bezodstpw"/>
              <w:numPr>
                <w:ilvl w:val="0"/>
                <w:numId w:val="5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Nabycie wiedzy z zakresu zarządzania środowiski</w:t>
            </w:r>
            <w:r w:rsidR="00373A39">
              <w:rPr>
                <w:rFonts w:ascii="Arial" w:hAnsi="Arial" w:cs="Arial"/>
              </w:rPr>
              <w:t>em w organizacji</w:t>
            </w:r>
          </w:p>
          <w:p w:rsidR="00373A39" w:rsidRDefault="005F5047" w:rsidP="00AF3CB5">
            <w:pPr>
              <w:pStyle w:val="Bezodstpw"/>
              <w:numPr>
                <w:ilvl w:val="0"/>
                <w:numId w:val="5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Opanowanie</w:t>
            </w:r>
            <w:r w:rsidR="00A07458">
              <w:rPr>
                <w:rFonts w:ascii="Arial" w:hAnsi="Arial" w:cs="Arial"/>
              </w:rPr>
              <w:t xml:space="preserve"> umiejętności  </w:t>
            </w:r>
            <w:r w:rsidR="00373A39">
              <w:rPr>
                <w:rFonts w:ascii="Arial" w:hAnsi="Arial" w:cs="Arial"/>
              </w:rPr>
              <w:t>formułowania: wizji, misji, celów oraz strategii środowiskowej współczesnego przedsiębiorstwa</w:t>
            </w:r>
          </w:p>
          <w:p w:rsidR="00373A39" w:rsidRDefault="00A07458" w:rsidP="00AF3CB5">
            <w:pPr>
              <w:pStyle w:val="Bezodstpw"/>
              <w:numPr>
                <w:ilvl w:val="0"/>
                <w:numId w:val="5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Opanowanie umiejętności identyfikacji aspektów środowiskowych w organizacji</w:t>
            </w:r>
          </w:p>
          <w:p w:rsidR="00373A39" w:rsidRDefault="00A07458" w:rsidP="00AF3CB5">
            <w:pPr>
              <w:pStyle w:val="Bezodstpw"/>
              <w:numPr>
                <w:ilvl w:val="0"/>
                <w:numId w:val="5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Wykształcenie pr</w:t>
            </w:r>
            <w:r w:rsidR="00373A39">
              <w:rPr>
                <w:rFonts w:ascii="Arial" w:hAnsi="Arial" w:cs="Arial"/>
              </w:rPr>
              <w:t>aktycznej umiejętności opracowania, wdrażania i utrzymania systemu</w:t>
            </w:r>
            <w:r>
              <w:rPr>
                <w:rFonts w:ascii="Arial" w:hAnsi="Arial" w:cs="Arial"/>
              </w:rPr>
              <w:t xml:space="preserve"> zarządzania środowiskiem wg </w:t>
            </w:r>
            <w:r w:rsidR="005412D7">
              <w:rPr>
                <w:rFonts w:ascii="Arial" w:hAnsi="Arial" w:cs="Arial"/>
              </w:rPr>
              <w:t>ISO</w:t>
            </w:r>
            <w:r>
              <w:rPr>
                <w:rFonts w:ascii="Arial" w:hAnsi="Arial" w:cs="Arial"/>
              </w:rPr>
              <w:t xml:space="preserve"> 14001 i </w:t>
            </w:r>
            <w:r w:rsidR="005412D7">
              <w:rPr>
                <w:rFonts w:ascii="Arial" w:hAnsi="Arial" w:cs="Arial"/>
              </w:rPr>
              <w:t>EMAS</w:t>
            </w:r>
          </w:p>
        </w:tc>
      </w:tr>
      <w:tr w:rsidR="00DB1F08" w:rsidTr="00DB1F08">
        <w:trPr>
          <w:trHeight w:val="420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B1F08" w:rsidTr="00DB1F08">
        <w:trPr>
          <w:trHeight w:val="420"/>
        </w:trPr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  <w:tc>
          <w:tcPr>
            <w:tcW w:w="7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0E45E0">
              <w:t>WIEDZA</w:t>
            </w:r>
          </w:p>
          <w:p w:rsidR="00DB1F08" w:rsidRPr="002B0881" w:rsidRDefault="00DB1F08" w:rsidP="00DB1F0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2B0881">
              <w:rPr>
                <w:b/>
              </w:rPr>
              <w:t>Student zna i rozumie:</w:t>
            </w: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</w:tr>
      <w:tr w:rsidR="00373A39" w:rsidTr="00CA6726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Pr="005F5047" w:rsidRDefault="00373A39" w:rsidP="005412D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047">
              <w:rPr>
                <w:rFonts w:cs="Arial"/>
              </w:rPr>
              <w:t>W_01</w:t>
            </w:r>
          </w:p>
        </w:tc>
        <w:tc>
          <w:tcPr>
            <w:tcW w:w="7230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Default="002B0881" w:rsidP="002B0881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zarządzanie</w:t>
            </w:r>
            <w:r w:rsidR="00373A39">
              <w:rPr>
                <w:rFonts w:eastAsia="Times New Roman" w:cs="Arial"/>
                <w:lang w:eastAsia="pl-PL"/>
              </w:rPr>
              <w:t xml:space="preserve"> środowiskiem w orga</w:t>
            </w:r>
            <w:r>
              <w:rPr>
                <w:rFonts w:eastAsia="Times New Roman" w:cs="Arial"/>
                <w:lang w:eastAsia="pl-PL"/>
              </w:rPr>
              <w:t>nizacji oraz uwarunkowania</w:t>
            </w:r>
            <w:r w:rsidR="00373A39">
              <w:rPr>
                <w:rFonts w:eastAsia="Times New Roman" w:cs="Arial"/>
                <w:lang w:eastAsia="pl-PL"/>
              </w:rPr>
              <w:t xml:space="preserve"> funkcjonowania organizacji w środowisku</w:t>
            </w:r>
            <w:r w:rsidR="005412D7">
              <w:rPr>
                <w:rFonts w:eastAsia="Times New Roman" w:cs="Arial"/>
                <w:lang w:eastAsia="pl-PL"/>
              </w:rPr>
              <w:t>,</w:t>
            </w:r>
          </w:p>
        </w:tc>
        <w:tc>
          <w:tcPr>
            <w:tcW w:w="203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181311" w:rsidRPr="005F5047" w:rsidRDefault="00373A39" w:rsidP="005412D7">
            <w:pPr>
              <w:rPr>
                <w:rFonts w:cs="Arial"/>
              </w:rPr>
            </w:pPr>
            <w:r w:rsidRPr="005F5047">
              <w:rPr>
                <w:rFonts w:cs="Arial"/>
              </w:rPr>
              <w:t>K_W14</w:t>
            </w:r>
          </w:p>
          <w:p w:rsidR="00373A39" w:rsidRPr="005F5047" w:rsidRDefault="00373A39" w:rsidP="005412D7">
            <w:pPr>
              <w:rPr>
                <w:rFonts w:cs="Arial"/>
              </w:rPr>
            </w:pPr>
            <w:r w:rsidRPr="005F5047">
              <w:rPr>
                <w:rFonts w:cs="Arial"/>
              </w:rPr>
              <w:t>K_W16</w:t>
            </w:r>
          </w:p>
        </w:tc>
      </w:tr>
      <w:tr w:rsidR="00373A39" w:rsidTr="00CA6726">
        <w:trPr>
          <w:trHeight w:val="676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Pr="005F5047" w:rsidRDefault="00373A39" w:rsidP="005412D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047">
              <w:rPr>
                <w:rFonts w:cs="Arial"/>
              </w:rPr>
              <w:t>W_02</w:t>
            </w:r>
          </w:p>
        </w:tc>
        <w:tc>
          <w:tcPr>
            <w:tcW w:w="7230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Default="002B0881" w:rsidP="005412D7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problematykę</w:t>
            </w:r>
            <w:r w:rsidR="00373A39">
              <w:rPr>
                <w:rFonts w:eastAsia="Times New Roman" w:cs="Arial"/>
                <w:lang w:eastAsia="pl-PL"/>
              </w:rPr>
              <w:t xml:space="preserve"> formułowania strategii środowiskowej organizacji</w:t>
            </w:r>
            <w:r w:rsidR="005412D7"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203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Pr="005F5047" w:rsidRDefault="00373A39" w:rsidP="005412D7">
            <w:pPr>
              <w:rPr>
                <w:rFonts w:eastAsia="Times New Roman" w:cs="Arial"/>
                <w:lang w:eastAsia="pl-PL"/>
              </w:rPr>
            </w:pPr>
            <w:r w:rsidRPr="005F5047">
              <w:rPr>
                <w:rFonts w:cs="Arial"/>
              </w:rPr>
              <w:t>K_W15</w:t>
            </w:r>
          </w:p>
        </w:tc>
      </w:tr>
      <w:tr w:rsidR="005412D7" w:rsidTr="00CA6726">
        <w:trPr>
          <w:trHeight w:val="765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412D7" w:rsidRDefault="005412D7" w:rsidP="005412D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230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0E45E0">
              <w:t>UMIEJĘTNOŚCI</w:t>
            </w:r>
          </w:p>
          <w:p w:rsidR="005412D7" w:rsidRPr="00DB1F08" w:rsidRDefault="00DB1F08" w:rsidP="00DB1F08">
            <w:pPr>
              <w:rPr>
                <w:rFonts w:eastAsia="Times New Roman" w:cs="Arial"/>
                <w:b/>
                <w:bCs/>
                <w:lang w:eastAsia="pl-PL"/>
              </w:rPr>
            </w:pPr>
            <w:r w:rsidRPr="00DB1F08">
              <w:rPr>
                <w:b/>
              </w:rPr>
              <w:t>Student potrafi:</w:t>
            </w:r>
          </w:p>
        </w:tc>
        <w:tc>
          <w:tcPr>
            <w:tcW w:w="203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412D7" w:rsidRDefault="005412D7" w:rsidP="005412D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5412D7" w:rsidTr="00CA672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5412D7" w:rsidRPr="005F5047" w:rsidRDefault="005412D7" w:rsidP="005412D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047">
              <w:rPr>
                <w:rFonts w:cs="Arial"/>
              </w:rPr>
              <w:t>U_01</w:t>
            </w:r>
          </w:p>
        </w:tc>
        <w:tc>
          <w:tcPr>
            <w:tcW w:w="7230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5412D7" w:rsidRDefault="005412D7" w:rsidP="005412D7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opracować dokumentacje systemu zarządzania środowiskiem wg ISO 14001 oraz EMAS.</w:t>
            </w:r>
          </w:p>
        </w:tc>
        <w:tc>
          <w:tcPr>
            <w:tcW w:w="203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5412D7" w:rsidRPr="005F5047" w:rsidRDefault="005412D7" w:rsidP="005412D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047">
              <w:rPr>
                <w:rFonts w:eastAsia="Times New Roman" w:cs="Arial"/>
                <w:lang w:eastAsia="pl-PL"/>
              </w:rPr>
              <w:t>K_U02</w:t>
            </w:r>
          </w:p>
        </w:tc>
      </w:tr>
      <w:tr w:rsidR="005412D7" w:rsidTr="00CA6726">
        <w:trPr>
          <w:trHeight w:val="58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5412D7" w:rsidRPr="005F5047" w:rsidRDefault="005412D7" w:rsidP="005412D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047">
              <w:rPr>
                <w:rFonts w:cs="Arial"/>
              </w:rPr>
              <w:t>U_02</w:t>
            </w:r>
          </w:p>
        </w:tc>
        <w:tc>
          <w:tcPr>
            <w:tcW w:w="7230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5412D7" w:rsidRDefault="005412D7" w:rsidP="005412D7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sformułować strategię środowiskową organizacji.</w:t>
            </w:r>
          </w:p>
        </w:tc>
        <w:tc>
          <w:tcPr>
            <w:tcW w:w="203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5412D7" w:rsidRPr="005F5047" w:rsidRDefault="005412D7" w:rsidP="005412D7">
            <w:pPr>
              <w:rPr>
                <w:rFonts w:eastAsia="Times New Roman" w:cs="Arial"/>
                <w:lang w:eastAsia="pl-PL"/>
              </w:rPr>
            </w:pPr>
            <w:r w:rsidRPr="005F5047">
              <w:rPr>
                <w:rFonts w:eastAsia="Times New Roman" w:cs="Arial"/>
                <w:lang w:eastAsia="pl-PL"/>
              </w:rPr>
              <w:t>K_U09</w:t>
            </w:r>
          </w:p>
        </w:tc>
      </w:tr>
      <w:tr w:rsidR="005412D7" w:rsidTr="00CA672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412D7" w:rsidRPr="005F5047" w:rsidRDefault="005412D7" w:rsidP="005412D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047">
              <w:rPr>
                <w:rFonts w:cs="Arial"/>
              </w:rPr>
              <w:t>U_03</w:t>
            </w:r>
          </w:p>
        </w:tc>
        <w:tc>
          <w:tcPr>
            <w:tcW w:w="7230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412D7" w:rsidRDefault="002B0881" w:rsidP="005412D7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Style w:val="TeksttreciPogrubienie"/>
                <w:rFonts w:ascii="Arial" w:eastAsia="Calibri" w:hAnsi="Arial" w:cs="Arial"/>
                <w:b w:val="0"/>
                <w:i w:val="0"/>
              </w:rPr>
              <w:t>identyfikować</w:t>
            </w:r>
            <w:r w:rsidR="005412D7">
              <w:rPr>
                <w:rStyle w:val="TeksttreciPogrubienie"/>
                <w:rFonts w:ascii="Arial" w:eastAsia="Calibri" w:hAnsi="Arial" w:cs="Arial"/>
                <w:b w:val="0"/>
                <w:i w:val="0"/>
              </w:rPr>
              <w:t xml:space="preserve"> poziom swojej wiedzy oraz umiejętności, wykazuje zainteresowanie potrzebą ciągłego doskonalenia zawodowego, poszukuje nowych możliwości rozwoju osobistego.</w:t>
            </w:r>
          </w:p>
        </w:tc>
        <w:tc>
          <w:tcPr>
            <w:tcW w:w="203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412D7" w:rsidRPr="005F5047" w:rsidRDefault="005412D7" w:rsidP="005412D7">
            <w:pPr>
              <w:rPr>
                <w:rFonts w:eastAsia="Times New Roman" w:cs="Arial"/>
                <w:lang w:eastAsia="pl-PL"/>
              </w:rPr>
            </w:pPr>
            <w:r w:rsidRPr="005F5047">
              <w:rPr>
                <w:rFonts w:eastAsia="Times New Roman" w:cs="Arial"/>
                <w:lang w:eastAsia="pl-PL"/>
              </w:rPr>
              <w:t>K_U17</w:t>
            </w:r>
          </w:p>
        </w:tc>
      </w:tr>
      <w:tr w:rsidR="005412D7" w:rsidTr="00CA6726">
        <w:trPr>
          <w:trHeight w:val="63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412D7" w:rsidRPr="005F5047" w:rsidRDefault="005412D7" w:rsidP="005412D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047">
              <w:rPr>
                <w:rFonts w:cs="Arial"/>
              </w:rPr>
              <w:lastRenderedPageBreak/>
              <w:t>U_04</w:t>
            </w:r>
          </w:p>
        </w:tc>
        <w:tc>
          <w:tcPr>
            <w:tcW w:w="7230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412D7" w:rsidRDefault="005412D7" w:rsidP="002B0881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podejm</w:t>
            </w:r>
            <w:r w:rsidR="002B0881">
              <w:rPr>
                <w:rFonts w:ascii="Arial" w:hAnsi="Arial" w:cs="Arial"/>
              </w:rPr>
              <w:t>ować</w:t>
            </w:r>
            <w:r>
              <w:rPr>
                <w:rFonts w:ascii="Arial" w:hAnsi="Arial" w:cs="Arial"/>
              </w:rPr>
              <w:t xml:space="preserve"> inicjatywę w zakresie współpracy i współdziałania w zespole</w:t>
            </w:r>
            <w:r w:rsidR="007D4FFB">
              <w:rPr>
                <w:rFonts w:ascii="Arial" w:hAnsi="Arial" w:cs="Arial"/>
              </w:rPr>
              <w:t xml:space="preserve">, posługują się językiem </w:t>
            </w:r>
            <w:r w:rsidR="00165A34">
              <w:rPr>
                <w:rFonts w:ascii="Arial" w:hAnsi="Arial" w:cs="Arial"/>
              </w:rPr>
              <w:t>angielskim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3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Pr="005F5047" w:rsidRDefault="005412D7" w:rsidP="005412D7">
            <w:pPr>
              <w:rPr>
                <w:rFonts w:eastAsia="Times New Roman" w:cs="Arial"/>
                <w:lang w:eastAsia="pl-PL"/>
              </w:rPr>
            </w:pPr>
            <w:r w:rsidRPr="005F5047">
              <w:rPr>
                <w:rFonts w:eastAsia="Times New Roman" w:cs="Arial"/>
                <w:lang w:eastAsia="pl-PL"/>
              </w:rPr>
              <w:t>K_U18</w:t>
            </w:r>
          </w:p>
          <w:p w:rsidR="005412D7" w:rsidRPr="005F5047" w:rsidRDefault="007D4FFB" w:rsidP="005412D7">
            <w:pPr>
              <w:rPr>
                <w:rFonts w:eastAsia="Times New Roman" w:cs="Arial"/>
                <w:lang w:eastAsia="pl-PL"/>
              </w:rPr>
            </w:pPr>
            <w:r w:rsidRPr="005F5047">
              <w:rPr>
                <w:rFonts w:eastAsia="Times New Roman" w:cs="Arial"/>
                <w:lang w:eastAsia="pl-PL"/>
              </w:rPr>
              <w:t>K_U16</w:t>
            </w:r>
          </w:p>
        </w:tc>
      </w:tr>
      <w:tr w:rsidR="005412D7" w:rsidTr="00CA6726">
        <w:trPr>
          <w:trHeight w:val="846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412D7" w:rsidRDefault="005412D7" w:rsidP="005412D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230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5C7D8B">
              <w:t>KOMPETENCJE SPOŁECZNE</w:t>
            </w:r>
          </w:p>
          <w:p w:rsidR="005412D7" w:rsidRPr="00DB1F08" w:rsidRDefault="00DB1F08" w:rsidP="00DB1F0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B1F08">
              <w:rPr>
                <w:b/>
              </w:rPr>
              <w:t>Student jest gotów do:</w:t>
            </w:r>
          </w:p>
        </w:tc>
        <w:tc>
          <w:tcPr>
            <w:tcW w:w="203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412D7" w:rsidRDefault="005412D7" w:rsidP="005412D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5412D7" w:rsidTr="00CA6726">
        <w:trPr>
          <w:trHeight w:val="69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12D7" w:rsidRPr="005F5047" w:rsidRDefault="005412D7" w:rsidP="005412D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047">
              <w:rPr>
                <w:rFonts w:cs="Arial"/>
              </w:rPr>
              <w:t>K_01</w:t>
            </w:r>
          </w:p>
        </w:tc>
        <w:tc>
          <w:tcPr>
            <w:tcW w:w="723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5412D7" w:rsidRPr="005D5A1F" w:rsidRDefault="002B0881" w:rsidP="002B0881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przekazywania i dzielenia</w:t>
            </w:r>
            <w:r w:rsidR="005412D7" w:rsidRPr="005D5A1F">
              <w:rPr>
                <w:rFonts w:ascii="Arial" w:hAnsi="Arial" w:cs="Arial"/>
              </w:rPr>
              <w:t xml:space="preserve"> się wiedzą</w:t>
            </w:r>
            <w:r w:rsidR="005D5A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oraz </w:t>
            </w:r>
            <w:r w:rsidR="005D5A1F" w:rsidRPr="005D5A1F">
              <w:rPr>
                <w:rFonts w:ascii="Arial" w:hAnsi="Arial" w:cs="Arial"/>
              </w:rPr>
              <w:t xml:space="preserve"> krytycznej oceny posiadanej wiedzy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5412D7" w:rsidRPr="005F5047" w:rsidRDefault="005412D7" w:rsidP="005412D7">
            <w:pPr>
              <w:rPr>
                <w:rFonts w:cs="Arial"/>
              </w:rPr>
            </w:pPr>
            <w:r w:rsidRPr="005F5047">
              <w:rPr>
                <w:rFonts w:cs="Arial"/>
              </w:rPr>
              <w:t>K_K01</w:t>
            </w:r>
          </w:p>
        </w:tc>
      </w:tr>
      <w:tr w:rsidR="005412D7" w:rsidTr="00CA6726">
        <w:trPr>
          <w:trHeight w:val="552"/>
        </w:trPr>
        <w:tc>
          <w:tcPr>
            <w:tcW w:w="2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412D7" w:rsidRDefault="005412D7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2D7" w:rsidRDefault="005412D7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Wykład i ćwiczenia audytoryjne</w:t>
            </w:r>
          </w:p>
        </w:tc>
      </w:tr>
      <w:tr w:rsidR="005412D7" w:rsidTr="00CA6726">
        <w:trPr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5412D7" w:rsidRDefault="005412D7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br w:type="page"/>
            </w: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 w:rsidR="005412D7" w:rsidTr="00CA6726">
        <w:trPr>
          <w:trHeight w:val="320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412D7" w:rsidRDefault="005412D7" w:rsidP="005412D7">
            <w:pPr>
              <w:rPr>
                <w:rFonts w:cs="Arial"/>
                <w:bCs/>
                <w:color w:val="000000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Znajomość podstawowych pojęć z zakresu zarządzania, po zajęciach z podstaw zarządzania.</w:t>
            </w:r>
          </w:p>
        </w:tc>
      </w:tr>
      <w:tr w:rsidR="005412D7" w:rsidTr="00CA6726">
        <w:trPr>
          <w:trHeight w:val="454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5412D7" w:rsidRDefault="005412D7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5412D7" w:rsidTr="00CA6726">
        <w:trPr>
          <w:trHeight w:val="1241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2D7" w:rsidRDefault="005412D7" w:rsidP="00AF3CB5">
            <w:pPr>
              <w:pStyle w:val="Bezodstpw"/>
              <w:numPr>
                <w:ilvl w:val="0"/>
                <w:numId w:val="24"/>
              </w:numPr>
              <w:spacing w:line="276" w:lineRule="auto"/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i rola środowiska naturalnego w procesie gospodarowania</w:t>
            </w:r>
          </w:p>
          <w:p w:rsidR="005412D7" w:rsidRDefault="005412D7" w:rsidP="00AF3CB5">
            <w:pPr>
              <w:pStyle w:val="Bezodstpw"/>
              <w:numPr>
                <w:ilvl w:val="0"/>
                <w:numId w:val="24"/>
              </w:numPr>
              <w:spacing w:line="276" w:lineRule="auto"/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Globalne i regionalne zagrożenia ekologiczne a transformacja systemowa w Polsce</w:t>
            </w:r>
          </w:p>
          <w:p w:rsidR="005412D7" w:rsidRDefault="005412D7" w:rsidP="00AF3CB5">
            <w:pPr>
              <w:pStyle w:val="Bezodstpw"/>
              <w:numPr>
                <w:ilvl w:val="0"/>
                <w:numId w:val="24"/>
              </w:numPr>
              <w:spacing w:line="276" w:lineRule="auto"/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Międzynarodowa współpraca w dziedzinie ochrony środowiska (Międzynarodowa pomoc ekologiczna, </w:t>
            </w:r>
            <w:proofErr w:type="spellStart"/>
            <w:r>
              <w:rPr>
                <w:rFonts w:ascii="Arial" w:hAnsi="Arial" w:cs="Arial"/>
              </w:rPr>
              <w:t>ekoaudyting</w:t>
            </w:r>
            <w:proofErr w:type="spellEnd"/>
            <w:r>
              <w:rPr>
                <w:rFonts w:ascii="Arial" w:hAnsi="Arial" w:cs="Arial"/>
              </w:rPr>
              <w:t>, Międzynarodowe Bezpieczeństwo Ekologiczne</w:t>
            </w:r>
          </w:p>
          <w:p w:rsidR="005412D7" w:rsidRDefault="005412D7" w:rsidP="00AF3CB5">
            <w:pPr>
              <w:pStyle w:val="Bezodstpw"/>
              <w:numPr>
                <w:ilvl w:val="0"/>
                <w:numId w:val="24"/>
              </w:numPr>
              <w:spacing w:line="276" w:lineRule="auto"/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Przedsiębiorstwo a ochrona środowiska</w:t>
            </w:r>
          </w:p>
          <w:p w:rsidR="005412D7" w:rsidRDefault="005412D7" w:rsidP="00AF3CB5">
            <w:pPr>
              <w:pStyle w:val="Bezodstpw"/>
              <w:numPr>
                <w:ilvl w:val="0"/>
                <w:numId w:val="24"/>
              </w:numPr>
              <w:spacing w:line="276" w:lineRule="auto"/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Kształtowanie się w Polsce rynku i marketingu ekologicznego</w:t>
            </w:r>
          </w:p>
          <w:p w:rsidR="005412D7" w:rsidRDefault="005412D7" w:rsidP="00AF3CB5">
            <w:pPr>
              <w:pStyle w:val="Bezodstpw"/>
              <w:numPr>
                <w:ilvl w:val="0"/>
                <w:numId w:val="24"/>
              </w:numPr>
              <w:spacing w:line="276" w:lineRule="auto"/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Rola stowarzyszeń konsumenckich i ekologicznych</w:t>
            </w:r>
          </w:p>
          <w:p w:rsidR="005412D7" w:rsidRDefault="005412D7" w:rsidP="00AF3CB5">
            <w:pPr>
              <w:pStyle w:val="Bezodstpw"/>
              <w:numPr>
                <w:ilvl w:val="0"/>
                <w:numId w:val="24"/>
              </w:numPr>
              <w:spacing w:line="276" w:lineRule="auto"/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Promocja produktów i usług ekologicznych</w:t>
            </w:r>
          </w:p>
          <w:p w:rsidR="005412D7" w:rsidRDefault="005412D7" w:rsidP="00AF3CB5">
            <w:pPr>
              <w:pStyle w:val="Bezodstpw"/>
              <w:numPr>
                <w:ilvl w:val="0"/>
                <w:numId w:val="24"/>
              </w:numPr>
              <w:spacing w:line="276" w:lineRule="auto"/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Atestacja produktów i usług ekologicznych</w:t>
            </w:r>
          </w:p>
          <w:p w:rsidR="005412D7" w:rsidRDefault="005412D7" w:rsidP="00AF3CB5">
            <w:pPr>
              <w:pStyle w:val="Bezodstpw"/>
              <w:numPr>
                <w:ilvl w:val="0"/>
                <w:numId w:val="24"/>
              </w:numPr>
              <w:spacing w:line="276" w:lineRule="auto"/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zarządzania środowiskiem wg ISO 14001 oraz EMAS</w:t>
            </w:r>
          </w:p>
          <w:p w:rsidR="005412D7" w:rsidRDefault="005412D7" w:rsidP="00AF3CB5">
            <w:pPr>
              <w:pStyle w:val="Bezodstpw"/>
              <w:numPr>
                <w:ilvl w:val="0"/>
                <w:numId w:val="24"/>
              </w:numPr>
              <w:spacing w:line="276" w:lineRule="auto"/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Wdrażanie i funkcjonowanie systemów zarządzania środowiskiem</w:t>
            </w:r>
          </w:p>
          <w:p w:rsidR="005412D7" w:rsidRDefault="005412D7" w:rsidP="00AF3CB5">
            <w:pPr>
              <w:pStyle w:val="Bezodstpw"/>
              <w:numPr>
                <w:ilvl w:val="0"/>
                <w:numId w:val="24"/>
              </w:numPr>
              <w:spacing w:line="276" w:lineRule="auto"/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Zasoby, role, odpowiedzialności, kompetencje, dokumentacja systemowa</w:t>
            </w:r>
          </w:p>
          <w:p w:rsidR="005412D7" w:rsidRDefault="005412D7" w:rsidP="00AF3CB5">
            <w:pPr>
              <w:pStyle w:val="Akapitzlist"/>
              <w:numPr>
                <w:ilvl w:val="0"/>
                <w:numId w:val="24"/>
              </w:numPr>
              <w:tabs>
                <w:tab w:val="left" w:pos="-4962"/>
              </w:tabs>
              <w:ind w:left="567" w:hanging="567"/>
              <w:rPr>
                <w:rFonts w:cs="Arial"/>
                <w:lang w:eastAsia="pl-PL"/>
              </w:rPr>
            </w:pPr>
            <w:r>
              <w:rPr>
                <w:rFonts w:cs="Arial"/>
              </w:rPr>
              <w:t>Podsumowanie problematyki wykładów</w:t>
            </w:r>
          </w:p>
        </w:tc>
      </w:tr>
      <w:tr w:rsidR="005412D7" w:rsidTr="00CA6726">
        <w:trPr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5412D7" w:rsidRDefault="005412D7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5412D7" w:rsidRPr="00B419C5" w:rsidTr="00CA6726">
        <w:trPr>
          <w:trHeight w:val="506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412D7" w:rsidRDefault="008B605B" w:rsidP="00AF3CB5">
            <w:pPr>
              <w:numPr>
                <w:ilvl w:val="0"/>
                <w:numId w:val="25"/>
              </w:numPr>
              <w:ind w:left="567" w:hanging="567"/>
              <w:rPr>
                <w:rFonts w:cs="Arial"/>
                <w:lang w:val="en-US"/>
              </w:rPr>
            </w:pPr>
            <w:r>
              <w:rPr>
                <w:rStyle w:val="author"/>
                <w:rFonts w:cs="Arial"/>
                <w:lang w:val="en-US"/>
              </w:rPr>
              <w:t>S.</w:t>
            </w:r>
            <w:r w:rsidR="005412D7" w:rsidRPr="000B2853">
              <w:rPr>
                <w:rStyle w:val="author"/>
                <w:rFonts w:cs="Arial"/>
                <w:lang w:val="en-US"/>
              </w:rPr>
              <w:t xml:space="preserve"> Cato</w:t>
            </w:r>
            <w:r w:rsidR="005412D7">
              <w:rPr>
                <w:rStyle w:val="author"/>
                <w:rFonts w:cs="Arial"/>
                <w:lang w:val="en-GB"/>
              </w:rPr>
              <w:t>Molly</w:t>
            </w:r>
            <w:r w:rsidR="007E79A5">
              <w:rPr>
                <w:rStyle w:val="author"/>
                <w:rFonts w:cs="Arial"/>
                <w:lang w:val="en-GB"/>
              </w:rPr>
              <w:t xml:space="preserve">, </w:t>
            </w:r>
            <w:r w:rsidR="005412D7" w:rsidRPr="005412D7">
              <w:rPr>
                <w:rFonts w:cs="Arial"/>
                <w:iCs/>
                <w:lang w:val="en-US"/>
              </w:rPr>
              <w:t>Green Economics: An Introduction to Theory, Policy and Practice</w:t>
            </w:r>
            <w:r w:rsidR="007E79A5">
              <w:rPr>
                <w:rFonts w:cs="Arial"/>
                <w:lang w:val="en-US"/>
              </w:rPr>
              <w:t>,</w:t>
            </w:r>
            <w:r w:rsidR="005412D7">
              <w:rPr>
                <w:rFonts w:cs="Arial"/>
                <w:lang w:val="en-US"/>
              </w:rPr>
              <w:t xml:space="preserve"> London</w:t>
            </w:r>
            <w:r w:rsidR="007E79A5">
              <w:rPr>
                <w:rFonts w:cs="Arial"/>
                <w:lang w:val="en-US"/>
              </w:rPr>
              <w:t>,</w:t>
            </w:r>
            <w:r w:rsidR="005412D7">
              <w:rPr>
                <w:rFonts w:cs="Arial"/>
                <w:lang w:val="en-US"/>
              </w:rPr>
              <w:t xml:space="preserve"> Earthscan</w:t>
            </w:r>
            <w:r w:rsidR="00737690">
              <w:rPr>
                <w:rStyle w:val="unified-hovercard-pubdate"/>
                <w:rFonts w:cs="Arial"/>
                <w:lang w:val="en-US"/>
              </w:rPr>
              <w:t>,</w:t>
            </w:r>
            <w:r w:rsidR="007E79A5">
              <w:rPr>
                <w:rStyle w:val="unified-hovercard-pubdate"/>
                <w:rFonts w:cs="Arial"/>
                <w:lang w:val="en-US"/>
              </w:rPr>
              <w:t xml:space="preserve"> 2009.</w:t>
            </w:r>
          </w:p>
          <w:p w:rsidR="005412D7" w:rsidRDefault="008B605B" w:rsidP="00AF3CB5">
            <w:pPr>
              <w:numPr>
                <w:ilvl w:val="0"/>
                <w:numId w:val="25"/>
              </w:numPr>
              <w:ind w:left="567" w:hanging="567"/>
              <w:rPr>
                <w:rFonts w:cs="Arial"/>
                <w:lang w:val="en-US"/>
              </w:rPr>
            </w:pPr>
            <w:r>
              <w:rPr>
                <w:rFonts w:cs="Arial"/>
                <w:lang w:val="fr-FR"/>
              </w:rPr>
              <w:t>S.</w:t>
            </w:r>
            <w:r w:rsidR="005412D7">
              <w:rPr>
                <w:rFonts w:cs="Arial"/>
                <w:lang w:val="fr-FR"/>
              </w:rPr>
              <w:t xml:space="preserve"> Sarkar (eds.)</w:t>
            </w:r>
            <w:r w:rsidR="00737690">
              <w:rPr>
                <w:rFonts w:cs="Arial"/>
                <w:lang w:val="fr-FR"/>
              </w:rPr>
              <w:t xml:space="preserve">, </w:t>
            </w:r>
            <w:r w:rsidR="005412D7" w:rsidRPr="005412D7">
              <w:rPr>
                <w:rFonts w:cs="Arial"/>
                <w:iCs/>
                <w:lang w:val="fr-FR"/>
              </w:rPr>
              <w:t>Environmental Management</w:t>
            </w:r>
            <w:r w:rsidR="005412D7">
              <w:rPr>
                <w:rFonts w:cs="Arial"/>
                <w:lang w:val="fr-FR"/>
              </w:rPr>
              <w:t xml:space="preserve">. </w:t>
            </w:r>
            <w:proofErr w:type="spellStart"/>
            <w:r w:rsidR="005412D7">
              <w:rPr>
                <w:rFonts w:cs="Arial"/>
                <w:lang w:val="en-US"/>
              </w:rPr>
              <w:t>Sciyo</w:t>
            </w:r>
            <w:proofErr w:type="spellEnd"/>
            <w:r w:rsidR="00737690">
              <w:rPr>
                <w:rFonts w:cs="Arial"/>
                <w:lang w:val="en-US"/>
              </w:rPr>
              <w:t xml:space="preserve">, </w:t>
            </w:r>
            <w:r w:rsidR="00737690">
              <w:rPr>
                <w:rFonts w:cs="Arial"/>
                <w:lang w:val="fr-FR"/>
              </w:rPr>
              <w:t>2010.</w:t>
            </w:r>
          </w:p>
          <w:p w:rsidR="005412D7" w:rsidRDefault="008B605B" w:rsidP="00AF3CB5">
            <w:pPr>
              <w:numPr>
                <w:ilvl w:val="0"/>
                <w:numId w:val="25"/>
              </w:numPr>
              <w:ind w:left="567" w:hanging="567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G. Burke, B. Ramnarine Singh and L.</w:t>
            </w:r>
            <w:r w:rsidR="005412D7">
              <w:rPr>
                <w:rFonts w:cs="Arial"/>
                <w:lang w:val="en-US"/>
              </w:rPr>
              <w:t xml:space="preserve"> Theodore</w:t>
            </w:r>
            <w:r w:rsidR="00737690">
              <w:rPr>
                <w:rFonts w:cs="Arial"/>
                <w:lang w:val="en-US"/>
              </w:rPr>
              <w:t xml:space="preserve">, </w:t>
            </w:r>
            <w:r w:rsidR="005412D7" w:rsidRPr="005412D7">
              <w:rPr>
                <w:rFonts w:cs="Arial"/>
                <w:iCs/>
                <w:lang w:val="en-US"/>
              </w:rPr>
              <w:t>Handbook of Environmental Management and Technology</w:t>
            </w:r>
            <w:r w:rsidR="005412D7">
              <w:rPr>
                <w:rFonts w:cs="Arial"/>
                <w:lang w:val="en-US"/>
              </w:rPr>
              <w:t xml:space="preserve">. </w:t>
            </w:r>
            <w:r w:rsidR="005412D7" w:rsidRPr="008B605B">
              <w:rPr>
                <w:rFonts w:cs="Arial"/>
                <w:lang w:val="en-US"/>
              </w:rPr>
              <w:t>New York:John Wiley</w:t>
            </w:r>
            <w:r w:rsidR="00737690" w:rsidRPr="008B605B">
              <w:rPr>
                <w:rFonts w:cs="Arial"/>
                <w:lang w:val="en-US"/>
              </w:rPr>
              <w:t xml:space="preserve">, </w:t>
            </w:r>
            <w:r w:rsidR="00737690">
              <w:rPr>
                <w:rFonts w:cs="Arial"/>
                <w:lang w:val="en-US"/>
              </w:rPr>
              <w:t>2000.</w:t>
            </w:r>
          </w:p>
          <w:p w:rsidR="005412D7" w:rsidRDefault="008B605B" w:rsidP="00AF3CB5">
            <w:pPr>
              <w:numPr>
                <w:ilvl w:val="0"/>
                <w:numId w:val="25"/>
              </w:numPr>
              <w:ind w:left="567" w:hanging="567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F. </w:t>
            </w:r>
            <w:r w:rsidR="00B419C5">
              <w:rPr>
                <w:rFonts w:cs="Arial"/>
                <w:lang w:val="en-US"/>
              </w:rPr>
              <w:t>Friedman</w:t>
            </w:r>
            <w:r w:rsidR="00737690">
              <w:rPr>
                <w:rFonts w:cs="Arial"/>
                <w:lang w:val="en-US"/>
              </w:rPr>
              <w:t xml:space="preserve">, </w:t>
            </w:r>
            <w:r w:rsidR="005412D7" w:rsidRPr="00147956">
              <w:rPr>
                <w:rFonts w:cs="Arial"/>
                <w:iCs/>
                <w:lang w:val="en-US"/>
              </w:rPr>
              <w:t>Practical Guide to</w:t>
            </w:r>
            <w:r w:rsidR="005412D7" w:rsidRPr="005412D7">
              <w:rPr>
                <w:rFonts w:cs="Arial"/>
                <w:iCs/>
                <w:lang w:val="en-US"/>
              </w:rPr>
              <w:t>Environmental Management</w:t>
            </w:r>
            <w:r w:rsidR="005412D7">
              <w:rPr>
                <w:rFonts w:cs="Arial"/>
                <w:lang w:val="en-US"/>
              </w:rPr>
              <w:t xml:space="preserve">. </w:t>
            </w:r>
            <w:r w:rsidR="005412D7" w:rsidRPr="00AE137D">
              <w:rPr>
                <w:rFonts w:cs="Arial"/>
                <w:lang w:val="en-US"/>
              </w:rPr>
              <w:t>Washington, D.C.: Environmental Law Institute</w:t>
            </w:r>
            <w:r w:rsidR="00737690" w:rsidRPr="00AE137D">
              <w:rPr>
                <w:rFonts w:cs="Arial"/>
                <w:lang w:val="en-US"/>
              </w:rPr>
              <w:t xml:space="preserve">, </w:t>
            </w:r>
            <w:r w:rsidR="00737690">
              <w:rPr>
                <w:rFonts w:cs="Arial"/>
                <w:lang w:val="en-US"/>
              </w:rPr>
              <w:t>2000</w:t>
            </w:r>
            <w:r w:rsidR="005D5A1F" w:rsidRPr="00AE137D">
              <w:rPr>
                <w:rFonts w:cs="Arial"/>
                <w:lang w:val="en-US"/>
              </w:rPr>
              <w:t>.</w:t>
            </w:r>
          </w:p>
          <w:p w:rsidR="005412D7" w:rsidRDefault="00B419C5" w:rsidP="00AF3CB5">
            <w:pPr>
              <w:numPr>
                <w:ilvl w:val="0"/>
                <w:numId w:val="25"/>
              </w:numPr>
              <w:ind w:left="567" w:hanging="567"/>
              <w:rPr>
                <w:rFonts w:cs="Arial"/>
                <w:lang w:val="en-GB"/>
              </w:rPr>
            </w:pPr>
            <w:r>
              <w:rPr>
                <w:rFonts w:cs="Arial"/>
                <w:lang w:val="en-US"/>
              </w:rPr>
              <w:t xml:space="preserve">J. </w:t>
            </w:r>
            <w:proofErr w:type="spellStart"/>
            <w:r>
              <w:rPr>
                <w:rFonts w:cs="Arial"/>
                <w:lang w:val="en-US"/>
              </w:rPr>
              <w:t>Rietbergen</w:t>
            </w:r>
            <w:proofErr w:type="spellEnd"/>
            <w:r>
              <w:rPr>
                <w:rFonts w:cs="Arial"/>
                <w:lang w:val="en-US"/>
              </w:rPr>
              <w:t>-McCracken, H.</w:t>
            </w:r>
            <w:r w:rsidR="005412D7">
              <w:rPr>
                <w:rFonts w:cs="Arial"/>
                <w:lang w:val="en-US"/>
              </w:rPr>
              <w:t xml:space="preserve"> Abaza (eds.)</w:t>
            </w:r>
            <w:r w:rsidR="00737690">
              <w:rPr>
                <w:rFonts w:cs="Arial"/>
                <w:lang w:val="en-US"/>
              </w:rPr>
              <w:t xml:space="preserve">, </w:t>
            </w:r>
            <w:r w:rsidR="005412D7" w:rsidRPr="005412D7">
              <w:rPr>
                <w:rFonts w:cs="Arial"/>
                <w:iCs/>
                <w:lang w:val="en-US"/>
              </w:rPr>
              <w:t>Economic Instruments for Environmental Management: A Worldwide Compendium of Case Studies</w:t>
            </w:r>
            <w:r w:rsidR="005412D7">
              <w:rPr>
                <w:rFonts w:cs="Arial"/>
                <w:lang w:val="en-US"/>
              </w:rPr>
              <w:t xml:space="preserve">. </w:t>
            </w:r>
            <w:r w:rsidR="005412D7" w:rsidRPr="00B419C5">
              <w:rPr>
                <w:rFonts w:cs="Arial"/>
                <w:lang w:val="en-US"/>
              </w:rPr>
              <w:t>London: Earthscan</w:t>
            </w:r>
            <w:r w:rsidR="00737690" w:rsidRPr="00B419C5">
              <w:rPr>
                <w:rFonts w:cs="Arial"/>
                <w:lang w:val="en-US"/>
              </w:rPr>
              <w:t xml:space="preserve">, </w:t>
            </w:r>
            <w:r w:rsidR="00737690">
              <w:rPr>
                <w:rFonts w:cs="Arial"/>
                <w:lang w:val="en-US"/>
              </w:rPr>
              <w:t>2000</w:t>
            </w:r>
            <w:r w:rsidR="005D5A1F" w:rsidRPr="00B419C5">
              <w:rPr>
                <w:rFonts w:cs="Arial"/>
                <w:lang w:val="en-US"/>
              </w:rPr>
              <w:t>.</w:t>
            </w:r>
          </w:p>
        </w:tc>
      </w:tr>
      <w:tr w:rsidR="005412D7" w:rsidRPr="00B419C5" w:rsidTr="00CA6726">
        <w:trPr>
          <w:trHeight w:val="454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5412D7" w:rsidRPr="00B419C5" w:rsidRDefault="005412D7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lang w:val="en-US"/>
              </w:rPr>
            </w:pPr>
            <w:proofErr w:type="spellStart"/>
            <w:r w:rsidRPr="00B419C5">
              <w:rPr>
                <w:rFonts w:cs="Arial"/>
                <w:b/>
                <w:color w:val="000000"/>
                <w:lang w:val="en-US"/>
              </w:rPr>
              <w:t>Literaturadodatkowa</w:t>
            </w:r>
            <w:proofErr w:type="spellEnd"/>
            <w:r w:rsidRPr="00B419C5">
              <w:rPr>
                <w:rFonts w:cs="Arial"/>
                <w:b/>
                <w:color w:val="000000"/>
                <w:lang w:val="en-US"/>
              </w:rPr>
              <w:t>:</w:t>
            </w:r>
          </w:p>
        </w:tc>
      </w:tr>
      <w:tr w:rsidR="005412D7" w:rsidRPr="008B605B" w:rsidTr="00CA6726">
        <w:trPr>
          <w:trHeight w:val="427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412D7" w:rsidRDefault="008B605B" w:rsidP="00AF3CB5">
            <w:pPr>
              <w:numPr>
                <w:ilvl w:val="0"/>
                <w:numId w:val="26"/>
              </w:numPr>
              <w:ind w:left="567" w:hanging="567"/>
              <w:outlineLvl w:val="0"/>
              <w:rPr>
                <w:rFonts w:eastAsia="Times New Roman" w:cs="Arial"/>
                <w:lang w:val="en-US" w:eastAsia="pl-PL"/>
              </w:rPr>
            </w:pPr>
            <w:r>
              <w:rPr>
                <w:rFonts w:eastAsia="Times New Roman" w:cs="Arial"/>
                <w:bCs/>
                <w:kern w:val="36"/>
                <w:lang w:val="en-US" w:eastAsia="pl-PL"/>
              </w:rPr>
              <w:t xml:space="preserve">C. J. </w:t>
            </w:r>
            <w:r w:rsidR="005412D7">
              <w:rPr>
                <w:rFonts w:eastAsia="Times New Roman" w:cs="Arial"/>
                <w:bCs/>
                <w:kern w:val="36"/>
                <w:lang w:val="en-US" w:eastAsia="pl-PL"/>
              </w:rPr>
              <w:t>Barrow</w:t>
            </w:r>
            <w:r w:rsidR="00737690">
              <w:rPr>
                <w:rFonts w:eastAsia="Times New Roman" w:cs="Arial"/>
                <w:bCs/>
                <w:kern w:val="36"/>
                <w:lang w:val="en-US" w:eastAsia="pl-PL"/>
              </w:rPr>
              <w:t>,</w:t>
            </w:r>
            <w:r w:rsidR="005412D7" w:rsidRPr="00147956">
              <w:rPr>
                <w:rFonts w:eastAsia="Times New Roman" w:cs="Arial"/>
                <w:bCs/>
                <w:iCs/>
                <w:kern w:val="36"/>
                <w:lang w:val="en-US" w:eastAsia="pl-PL"/>
              </w:rPr>
              <w:t xml:space="preserve">Environmental Management: </w:t>
            </w:r>
            <w:r w:rsidR="005412D7" w:rsidRPr="00147956">
              <w:rPr>
                <w:rFonts w:eastAsia="Times New Roman" w:cs="Arial"/>
                <w:iCs/>
                <w:lang w:val="en-US" w:eastAsia="pl-PL"/>
              </w:rPr>
              <w:t>Principles and Practice</w:t>
            </w:r>
            <w:r w:rsidR="005412D7">
              <w:rPr>
                <w:rFonts w:eastAsia="Times New Roman" w:cs="Arial"/>
                <w:lang w:val="en-US" w:eastAsia="pl-PL"/>
              </w:rPr>
              <w:t xml:space="preserve">. </w:t>
            </w:r>
            <w:r w:rsidR="005412D7">
              <w:rPr>
                <w:rStyle w:val="fn"/>
                <w:rFonts w:cs="Arial"/>
                <w:lang w:val="en-US"/>
              </w:rPr>
              <w:t>New York.  Routledge</w:t>
            </w:r>
            <w:r w:rsidR="00737690">
              <w:rPr>
                <w:rStyle w:val="fn"/>
                <w:rFonts w:cs="Arial"/>
                <w:lang w:val="en-US"/>
              </w:rPr>
              <w:t xml:space="preserve">, </w:t>
            </w:r>
            <w:r w:rsidR="00737690">
              <w:rPr>
                <w:rFonts w:eastAsia="Times New Roman" w:cs="Arial"/>
                <w:bCs/>
                <w:kern w:val="36"/>
                <w:lang w:val="en-US" w:eastAsia="pl-PL"/>
              </w:rPr>
              <w:t>1999</w:t>
            </w:r>
            <w:r w:rsidR="005412D7">
              <w:rPr>
                <w:rFonts w:eastAsia="Times New Roman" w:cs="Arial"/>
                <w:lang w:val="en-US" w:eastAsia="pl-PL"/>
              </w:rPr>
              <w:t>.</w:t>
            </w:r>
          </w:p>
          <w:p w:rsidR="005412D7" w:rsidRDefault="008B605B" w:rsidP="00AF3CB5">
            <w:pPr>
              <w:numPr>
                <w:ilvl w:val="0"/>
                <w:numId w:val="26"/>
              </w:numPr>
              <w:ind w:left="567" w:hanging="567"/>
              <w:rPr>
                <w:rStyle w:val="fn"/>
                <w:lang w:val="en-GB"/>
              </w:rPr>
            </w:pPr>
            <w:r>
              <w:rPr>
                <w:rFonts w:eastAsia="Times New Roman" w:cs="Arial"/>
                <w:bCs/>
                <w:kern w:val="36"/>
                <w:lang w:val="en-US" w:eastAsia="pl-PL"/>
              </w:rPr>
              <w:t xml:space="preserve">C. J. </w:t>
            </w:r>
            <w:r w:rsidR="005412D7">
              <w:rPr>
                <w:rFonts w:eastAsia="Times New Roman" w:cs="Arial"/>
                <w:bCs/>
                <w:kern w:val="36"/>
                <w:lang w:val="en-US" w:eastAsia="pl-PL"/>
              </w:rPr>
              <w:t>Barrow</w:t>
            </w:r>
            <w:r>
              <w:rPr>
                <w:rFonts w:eastAsia="Times New Roman" w:cs="Arial"/>
                <w:bCs/>
                <w:kern w:val="36"/>
                <w:lang w:val="en-US" w:eastAsia="pl-PL"/>
              </w:rPr>
              <w:t>,</w:t>
            </w:r>
            <w:r w:rsidR="005412D7" w:rsidRPr="00147956">
              <w:rPr>
                <w:rFonts w:cs="Arial"/>
                <w:iCs/>
                <w:lang w:val="en-US"/>
              </w:rPr>
              <w:t>Environmental Management for Sustainable Development</w:t>
            </w:r>
            <w:r w:rsidR="005412D7">
              <w:rPr>
                <w:rFonts w:cs="Arial"/>
                <w:lang w:val="en-US"/>
              </w:rPr>
              <w:t xml:space="preserve">. </w:t>
            </w:r>
            <w:r w:rsidR="005412D7">
              <w:rPr>
                <w:rStyle w:val="fn"/>
                <w:rFonts w:cs="Arial"/>
                <w:lang w:val="en-US"/>
              </w:rPr>
              <w:t>New York. Routledge</w:t>
            </w:r>
            <w:r w:rsidR="00737690">
              <w:rPr>
                <w:rStyle w:val="fn"/>
                <w:rFonts w:cs="Arial"/>
                <w:lang w:val="en-US"/>
              </w:rPr>
              <w:t xml:space="preserve">, </w:t>
            </w:r>
            <w:r w:rsidR="00737690">
              <w:rPr>
                <w:rFonts w:eastAsia="Times New Roman" w:cs="Arial"/>
                <w:bCs/>
                <w:kern w:val="36"/>
                <w:lang w:val="en-US" w:eastAsia="pl-PL"/>
              </w:rPr>
              <w:t>1999</w:t>
            </w:r>
            <w:r w:rsidR="005412D7">
              <w:rPr>
                <w:rStyle w:val="fn"/>
                <w:rFonts w:cs="Arial"/>
                <w:lang w:val="en-US"/>
              </w:rPr>
              <w:t>.</w:t>
            </w:r>
          </w:p>
          <w:p w:rsidR="005412D7" w:rsidRPr="00725768" w:rsidRDefault="008B605B" w:rsidP="00AF3CB5">
            <w:pPr>
              <w:numPr>
                <w:ilvl w:val="0"/>
                <w:numId w:val="26"/>
              </w:numPr>
              <w:ind w:left="567" w:hanging="567"/>
              <w:rPr>
                <w:lang w:val="en-GB"/>
              </w:rPr>
            </w:pPr>
            <w:proofErr w:type="spellStart"/>
            <w:r>
              <w:rPr>
                <w:rFonts w:cs="Arial"/>
                <w:lang w:val="en-US"/>
              </w:rPr>
              <w:t>G.</w:t>
            </w:r>
            <w:r w:rsidR="005412D7" w:rsidRPr="000B2853">
              <w:rPr>
                <w:rFonts w:cs="Arial"/>
                <w:lang w:val="en-US"/>
              </w:rPr>
              <w:t>Crognale</w:t>
            </w:r>
            <w:proofErr w:type="spellEnd"/>
            <w:r w:rsidR="00737690">
              <w:rPr>
                <w:rFonts w:cs="Arial"/>
                <w:lang w:val="en-US"/>
              </w:rPr>
              <w:t xml:space="preserve">, </w:t>
            </w:r>
            <w:r w:rsidR="005412D7" w:rsidRPr="00147956">
              <w:rPr>
                <w:rFonts w:eastAsia="Times New Roman" w:cs="Arial"/>
                <w:bCs/>
                <w:iCs/>
                <w:kern w:val="36"/>
                <w:lang w:val="en-US" w:eastAsia="pl-PL"/>
              </w:rPr>
              <w:t xml:space="preserve">Environmental management strategies: </w:t>
            </w:r>
            <w:r w:rsidR="005412D7" w:rsidRPr="00147956">
              <w:rPr>
                <w:rFonts w:eastAsia="Times New Roman" w:cs="Arial"/>
                <w:iCs/>
                <w:lang w:val="en-US" w:eastAsia="pl-PL"/>
              </w:rPr>
              <w:t>the 21</w:t>
            </w:r>
            <w:r w:rsidR="005412D7" w:rsidRPr="00950C75">
              <w:rPr>
                <w:rFonts w:eastAsia="Times New Roman" w:cs="Arial"/>
                <w:iCs/>
                <w:vertAlign w:val="superscript"/>
                <w:lang w:val="en-US" w:eastAsia="pl-PL"/>
              </w:rPr>
              <w:t>st</w:t>
            </w:r>
            <w:r w:rsidR="005412D7" w:rsidRPr="00147956">
              <w:rPr>
                <w:rFonts w:eastAsia="Times New Roman" w:cs="Arial"/>
                <w:iCs/>
                <w:lang w:val="en-US" w:eastAsia="pl-PL"/>
              </w:rPr>
              <w:t xml:space="preserve"> century perspective</w:t>
            </w:r>
            <w:r w:rsidR="005412D7">
              <w:rPr>
                <w:rFonts w:eastAsia="Times New Roman" w:cs="Arial"/>
                <w:lang w:val="en-US" w:eastAsia="pl-PL"/>
              </w:rPr>
              <w:t xml:space="preserve">, </w:t>
            </w:r>
            <w:r w:rsidR="005412D7">
              <w:rPr>
                <w:rFonts w:cs="Arial"/>
                <w:lang w:val="en-US"/>
              </w:rPr>
              <w:t>Prentice Hall PTR</w:t>
            </w:r>
            <w:r w:rsidR="00737690">
              <w:rPr>
                <w:rFonts w:cs="Arial"/>
                <w:lang w:val="en-US"/>
              </w:rPr>
              <w:t>, 1999.</w:t>
            </w:r>
          </w:p>
          <w:p w:rsidR="005412D7" w:rsidRDefault="008B605B" w:rsidP="00AF3CB5">
            <w:pPr>
              <w:numPr>
                <w:ilvl w:val="0"/>
                <w:numId w:val="26"/>
              </w:numPr>
              <w:ind w:left="567" w:hanging="567"/>
              <w:rPr>
                <w:rFonts w:cs="Arial"/>
                <w:lang w:val="en-GB"/>
              </w:rPr>
            </w:pPr>
            <w:r>
              <w:rPr>
                <w:rFonts w:cs="Arial"/>
                <w:lang w:val="en-US"/>
              </w:rPr>
              <w:t xml:space="preserve">D. Pimentel, L.  </w:t>
            </w:r>
            <w:proofErr w:type="spellStart"/>
            <w:r>
              <w:rPr>
                <w:rFonts w:cs="Arial"/>
                <w:lang w:val="en-US"/>
              </w:rPr>
              <w:t>Westra</w:t>
            </w:r>
            <w:proofErr w:type="spellEnd"/>
            <w:r>
              <w:rPr>
                <w:rFonts w:cs="Arial"/>
                <w:lang w:val="en-US"/>
              </w:rPr>
              <w:t xml:space="preserve"> and R.</w:t>
            </w:r>
            <w:r w:rsidR="005412D7">
              <w:rPr>
                <w:rFonts w:cs="Arial"/>
                <w:lang w:val="en-US"/>
              </w:rPr>
              <w:t xml:space="preserve"> F. </w:t>
            </w:r>
            <w:proofErr w:type="spellStart"/>
            <w:r w:rsidR="005412D7">
              <w:rPr>
                <w:rFonts w:cs="Arial"/>
                <w:lang w:val="en-US"/>
              </w:rPr>
              <w:t>Noss</w:t>
            </w:r>
            <w:proofErr w:type="spellEnd"/>
            <w:r w:rsidR="005412D7">
              <w:rPr>
                <w:rFonts w:cs="Arial"/>
                <w:lang w:val="en-US"/>
              </w:rPr>
              <w:t xml:space="preserve"> (eds.)</w:t>
            </w:r>
            <w:r w:rsidR="00737690">
              <w:rPr>
                <w:rFonts w:cs="Arial"/>
                <w:lang w:val="en-US"/>
              </w:rPr>
              <w:t xml:space="preserve">, </w:t>
            </w:r>
            <w:r w:rsidR="005412D7" w:rsidRPr="00147956">
              <w:rPr>
                <w:rFonts w:cs="Arial"/>
                <w:iCs/>
                <w:lang w:val="en-US"/>
              </w:rPr>
              <w:t>Ecological Integrity: Integrating Environment, Conservation and Health</w:t>
            </w:r>
            <w:r w:rsidR="005412D7">
              <w:rPr>
                <w:rFonts w:cs="Arial"/>
                <w:lang w:val="en-US"/>
              </w:rPr>
              <w:t xml:space="preserve">. </w:t>
            </w:r>
            <w:r w:rsidR="005412D7" w:rsidRPr="008B605B">
              <w:rPr>
                <w:rFonts w:cs="Arial"/>
                <w:lang w:val="en-US"/>
              </w:rPr>
              <w:t>Washington, D.C.: Island Press</w:t>
            </w:r>
            <w:r w:rsidR="00737690" w:rsidRPr="008B605B">
              <w:rPr>
                <w:rFonts w:cs="Arial"/>
                <w:lang w:val="en-US"/>
              </w:rPr>
              <w:t>,</w:t>
            </w:r>
            <w:r w:rsidR="00737690">
              <w:rPr>
                <w:rFonts w:cs="Arial"/>
                <w:lang w:val="en-US"/>
              </w:rPr>
              <w:t xml:space="preserve"> 2000.</w:t>
            </w:r>
          </w:p>
        </w:tc>
      </w:tr>
      <w:tr w:rsidR="005412D7" w:rsidTr="00CA6726">
        <w:trPr>
          <w:trHeight w:val="454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5412D7" w:rsidRDefault="005412D7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5412D7" w:rsidTr="00CA6726">
        <w:trPr>
          <w:trHeight w:val="1159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412D7" w:rsidRDefault="005412D7" w:rsidP="00147956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 xml:space="preserve">Wykład realizowany metodą wykładu </w:t>
            </w:r>
            <w:r>
              <w:rPr>
                <w:rFonts w:eastAsia="Times New Roman" w:cs="Arial"/>
                <w:lang w:eastAsia="pl-PL"/>
              </w:rPr>
              <w:t>informacyjn</w:t>
            </w:r>
            <w:r w:rsidR="00147956">
              <w:rPr>
                <w:rFonts w:eastAsia="Times New Roman" w:cs="Arial"/>
                <w:lang w:eastAsia="pl-PL"/>
              </w:rPr>
              <w:t>ego</w:t>
            </w:r>
            <w:r>
              <w:rPr>
                <w:rFonts w:eastAsia="Times New Roman" w:cs="Arial"/>
                <w:lang w:eastAsia="pl-PL"/>
              </w:rPr>
              <w:t xml:space="preserve"> i </w:t>
            </w:r>
            <w:r w:rsidR="00147956">
              <w:rPr>
                <w:rFonts w:eastAsia="Times New Roman" w:cs="Arial"/>
                <w:lang w:eastAsia="pl-PL"/>
              </w:rPr>
              <w:t xml:space="preserve">wykładu </w:t>
            </w:r>
            <w:r>
              <w:rPr>
                <w:rFonts w:eastAsia="Times New Roman" w:cs="Arial"/>
                <w:lang w:eastAsia="pl-PL"/>
              </w:rPr>
              <w:t>problemow</w:t>
            </w:r>
            <w:r w:rsidR="00147956">
              <w:rPr>
                <w:rFonts w:eastAsia="Times New Roman" w:cs="Arial"/>
                <w:lang w:eastAsia="pl-PL"/>
              </w:rPr>
              <w:t>ego</w:t>
            </w:r>
            <w:r>
              <w:rPr>
                <w:rFonts w:eastAsia="Times New Roman" w:cs="Arial"/>
                <w:lang w:eastAsia="pl-PL"/>
              </w:rPr>
              <w:t xml:space="preserve"> z wykorzystaniem prezentacji multimedialnych.</w:t>
            </w:r>
            <w:r w:rsidR="00147956">
              <w:rPr>
                <w:rFonts w:cs="Arial"/>
              </w:rPr>
              <w:br/>
            </w:r>
            <w:r>
              <w:rPr>
                <w:rFonts w:cs="Arial"/>
              </w:rPr>
              <w:t>Ćwiczenia</w:t>
            </w:r>
            <w:r>
              <w:rPr>
                <w:rFonts w:eastAsia="Times New Roman" w:cs="Arial"/>
                <w:lang w:eastAsia="pl-PL"/>
              </w:rPr>
              <w:t xml:space="preserve"> audytoryjne</w:t>
            </w:r>
            <w:r>
              <w:rPr>
                <w:rFonts w:cs="Arial"/>
              </w:rPr>
              <w:t xml:space="preserve"> prowadzone </w:t>
            </w:r>
            <w:r w:rsidR="00C73F7A">
              <w:rPr>
                <w:rFonts w:cs="Arial"/>
              </w:rPr>
              <w:t xml:space="preserve">są </w:t>
            </w:r>
            <w:r>
              <w:rPr>
                <w:rFonts w:cs="Arial"/>
              </w:rPr>
              <w:t>metodą studiów przypadków realizowanych w grupach zadaniowych, w powiązaniu z dyskusjami problemowymi pozwalającymi na kształtowanie umiejętności zastosowania wiedzy teoretycznej.</w:t>
            </w:r>
          </w:p>
        </w:tc>
      </w:tr>
      <w:tr w:rsidR="00CA6726" w:rsidRPr="000E45E0" w:rsidTr="00CA6726">
        <w:trPr>
          <w:gridAfter w:val="1"/>
          <w:wAfter w:w="55" w:type="dxa"/>
          <w:trHeight w:val="320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A6726" w:rsidRPr="000E45E0" w:rsidRDefault="00CA6726" w:rsidP="00DB1F08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CA6726" w:rsidRPr="000E45E0" w:rsidTr="00CA6726">
        <w:trPr>
          <w:gridAfter w:val="1"/>
          <w:wAfter w:w="55" w:type="dxa"/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CA6726" w:rsidRPr="000E45E0" w:rsidRDefault="00CA6726" w:rsidP="00DB1F08">
            <w:pPr>
              <w:pStyle w:val="Tytukomrki"/>
            </w:pPr>
            <w:r w:rsidRPr="000E45E0">
              <w:lastRenderedPageBreak/>
              <w:t>Symbol efektu kierunkowego</w:t>
            </w:r>
          </w:p>
        </w:tc>
        <w:tc>
          <w:tcPr>
            <w:tcW w:w="8543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CA6726" w:rsidRPr="000E45E0" w:rsidRDefault="00CA6726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CA6726" w:rsidRPr="00611441" w:rsidTr="00CA6726">
        <w:trPr>
          <w:gridAfter w:val="1"/>
          <w:wAfter w:w="55" w:type="dxa"/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A6726" w:rsidRPr="00611441" w:rsidRDefault="00CA6726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W_04</w:t>
            </w:r>
          </w:p>
        </w:tc>
        <w:tc>
          <w:tcPr>
            <w:tcW w:w="8543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A6726" w:rsidRPr="00611441" w:rsidRDefault="00CA6726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</w:t>
            </w:r>
            <w:r>
              <w:rPr>
                <w:b w:val="0"/>
              </w:rPr>
              <w:t>/ustny</w:t>
            </w:r>
            <w:r w:rsidRPr="00611441">
              <w:rPr>
                <w:b w:val="0"/>
              </w:rPr>
              <w:t>;</w:t>
            </w:r>
          </w:p>
        </w:tc>
      </w:tr>
      <w:tr w:rsidR="00CA6726" w:rsidRPr="00611441" w:rsidTr="00CA6726">
        <w:trPr>
          <w:gridAfter w:val="1"/>
          <w:wAfter w:w="55" w:type="dxa"/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A6726" w:rsidRPr="00611441" w:rsidRDefault="00CA6726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U_03</w:t>
            </w:r>
          </w:p>
        </w:tc>
        <w:tc>
          <w:tcPr>
            <w:tcW w:w="8543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A6726" w:rsidRPr="00CA6726" w:rsidRDefault="00CA6726" w:rsidP="00DB1F08">
            <w:pPr>
              <w:pStyle w:val="Tytukomrki"/>
              <w:rPr>
                <w:b w:val="0"/>
              </w:rPr>
            </w:pPr>
            <w:r w:rsidRPr="00CA6726">
              <w:rPr>
                <w:b w:val="0"/>
              </w:rPr>
              <w:t>kolokwium pisemne z ćwiczeń oraz ocena analiz studiów przypadków;</w:t>
            </w:r>
          </w:p>
        </w:tc>
      </w:tr>
      <w:tr w:rsidR="00CA6726" w:rsidRPr="00611441" w:rsidTr="00CA6726">
        <w:trPr>
          <w:gridAfter w:val="1"/>
          <w:wAfter w:w="55" w:type="dxa"/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A6726" w:rsidRPr="00611441" w:rsidRDefault="00CA6726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U_04, K_01</w:t>
            </w:r>
          </w:p>
        </w:tc>
        <w:tc>
          <w:tcPr>
            <w:tcW w:w="8543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A6726" w:rsidRPr="00611441" w:rsidRDefault="00CA6726" w:rsidP="00CA672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</w:t>
            </w:r>
            <w:r>
              <w:rPr>
                <w:b w:val="0"/>
              </w:rPr>
              <w:t xml:space="preserve">, </w:t>
            </w:r>
            <w:r w:rsidRPr="00611441">
              <w:rPr>
                <w:b w:val="0"/>
              </w:rPr>
              <w:t>jego zaangażowanie w rozwiązywanie zadań</w:t>
            </w:r>
            <w:r>
              <w:rPr>
                <w:b w:val="0"/>
              </w:rPr>
              <w:t xml:space="preserve"> oraz</w:t>
            </w:r>
            <w:r w:rsidRPr="00CA6726">
              <w:rPr>
                <w:b w:val="0"/>
              </w:rPr>
              <w:t xml:space="preserve"> umiejętności współpracy w grupie w trakcie pracy nad studiami przypadków.</w:t>
            </w:r>
          </w:p>
        </w:tc>
      </w:tr>
      <w:tr w:rsidR="005412D7" w:rsidTr="00CA6726">
        <w:trPr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5412D7" w:rsidRDefault="005412D7" w:rsidP="005412D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5412D7" w:rsidTr="00CA6726">
        <w:trPr>
          <w:trHeight w:val="1731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2D7" w:rsidRPr="002D6CAC" w:rsidRDefault="005412D7" w:rsidP="00147956">
            <w:pPr>
              <w:pStyle w:val="Bezodstpw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319E3">
              <w:rPr>
                <w:rFonts w:ascii="Arial" w:hAnsi="Arial" w:cs="Arial"/>
                <w:color w:val="000000" w:themeColor="text1"/>
              </w:rPr>
              <w:t>Wykład</w:t>
            </w:r>
            <w:r w:rsidR="00B93E06" w:rsidRPr="007319E3">
              <w:rPr>
                <w:rFonts w:ascii="Arial" w:hAnsi="Arial" w:cs="Arial"/>
                <w:color w:val="000000" w:themeColor="text1"/>
              </w:rPr>
              <w:t xml:space="preserve">: </w:t>
            </w:r>
            <w:r w:rsidRPr="007319E3">
              <w:rPr>
                <w:rFonts w:ascii="Arial" w:hAnsi="Arial" w:cs="Arial"/>
                <w:color w:val="000000" w:themeColor="text1"/>
              </w:rPr>
              <w:t xml:space="preserve">egzamin </w:t>
            </w:r>
            <w:r w:rsidR="00147956" w:rsidRPr="007319E3">
              <w:rPr>
                <w:rFonts w:ascii="Arial" w:hAnsi="Arial" w:cs="Arial"/>
                <w:color w:val="000000" w:themeColor="text1"/>
              </w:rPr>
              <w:br/>
            </w:r>
            <w:r w:rsidRPr="007319E3">
              <w:rPr>
                <w:rFonts w:ascii="Arial" w:hAnsi="Arial" w:cs="Arial"/>
                <w:color w:val="000000" w:themeColor="text1"/>
              </w:rPr>
              <w:t>Ćwiczenia</w:t>
            </w:r>
            <w:r w:rsidR="00B93E06" w:rsidRPr="007319E3">
              <w:rPr>
                <w:rFonts w:ascii="Arial" w:hAnsi="Arial" w:cs="Arial"/>
                <w:color w:val="000000" w:themeColor="text1"/>
              </w:rPr>
              <w:t xml:space="preserve">: </w:t>
            </w:r>
            <w:r w:rsidRPr="007319E3">
              <w:rPr>
                <w:rFonts w:ascii="Arial" w:hAnsi="Arial" w:cs="Arial"/>
                <w:color w:val="000000" w:themeColor="text1"/>
              </w:rPr>
              <w:t>zaliczenie bez oceny</w:t>
            </w:r>
            <w:r w:rsidR="00147956" w:rsidRPr="007319E3">
              <w:rPr>
                <w:rFonts w:ascii="Arial" w:hAnsi="Arial" w:cs="Arial"/>
                <w:color w:val="000000" w:themeColor="text1"/>
              </w:rPr>
              <w:br/>
            </w:r>
            <w:r w:rsidRPr="007319E3">
              <w:rPr>
                <w:rFonts w:ascii="Arial" w:hAnsi="Arial" w:cs="Arial"/>
                <w:color w:val="000000" w:themeColor="text1"/>
              </w:rPr>
              <w:t xml:space="preserve">Sposób oceniania egzaminu i kolokwium: </w:t>
            </w:r>
            <w:r w:rsidR="00147956" w:rsidRPr="007319E3">
              <w:rPr>
                <w:rFonts w:ascii="Arial" w:hAnsi="Arial" w:cs="Arial"/>
                <w:color w:val="000000" w:themeColor="text1"/>
              </w:rPr>
              <w:br/>
            </w:r>
            <w:r w:rsidR="000E045E" w:rsidRPr="007319E3">
              <w:rPr>
                <w:rFonts w:ascii="Arial" w:hAnsi="Arial" w:cs="Arial"/>
                <w:color w:val="000000" w:themeColor="text1"/>
              </w:rPr>
              <w:t>91 – 100% – bardzo dobry</w:t>
            </w:r>
            <w:r w:rsidR="000E045E" w:rsidRPr="007319E3">
              <w:rPr>
                <w:rFonts w:ascii="Arial" w:hAnsi="Arial" w:cs="Arial"/>
                <w:color w:val="000000" w:themeColor="text1"/>
              </w:rPr>
              <w:br/>
              <w:t>81 – 90% – dobry plus</w:t>
            </w:r>
            <w:r w:rsidR="000E045E" w:rsidRPr="007319E3">
              <w:rPr>
                <w:rFonts w:ascii="Arial" w:hAnsi="Arial" w:cs="Arial"/>
                <w:color w:val="000000" w:themeColor="text1"/>
              </w:rPr>
              <w:br/>
              <w:t>71 – 80% – dobry</w:t>
            </w:r>
            <w:r w:rsidR="000E045E" w:rsidRPr="007319E3">
              <w:rPr>
                <w:rFonts w:ascii="Arial" w:hAnsi="Arial" w:cs="Arial"/>
                <w:color w:val="000000" w:themeColor="text1"/>
              </w:rPr>
              <w:br/>
              <w:t>61 – 70% – dostateczny plus</w:t>
            </w:r>
            <w:r w:rsidR="000E045E" w:rsidRPr="007319E3">
              <w:rPr>
                <w:rFonts w:ascii="Arial" w:hAnsi="Arial" w:cs="Arial"/>
                <w:color w:val="000000" w:themeColor="text1"/>
              </w:rPr>
              <w:br/>
              <w:t>51 – 60% – dostateczny</w:t>
            </w:r>
            <w:r w:rsidR="000E045E" w:rsidRPr="007319E3">
              <w:rPr>
                <w:rFonts w:ascii="Arial" w:hAnsi="Arial" w:cs="Arial"/>
                <w:color w:val="000000" w:themeColor="text1"/>
              </w:rPr>
              <w:br/>
              <w:t>0- 51% - niedostateczny</w:t>
            </w:r>
            <w:r w:rsidR="00147956" w:rsidRPr="007319E3">
              <w:rPr>
                <w:rFonts w:ascii="Arial" w:hAnsi="Arial" w:cs="Arial"/>
                <w:color w:val="000000" w:themeColor="text1"/>
              </w:rPr>
              <w:br/>
            </w:r>
            <w:r w:rsidR="007319E3" w:rsidRPr="007319E3">
              <w:rPr>
                <w:rFonts w:ascii="Arial" w:hAnsi="Arial" w:cs="Arial"/>
                <w:color w:val="000000" w:themeColor="text1"/>
              </w:rPr>
              <w:t>Ocena z ćwiczeń uwzględnia</w:t>
            </w:r>
            <w:r w:rsidRPr="007319E3">
              <w:rPr>
                <w:rFonts w:ascii="Arial" w:hAnsi="Arial" w:cs="Arial"/>
                <w:color w:val="000000" w:themeColor="text1"/>
              </w:rPr>
              <w:t>:</w:t>
            </w:r>
            <w:r w:rsidR="00147956" w:rsidRPr="007319E3">
              <w:rPr>
                <w:rFonts w:ascii="Arial" w:hAnsi="Arial" w:cs="Arial"/>
                <w:color w:val="000000" w:themeColor="text1"/>
              </w:rPr>
              <w:br/>
            </w:r>
            <w:r w:rsidR="007319E3" w:rsidRPr="007319E3">
              <w:rPr>
                <w:rFonts w:ascii="Arial" w:hAnsi="Arial" w:cs="Arial"/>
                <w:color w:val="000000" w:themeColor="text1"/>
              </w:rPr>
              <w:t xml:space="preserve">wynik </w:t>
            </w:r>
            <w:r w:rsidRPr="007319E3">
              <w:rPr>
                <w:rFonts w:ascii="Arial" w:hAnsi="Arial" w:cs="Arial"/>
                <w:color w:val="000000" w:themeColor="text1"/>
              </w:rPr>
              <w:t>kolokwium</w:t>
            </w:r>
            <w:r w:rsidR="00C73F7A">
              <w:rPr>
                <w:rFonts w:ascii="Arial" w:hAnsi="Arial" w:cs="Arial"/>
                <w:color w:val="000000" w:themeColor="text1"/>
              </w:rPr>
              <w:t>- 60%</w:t>
            </w:r>
            <w:r w:rsidR="002D6CAC">
              <w:rPr>
                <w:rFonts w:ascii="Arial" w:hAnsi="Arial" w:cs="Arial"/>
                <w:color w:val="000000" w:themeColor="text1"/>
              </w:rPr>
              <w:br/>
            </w:r>
            <w:r w:rsidR="007319E3" w:rsidRPr="007319E3">
              <w:rPr>
                <w:rFonts w:ascii="Arial" w:hAnsi="Arial" w:cs="Arial"/>
                <w:color w:val="000000" w:themeColor="text1"/>
              </w:rPr>
              <w:t xml:space="preserve">ocenę analiz </w:t>
            </w:r>
            <w:r w:rsidRPr="007319E3">
              <w:rPr>
                <w:rFonts w:ascii="Arial" w:hAnsi="Arial" w:cs="Arial"/>
                <w:color w:val="000000" w:themeColor="text1"/>
              </w:rPr>
              <w:t>studi</w:t>
            </w:r>
            <w:r w:rsidR="007319E3" w:rsidRPr="007319E3">
              <w:rPr>
                <w:rFonts w:ascii="Arial" w:hAnsi="Arial" w:cs="Arial"/>
                <w:color w:val="000000" w:themeColor="text1"/>
              </w:rPr>
              <w:t>ów przypadków</w:t>
            </w:r>
            <w:r w:rsidR="0013338F">
              <w:rPr>
                <w:rFonts w:ascii="Arial" w:hAnsi="Arial" w:cs="Arial"/>
                <w:color w:val="000000" w:themeColor="text1"/>
              </w:rPr>
              <w:t xml:space="preserve"> i aktywności na zajęciach</w:t>
            </w:r>
            <w:r w:rsidR="00C73F7A">
              <w:rPr>
                <w:rFonts w:ascii="Arial" w:hAnsi="Arial" w:cs="Arial"/>
                <w:color w:val="000000" w:themeColor="text1"/>
              </w:rPr>
              <w:t>- 40%.</w:t>
            </w:r>
            <w:r w:rsidR="00147956" w:rsidRPr="007319E3">
              <w:rPr>
                <w:rFonts w:ascii="Arial" w:hAnsi="Arial" w:cs="Arial"/>
                <w:color w:val="000000" w:themeColor="text1"/>
              </w:rPr>
              <w:br/>
            </w:r>
            <w:r w:rsidRPr="007319E3">
              <w:rPr>
                <w:rFonts w:ascii="Arial" w:hAnsi="Arial" w:cs="Arial"/>
                <w:color w:val="000000" w:themeColor="text1"/>
              </w:rPr>
              <w:t xml:space="preserve">Na ocenę końcową </w:t>
            </w:r>
            <w:r w:rsidR="007319E3">
              <w:rPr>
                <w:rFonts w:ascii="Arial" w:hAnsi="Arial" w:cs="Arial"/>
                <w:color w:val="000000" w:themeColor="text1"/>
              </w:rPr>
              <w:t xml:space="preserve">z </w:t>
            </w:r>
            <w:r w:rsidRPr="007319E3">
              <w:rPr>
                <w:rFonts w:ascii="Arial" w:hAnsi="Arial" w:cs="Arial"/>
                <w:color w:val="000000" w:themeColor="text1"/>
              </w:rPr>
              <w:t xml:space="preserve">przedmiotu (wpisana do systemu USOS Web) </w:t>
            </w:r>
            <w:r w:rsidR="007319E3">
              <w:rPr>
                <w:rFonts w:ascii="Arial" w:hAnsi="Arial" w:cs="Arial"/>
                <w:color w:val="000000" w:themeColor="text1"/>
              </w:rPr>
              <w:t xml:space="preserve">w </w:t>
            </w:r>
            <w:r w:rsidR="007319E3" w:rsidRPr="007319E3">
              <w:rPr>
                <w:rFonts w:ascii="Arial" w:hAnsi="Arial" w:cs="Arial"/>
                <w:color w:val="000000" w:themeColor="text1"/>
              </w:rPr>
              <w:t xml:space="preserve">50% </w:t>
            </w:r>
            <w:r w:rsidRPr="007319E3">
              <w:rPr>
                <w:rFonts w:ascii="Arial" w:hAnsi="Arial" w:cs="Arial"/>
                <w:color w:val="000000" w:themeColor="text1"/>
              </w:rPr>
              <w:t>wpływa ocen</w:t>
            </w:r>
            <w:r w:rsidR="007319E3">
              <w:rPr>
                <w:rFonts w:ascii="Arial" w:hAnsi="Arial" w:cs="Arial"/>
                <w:color w:val="000000" w:themeColor="text1"/>
              </w:rPr>
              <w:t>a</w:t>
            </w:r>
            <w:r w:rsidRPr="007319E3">
              <w:rPr>
                <w:rFonts w:ascii="Arial" w:hAnsi="Arial" w:cs="Arial"/>
                <w:color w:val="000000" w:themeColor="text1"/>
              </w:rPr>
              <w:t xml:space="preserve"> z </w:t>
            </w:r>
            <w:r w:rsidR="007319E3">
              <w:rPr>
                <w:rFonts w:ascii="Arial" w:hAnsi="Arial" w:cs="Arial"/>
                <w:color w:val="000000" w:themeColor="text1"/>
              </w:rPr>
              <w:t>egzaminu</w:t>
            </w:r>
            <w:r w:rsidRPr="007319E3">
              <w:rPr>
                <w:rFonts w:ascii="Arial" w:hAnsi="Arial" w:cs="Arial"/>
                <w:color w:val="000000" w:themeColor="text1"/>
              </w:rPr>
              <w:t xml:space="preserve"> i </w:t>
            </w:r>
            <w:r w:rsidR="007319E3">
              <w:rPr>
                <w:rFonts w:ascii="Arial" w:hAnsi="Arial" w:cs="Arial"/>
                <w:color w:val="000000" w:themeColor="text1"/>
              </w:rPr>
              <w:t xml:space="preserve">w </w:t>
            </w:r>
            <w:r w:rsidRPr="007319E3">
              <w:rPr>
                <w:rFonts w:ascii="Arial" w:hAnsi="Arial" w:cs="Arial"/>
                <w:color w:val="000000" w:themeColor="text1"/>
              </w:rPr>
              <w:t>50% ocen</w:t>
            </w:r>
            <w:r w:rsidR="007319E3">
              <w:rPr>
                <w:rFonts w:ascii="Arial" w:hAnsi="Arial" w:cs="Arial"/>
                <w:color w:val="000000" w:themeColor="text1"/>
              </w:rPr>
              <w:t>a</w:t>
            </w:r>
            <w:r w:rsidRPr="007319E3">
              <w:rPr>
                <w:rFonts w:ascii="Arial" w:hAnsi="Arial" w:cs="Arial"/>
                <w:color w:val="000000" w:themeColor="text1"/>
              </w:rPr>
              <w:t xml:space="preserve"> z ćwiczeń</w:t>
            </w:r>
            <w:r w:rsidR="00147956" w:rsidRPr="007319E3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5412D7" w:rsidTr="00CA6726">
        <w:trPr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5412D7" w:rsidRPr="007319E3" w:rsidRDefault="005412D7" w:rsidP="005412D7">
            <w:pPr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/>
              </w:rPr>
              <w:t>Bilans punktów ECTS</w:t>
            </w:r>
          </w:p>
        </w:tc>
      </w:tr>
      <w:tr w:rsidR="007E79A5" w:rsidTr="00CA6726">
        <w:trPr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7E79A5" w:rsidRPr="007E79A5" w:rsidRDefault="007E79A5" w:rsidP="007E79A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E79A5">
              <w:t>Studia stacjonarne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/>
                <w:lang w:eastAsia="pl-PL"/>
              </w:rPr>
            </w:pPr>
            <w:r w:rsidRPr="00705DD1">
              <w:rPr>
                <w:bCs/>
              </w:rPr>
              <w:t>Aktywność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705DD1">
              <w:rPr>
                <w:bCs/>
              </w:rPr>
              <w:t>Obciążenie studenta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Pr="005D5A1F" w:rsidRDefault="007E79A5" w:rsidP="007E79A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D5A1F">
              <w:rPr>
                <w:rFonts w:cs="Arial"/>
              </w:rPr>
              <w:t>30 godzin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Pr="005D5A1F" w:rsidRDefault="007E79A5" w:rsidP="007E79A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D5A1F">
              <w:rPr>
                <w:rFonts w:cs="Arial"/>
              </w:rPr>
              <w:t>30 godzin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Pr="005D5A1F" w:rsidRDefault="0055059A" w:rsidP="007E79A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</w:rPr>
              <w:t>14</w:t>
            </w:r>
            <w:r w:rsidR="007E79A5" w:rsidRPr="005D5A1F">
              <w:rPr>
                <w:rFonts w:cs="Arial"/>
              </w:rPr>
              <w:t xml:space="preserve"> godzin</w:t>
            </w:r>
          </w:p>
        </w:tc>
      </w:tr>
      <w:tr w:rsidR="0055059A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Default="0055059A" w:rsidP="007E79A5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Pr="005D5A1F" w:rsidRDefault="0055059A" w:rsidP="007E79A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55059A" w:rsidP="007E79A5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E79A5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7E79A5">
              <w:rPr>
                <w:rFonts w:cs="Arial"/>
              </w:rPr>
              <w:t>literatury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C73F7A" w:rsidP="007E79A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7E79A5" w:rsidRPr="006C2754">
              <w:rPr>
                <w:rFonts w:cs="Arial"/>
              </w:rPr>
              <w:t xml:space="preserve"> godzin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Pr="005D5A1F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przygotowanie analiz sytuacyjnych na ćwiczenia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</w:t>
            </w:r>
            <w:r w:rsidR="00C73F7A">
              <w:rPr>
                <w:rFonts w:cs="Arial"/>
                <w:bCs/>
                <w:color w:val="000000"/>
              </w:rPr>
              <w:t>2</w:t>
            </w:r>
            <w:r>
              <w:rPr>
                <w:rFonts w:cs="Arial"/>
                <w:bCs/>
                <w:color w:val="000000"/>
              </w:rPr>
              <w:t xml:space="preserve"> godzin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>przygotowanie do kolokwiu</w:t>
            </w:r>
            <w:r w:rsidR="00C73F7A">
              <w:rPr>
                <w:rFonts w:cs="Arial"/>
              </w:rPr>
              <w:t>m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C73F7A" w:rsidP="007E79A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1</w:t>
            </w:r>
            <w:r w:rsidR="007319E3">
              <w:rPr>
                <w:rFonts w:cs="Arial"/>
              </w:rPr>
              <w:t>5</w:t>
            </w:r>
            <w:r w:rsidR="007E79A5" w:rsidRPr="006C2754">
              <w:rPr>
                <w:rFonts w:cs="Arial"/>
              </w:rPr>
              <w:t xml:space="preserve"> godzin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705DD1">
              <w:rPr>
                <w:rFonts w:cs="Arial"/>
              </w:rPr>
              <w:t>Sumaryczne obciążenie pracą studenta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150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705DD1">
              <w:rPr>
                <w:rFonts w:cs="Arial"/>
              </w:rPr>
              <w:t>Punkty ECTS za przedmiot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7E79A5" w:rsidTr="00CA6726">
        <w:trPr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E79A5" w:rsidRPr="00705DD1" w:rsidRDefault="007E79A5" w:rsidP="007E79A5">
            <w:pPr>
              <w:autoSpaceDE w:val="0"/>
              <w:autoSpaceDN w:val="0"/>
              <w:adjustRightInd w:val="0"/>
              <w:rPr>
                <w:bCs/>
              </w:rPr>
            </w:pPr>
            <w:r w:rsidRPr="00705DD1">
              <w:rPr>
                <w:bCs/>
              </w:rPr>
              <w:t>Studia niestacjonarne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/>
                <w:lang w:eastAsia="pl-PL"/>
              </w:rPr>
            </w:pPr>
            <w:r w:rsidRPr="00705DD1">
              <w:rPr>
                <w:bCs/>
              </w:rPr>
              <w:t>Aktywność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705DD1">
              <w:rPr>
                <w:bCs/>
              </w:rPr>
              <w:t>Obciążenie studenta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Pr="007E79A5" w:rsidRDefault="007E79A5" w:rsidP="007E79A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E79A5">
              <w:rPr>
                <w:rFonts w:cs="Arial"/>
              </w:rPr>
              <w:t>16 godzin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Pr="007E79A5" w:rsidRDefault="007E79A5" w:rsidP="007E79A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E79A5">
              <w:rPr>
                <w:rFonts w:cs="Arial"/>
              </w:rPr>
              <w:t>16 godzin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lastRenderedPageBreak/>
              <w:t>konsultacje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Pr="007E79A5" w:rsidRDefault="0055059A" w:rsidP="007E79A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</w:rPr>
              <w:t>15</w:t>
            </w:r>
            <w:r w:rsidR="007E79A5" w:rsidRPr="007E79A5">
              <w:rPr>
                <w:rFonts w:cs="Arial"/>
              </w:rPr>
              <w:t xml:space="preserve"> godzin</w:t>
            </w:r>
          </w:p>
        </w:tc>
      </w:tr>
      <w:tr w:rsidR="0055059A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Default="0055059A" w:rsidP="007E79A5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059A" w:rsidRPr="007E79A5" w:rsidRDefault="0055059A" w:rsidP="007E79A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35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C73F7A" w:rsidP="007E79A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25</w:t>
            </w:r>
            <w:r w:rsidR="007E79A5" w:rsidRPr="006C2754">
              <w:rPr>
                <w:rFonts w:cs="Arial"/>
              </w:rPr>
              <w:t xml:space="preserve"> godzin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przygotowanie analiz sytuacyjnych na ćwiczenia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15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>przygotowanie do kolokwium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C73F7A" w:rsidP="007E79A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27</w:t>
            </w:r>
            <w:r w:rsidR="007E79A5">
              <w:rPr>
                <w:rFonts w:cs="Arial"/>
              </w:rPr>
              <w:t xml:space="preserve"> godzin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Pr="00705DD1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705DD1">
              <w:rPr>
                <w:rFonts w:cs="Arial"/>
              </w:rPr>
              <w:t>Sumaryczne obciążenie pracą studenta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150 godzin</w:t>
            </w:r>
          </w:p>
        </w:tc>
      </w:tr>
      <w:tr w:rsidR="007E79A5" w:rsidTr="00CA6726">
        <w:trPr>
          <w:trHeight w:val="454"/>
        </w:trPr>
        <w:tc>
          <w:tcPr>
            <w:tcW w:w="5216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Pr="00705DD1" w:rsidRDefault="007E79A5" w:rsidP="007E79A5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705DD1">
              <w:rPr>
                <w:rFonts w:cs="Arial"/>
              </w:rPr>
              <w:t>Punkty ECTS za przedmiot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9A5" w:rsidRDefault="007E79A5" w:rsidP="007E79A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</w:tbl>
    <w:p w:rsidR="00737690" w:rsidRDefault="00737690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4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142"/>
        <w:gridCol w:w="425"/>
        <w:gridCol w:w="104"/>
        <w:gridCol w:w="463"/>
        <w:gridCol w:w="262"/>
        <w:gridCol w:w="164"/>
        <w:gridCol w:w="141"/>
        <w:gridCol w:w="567"/>
        <w:gridCol w:w="851"/>
        <w:gridCol w:w="283"/>
        <w:gridCol w:w="567"/>
        <w:gridCol w:w="1560"/>
        <w:gridCol w:w="1257"/>
        <w:gridCol w:w="585"/>
        <w:gridCol w:w="1843"/>
        <w:gridCol w:w="55"/>
      </w:tblGrid>
      <w:tr w:rsidR="00373A39" w:rsidTr="006A2DF3">
        <w:trPr>
          <w:trHeight w:val="509"/>
        </w:trPr>
        <w:tc>
          <w:tcPr>
            <w:tcW w:w="10433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</w:rPr>
              <w:lastRenderedPageBreak/>
              <w:br w:type="page"/>
            </w:r>
            <w:r>
              <w:rPr>
                <w:rFonts w:cs="Arial"/>
                <w:b/>
                <w:bCs/>
                <w:color w:val="000000"/>
              </w:rPr>
              <w:t>Sylabus przedmiotu / modułu kształcenia</w:t>
            </w:r>
          </w:p>
        </w:tc>
      </w:tr>
      <w:tr w:rsidR="00373A39" w:rsidTr="006A2DF3">
        <w:trPr>
          <w:trHeight w:val="454"/>
        </w:trPr>
        <w:tc>
          <w:tcPr>
            <w:tcW w:w="428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615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Pr="00C4024D" w:rsidRDefault="00373A39" w:rsidP="00352F7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C4024D">
              <w:rPr>
                <w:rFonts w:eastAsia="Times New Roman" w:cs="Arial"/>
                <w:b/>
                <w:sz w:val="24"/>
                <w:szCs w:val="24"/>
                <w:lang w:eastAsia="pl-PL"/>
              </w:rPr>
              <w:t>Współczesne trendy w zarządzaniu organizacjami międzynarodowymi</w:t>
            </w:r>
          </w:p>
        </w:tc>
      </w:tr>
      <w:tr w:rsidR="00373A39" w:rsidRPr="00336AD6" w:rsidTr="006A2DF3">
        <w:trPr>
          <w:trHeight w:val="454"/>
        </w:trPr>
        <w:tc>
          <w:tcPr>
            <w:tcW w:w="34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lang w:val="en-US"/>
              </w:rPr>
              <w:t>Nazwa</w:t>
            </w:r>
            <w:proofErr w:type="spellEnd"/>
            <w:r>
              <w:rPr>
                <w:rFonts w:cs="Arial"/>
                <w:b/>
                <w:color w:val="000000"/>
                <w:lang w:val="en-US"/>
              </w:rPr>
              <w:t xml:space="preserve"> w </w:t>
            </w:r>
            <w:proofErr w:type="spellStart"/>
            <w:r>
              <w:rPr>
                <w:rFonts w:cs="Arial"/>
                <w:b/>
                <w:color w:val="000000"/>
                <w:lang w:val="en-US"/>
              </w:rPr>
              <w:t>językuangielskim</w:t>
            </w:r>
            <w:proofErr w:type="spellEnd"/>
            <w:r>
              <w:rPr>
                <w:rFonts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Pr="0013338F" w:rsidRDefault="00373A39" w:rsidP="003758C1">
            <w:pPr>
              <w:pStyle w:val="Bezodstpw"/>
              <w:spacing w:line="276" w:lineRule="auto"/>
              <w:rPr>
                <w:rFonts w:ascii="Arial" w:hAnsi="Arial" w:cs="Arial"/>
                <w:lang w:val="en-GB"/>
              </w:rPr>
            </w:pPr>
            <w:r w:rsidRPr="0013338F">
              <w:rPr>
                <w:rFonts w:ascii="Arial" w:hAnsi="Arial" w:cs="Arial"/>
                <w:lang w:val="en-US"/>
              </w:rPr>
              <w:t>Contemporary trends in management of international organizations</w:t>
            </w:r>
          </w:p>
        </w:tc>
      </w:tr>
      <w:tr w:rsidR="00373A39" w:rsidTr="006A2DF3">
        <w:trPr>
          <w:trHeight w:val="454"/>
        </w:trPr>
        <w:tc>
          <w:tcPr>
            <w:tcW w:w="2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A39" w:rsidRDefault="00352F7A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373A39">
              <w:rPr>
                <w:rFonts w:cs="Arial"/>
                <w:color w:val="000000"/>
              </w:rPr>
              <w:t>ęzyk angielski</w:t>
            </w:r>
          </w:p>
        </w:tc>
      </w:tr>
      <w:tr w:rsidR="00373A39" w:rsidTr="006A2DF3">
        <w:trPr>
          <w:trHeight w:val="454"/>
        </w:trPr>
        <w:tc>
          <w:tcPr>
            <w:tcW w:w="6693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Zarządzanie </w:t>
            </w:r>
          </w:p>
        </w:tc>
      </w:tr>
      <w:tr w:rsidR="00373A39" w:rsidTr="006A2DF3">
        <w:trPr>
          <w:trHeight w:val="454"/>
        </w:trPr>
        <w:tc>
          <w:tcPr>
            <w:tcW w:w="27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70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Pr="008835A6" w:rsidRDefault="00D73425" w:rsidP="00D734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26DF3">
              <w:rPr>
                <w:rFonts w:cs="Arial"/>
              </w:rPr>
              <w:t xml:space="preserve">Instytut Nauk </w:t>
            </w:r>
            <w:r>
              <w:rPr>
                <w:rFonts w:cs="Arial"/>
              </w:rPr>
              <w:t>o Polityce i Administracji</w:t>
            </w:r>
          </w:p>
        </w:tc>
      </w:tr>
      <w:tr w:rsidR="00373A39" w:rsidTr="006A2DF3">
        <w:trPr>
          <w:trHeight w:val="4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 w:rsidR="00373A39" w:rsidTr="006A2DF3">
        <w:trPr>
          <w:trHeight w:val="4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 w:rsidR="00373A39" w:rsidTr="006A2DF3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702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58C1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trzeci</w:t>
            </w:r>
          </w:p>
        </w:tc>
      </w:tr>
      <w:tr w:rsidR="00373A39" w:rsidTr="006A2DF3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127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58C1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piaty</w:t>
            </w:r>
          </w:p>
        </w:tc>
      </w:tr>
      <w:tr w:rsidR="00373A39" w:rsidTr="006A2DF3">
        <w:trPr>
          <w:trHeight w:val="454"/>
        </w:trPr>
        <w:tc>
          <w:tcPr>
            <w:tcW w:w="286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52F7A" w:rsidP="003758C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color w:val="000000"/>
              </w:rPr>
              <w:t>trzy</w:t>
            </w:r>
          </w:p>
        </w:tc>
      </w:tr>
      <w:tr w:rsidR="00373A39" w:rsidTr="006A2DF3">
        <w:trPr>
          <w:trHeight w:val="454"/>
        </w:trPr>
        <w:tc>
          <w:tcPr>
            <w:tcW w:w="456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8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Pr="008835A6" w:rsidRDefault="00373A39" w:rsidP="003758C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835A6">
              <w:rPr>
                <w:rFonts w:eastAsia="Times New Roman" w:cs="Arial"/>
                <w:lang w:eastAsia="pl-PL"/>
              </w:rPr>
              <w:t>dr Bartłomiej Suchodolski</w:t>
            </w:r>
          </w:p>
        </w:tc>
      </w:tr>
      <w:tr w:rsidR="00373A39" w:rsidTr="006A2DF3">
        <w:trPr>
          <w:trHeight w:val="454"/>
        </w:trPr>
        <w:tc>
          <w:tcPr>
            <w:tcW w:w="456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8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Pr="008835A6" w:rsidRDefault="00373A39" w:rsidP="003758C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835A6">
              <w:rPr>
                <w:rFonts w:eastAsia="Times New Roman" w:cs="Arial"/>
                <w:lang w:eastAsia="pl-PL"/>
              </w:rPr>
              <w:t>dr Bartłomiej Suchodolski</w:t>
            </w:r>
          </w:p>
        </w:tc>
      </w:tr>
      <w:tr w:rsidR="00373A39" w:rsidTr="006A2DF3">
        <w:trPr>
          <w:trHeight w:val="454"/>
        </w:trPr>
        <w:tc>
          <w:tcPr>
            <w:tcW w:w="456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8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58C1" w:rsidP="00AF3CB5">
            <w:pPr>
              <w:pStyle w:val="Bezodstpw"/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  <w:r w:rsidR="00373A39">
              <w:rPr>
                <w:rFonts w:ascii="Arial" w:hAnsi="Arial" w:cs="Arial"/>
              </w:rPr>
              <w:t xml:space="preserve">bycie wiedzy z zakresu </w:t>
            </w:r>
            <w:proofErr w:type="spellStart"/>
            <w:r w:rsidR="00373A39">
              <w:rPr>
                <w:rFonts w:ascii="Arial" w:hAnsi="Arial" w:cs="Arial"/>
              </w:rPr>
              <w:t>megatrendów</w:t>
            </w:r>
            <w:proofErr w:type="spellEnd"/>
            <w:r w:rsidR="00373A39">
              <w:rPr>
                <w:rFonts w:ascii="Arial" w:hAnsi="Arial" w:cs="Arial"/>
              </w:rPr>
              <w:t xml:space="preserve">, relacji międzyorganizacyjnych i </w:t>
            </w:r>
            <w:proofErr w:type="spellStart"/>
            <w:r w:rsidR="00373A39">
              <w:rPr>
                <w:rFonts w:ascii="Arial" w:hAnsi="Arial" w:cs="Arial"/>
              </w:rPr>
              <w:t>networkingu</w:t>
            </w:r>
            <w:proofErr w:type="spellEnd"/>
            <w:r w:rsidR="00373A39">
              <w:rPr>
                <w:rFonts w:ascii="Arial" w:hAnsi="Arial" w:cs="Arial"/>
              </w:rPr>
              <w:t>, ze szczególnym uwzględnieniem samodzielnego rozwoju kompetencji menedżerskich w zakresie tworzenia takich relacji i wykorzystania portali społecznościowych w biznesie</w:t>
            </w:r>
          </w:p>
          <w:p w:rsidR="00373A39" w:rsidRDefault="003758C1" w:rsidP="00AF3CB5">
            <w:pPr>
              <w:pStyle w:val="Bezodstpw"/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Zaznajo</w:t>
            </w:r>
            <w:r w:rsidR="00373A39">
              <w:rPr>
                <w:rFonts w:ascii="Arial" w:hAnsi="Arial" w:cs="Arial"/>
              </w:rPr>
              <w:t>mienie się z narzędziami i technikami współczesnego zarządzania w organizacjach międzynarodowych</w:t>
            </w:r>
          </w:p>
          <w:p w:rsidR="00373A39" w:rsidRDefault="003758C1" w:rsidP="00AF3CB5">
            <w:pPr>
              <w:pStyle w:val="Bezodstpw"/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Przyswojenie metod i zasad zarządzania współczesnym rynkiem marketingowym</w:t>
            </w:r>
          </w:p>
          <w:p w:rsidR="00373A39" w:rsidRDefault="003758C1" w:rsidP="00AF3CB5">
            <w:pPr>
              <w:pStyle w:val="Bezodstpw"/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Rozwój kompetencji menedżerskich w zakresie zarządzania w organizacjach międzynarod</w:t>
            </w:r>
            <w:r w:rsidR="00373A39">
              <w:rPr>
                <w:rFonts w:ascii="Arial" w:hAnsi="Arial" w:cs="Arial"/>
              </w:rPr>
              <w:t>owych</w:t>
            </w:r>
          </w:p>
          <w:p w:rsidR="00373A39" w:rsidRDefault="003758C1" w:rsidP="00AF3CB5">
            <w:pPr>
              <w:pStyle w:val="Bezodstpw"/>
              <w:numPr>
                <w:ilvl w:val="0"/>
                <w:numId w:val="5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Umiejętność rozpoznawania i zasad tworzenia relacji międzyorganizacyjnych, partnerstwa pu</w:t>
            </w:r>
            <w:r w:rsidR="00373A39">
              <w:rPr>
                <w:rFonts w:ascii="Arial" w:hAnsi="Arial" w:cs="Arial"/>
              </w:rPr>
              <w:t xml:space="preserve">bliczno-prywatnego, sieci powiązań w biznesie, także poprzez portale społecznościowe oraz </w:t>
            </w:r>
            <w:proofErr w:type="spellStart"/>
            <w:r w:rsidR="00373A39">
              <w:rPr>
                <w:rFonts w:ascii="Arial" w:hAnsi="Arial" w:cs="Arial"/>
              </w:rPr>
              <w:t>koopetycji</w:t>
            </w:r>
            <w:proofErr w:type="spellEnd"/>
          </w:p>
        </w:tc>
      </w:tr>
      <w:tr w:rsidR="00DB1F08" w:rsidTr="00DB1F08">
        <w:trPr>
          <w:trHeight w:val="293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3758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3758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3758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B1F08" w:rsidTr="00DB1F08">
        <w:trPr>
          <w:trHeight w:val="292"/>
        </w:trPr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3758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0E45E0">
              <w:t>WIEDZA</w:t>
            </w:r>
          </w:p>
          <w:p w:rsidR="00DB1F08" w:rsidRPr="002B0881" w:rsidRDefault="00DB1F08" w:rsidP="00DB1F0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2B0881">
              <w:rPr>
                <w:b/>
              </w:rPr>
              <w:t>Student zna i rozumie:</w:t>
            </w:r>
          </w:p>
        </w:tc>
        <w:tc>
          <w:tcPr>
            <w:tcW w:w="1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3758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</w:tr>
      <w:tr w:rsidR="00373A39" w:rsidTr="006A2DF3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W_01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Default="003758C1" w:rsidP="002B0881">
            <w:p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proofErr w:type="spellStart"/>
            <w:r>
              <w:rPr>
                <w:rFonts w:cs="Arial"/>
                <w:lang w:eastAsia="pl-PL"/>
              </w:rPr>
              <w:t>megatrend</w:t>
            </w:r>
            <w:r w:rsidR="002B0881">
              <w:rPr>
                <w:rFonts w:cs="Arial"/>
                <w:lang w:eastAsia="pl-PL"/>
              </w:rPr>
              <w:t>y</w:t>
            </w:r>
            <w:proofErr w:type="spellEnd"/>
            <w:r>
              <w:rPr>
                <w:rFonts w:cs="Arial"/>
                <w:lang w:eastAsia="pl-PL"/>
              </w:rPr>
              <w:t xml:space="preserve"> oraz zależności między organizacjami w zakresie międzynarodowym,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181311" w:rsidRDefault="00373A39" w:rsidP="003758C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</w:t>
            </w:r>
            <w:r w:rsidR="009C51D7">
              <w:rPr>
                <w:rFonts w:cs="Arial"/>
                <w:b/>
              </w:rPr>
              <w:t>1</w:t>
            </w:r>
          </w:p>
          <w:p w:rsidR="00373A39" w:rsidRDefault="009C51D7" w:rsidP="003758C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373A39" w:rsidTr="006A2DF3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Default="00373A39" w:rsidP="003758C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W_02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Default="002B0881" w:rsidP="002B0881">
            <w:pPr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relacje</w:t>
            </w:r>
            <w:r w:rsidR="003758C1">
              <w:rPr>
                <w:rFonts w:cs="Arial"/>
              </w:rPr>
              <w:t xml:space="preserve"> międzyorganizacyjn</w:t>
            </w:r>
            <w:r>
              <w:rPr>
                <w:rFonts w:cs="Arial"/>
              </w:rPr>
              <w:t xml:space="preserve">e oraz </w:t>
            </w:r>
            <w:r w:rsidR="003758C1">
              <w:rPr>
                <w:rFonts w:cs="Arial"/>
              </w:rPr>
              <w:t xml:space="preserve"> sieci powiązań w biznesie</w:t>
            </w:r>
            <w:r>
              <w:rPr>
                <w:rFonts w:cs="Arial"/>
              </w:rPr>
              <w:t>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Default="00373A39" w:rsidP="003758C1">
            <w:pPr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  <w:b/>
              </w:rPr>
              <w:t>K_W15</w:t>
            </w:r>
          </w:p>
        </w:tc>
      </w:tr>
      <w:tr w:rsidR="003758C1" w:rsidTr="006A2DF3">
        <w:trPr>
          <w:trHeight w:val="572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0E45E0">
              <w:t>UMIEJĘTNOŚCI</w:t>
            </w:r>
          </w:p>
          <w:p w:rsidR="003758C1" w:rsidRPr="00DB1F08" w:rsidRDefault="00DB1F08" w:rsidP="00DB1F08">
            <w:pPr>
              <w:rPr>
                <w:rFonts w:eastAsia="Times New Roman" w:cs="Arial"/>
                <w:b/>
                <w:bCs/>
                <w:lang w:eastAsia="pl-PL"/>
              </w:rPr>
            </w:pPr>
            <w:r w:rsidRPr="00DB1F08">
              <w:rPr>
                <w:b/>
              </w:rPr>
              <w:t>Student potrafi: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3758C1" w:rsidTr="006A2DF3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U_01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formułować i wygłaszać swoje sądy dotyczące zjawisk i procesów związanych zarządzaniem w kontekście międzynarodowym,</w:t>
            </w:r>
            <w:r w:rsidR="00D8277C">
              <w:rPr>
                <w:rFonts w:eastAsia="Times New Roman" w:cs="Arial"/>
                <w:lang w:eastAsia="pl-PL"/>
              </w:rPr>
              <w:t xml:space="preserve"> posługując się językiem obcym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181311" w:rsidRDefault="003758C1" w:rsidP="003758C1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K_U02</w:t>
            </w:r>
          </w:p>
          <w:p w:rsidR="003758C1" w:rsidRDefault="009C51D7" w:rsidP="003758C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eastAsia="Times New Roman" w:cs="Arial"/>
                <w:b/>
                <w:lang w:eastAsia="pl-PL"/>
              </w:rPr>
              <w:t>K_U16</w:t>
            </w:r>
          </w:p>
        </w:tc>
      </w:tr>
      <w:tr w:rsidR="003758C1" w:rsidTr="006A2DF3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U_02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58C1" w:rsidRDefault="003758C1" w:rsidP="003758C1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rozpoznać </w:t>
            </w:r>
            <w:r w:rsidR="009C51D7">
              <w:rPr>
                <w:rFonts w:ascii="Arial" w:hAnsi="Arial" w:cs="Arial"/>
              </w:rPr>
              <w:t xml:space="preserve">i analizować </w:t>
            </w:r>
            <w:r>
              <w:rPr>
                <w:rFonts w:ascii="Arial" w:hAnsi="Arial" w:cs="Arial"/>
              </w:rPr>
              <w:t>czynniki kształtujące trendy współczesnego zarządzania międzynarodowego,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58C1" w:rsidRDefault="003758C1" w:rsidP="003758C1">
            <w:pPr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K_U08</w:t>
            </w:r>
          </w:p>
        </w:tc>
      </w:tr>
      <w:tr w:rsidR="003758C1" w:rsidTr="006A2DF3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U_03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3758C1" w:rsidRDefault="003758C1" w:rsidP="003758C1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EC0060">
              <w:rPr>
                <w:rFonts w:ascii="Arial" w:hAnsi="Arial" w:cs="Arial"/>
              </w:rPr>
              <w:t>czestniczy</w:t>
            </w:r>
            <w:r>
              <w:rPr>
                <w:rFonts w:ascii="Arial" w:hAnsi="Arial" w:cs="Arial"/>
              </w:rPr>
              <w:t>ć</w:t>
            </w:r>
            <w:r w:rsidRPr="00EC0060">
              <w:rPr>
                <w:rFonts w:ascii="Arial" w:hAnsi="Arial" w:cs="Arial"/>
              </w:rPr>
              <w:t xml:space="preserve"> w pracach zespołu projektowego, pełniąc w nim różne role</w:t>
            </w:r>
            <w:r w:rsidR="00165A34">
              <w:rPr>
                <w:rFonts w:ascii="Arial" w:hAnsi="Arial" w:cs="Arial"/>
              </w:rPr>
              <w:t xml:space="preserve">, </w:t>
            </w:r>
            <w:r w:rsidR="00165A34">
              <w:rPr>
                <w:rFonts w:ascii="Arial" w:hAnsi="Arial" w:cs="Arial"/>
              </w:rPr>
              <w:lastRenderedPageBreak/>
              <w:t>posługując się językiem angielskim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Default="003758C1" w:rsidP="003758C1">
            <w:pPr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lastRenderedPageBreak/>
              <w:t>K_U18</w:t>
            </w:r>
          </w:p>
          <w:p w:rsidR="003758C1" w:rsidRDefault="00165A34" w:rsidP="003758C1">
            <w:pPr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lastRenderedPageBreak/>
              <w:t>K_U16</w:t>
            </w:r>
          </w:p>
        </w:tc>
      </w:tr>
      <w:tr w:rsidR="003758C1" w:rsidTr="006A2DF3">
        <w:trPr>
          <w:trHeight w:val="562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5C7D8B">
              <w:t>KOMPETENCJE SPOŁECZNE</w:t>
            </w:r>
          </w:p>
          <w:p w:rsidR="003758C1" w:rsidRPr="00DB1F08" w:rsidRDefault="00DB1F08" w:rsidP="00DB1F0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B1F08">
              <w:rPr>
                <w:b/>
              </w:rPr>
              <w:t>Student jest gotów do: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3758C1" w:rsidTr="006A2DF3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K_01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58C1" w:rsidRDefault="003758C1" w:rsidP="00250910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</w:t>
            </w:r>
            <w:r w:rsidR="00250910">
              <w:rPr>
                <w:rFonts w:ascii="Arial" w:hAnsi="Arial" w:cs="Arial"/>
              </w:rPr>
              <w:t>ywania prezentacji</w:t>
            </w:r>
            <w:r>
              <w:rPr>
                <w:rFonts w:ascii="Arial" w:hAnsi="Arial" w:cs="Arial"/>
              </w:rPr>
              <w:t xml:space="preserve"> w zakresie trendów współczesnego biznesu oraz nie unika konstruktywnej (opartej na uzyskanej wiedzy) dyskusji.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58C1" w:rsidRDefault="003758C1" w:rsidP="003758C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3758C1" w:rsidTr="006A2DF3">
        <w:trPr>
          <w:trHeight w:val="454"/>
        </w:trPr>
        <w:tc>
          <w:tcPr>
            <w:tcW w:w="2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Wykład</w:t>
            </w:r>
          </w:p>
        </w:tc>
      </w:tr>
      <w:tr w:rsidR="003758C1" w:rsidTr="006A2DF3">
        <w:trPr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br w:type="page"/>
            </w: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 w:rsidR="003758C1" w:rsidTr="006A2DF3">
        <w:trPr>
          <w:trHeight w:val="320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58C1" w:rsidRDefault="003758C1" w:rsidP="003758C1">
            <w:pPr>
              <w:rPr>
                <w:rFonts w:cs="Arial"/>
                <w:bCs/>
                <w:color w:val="000000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Znajomość podstawowych pojęć z zakresu ekonomii, zarządzania, marketingu, po zajęciach z podstaw ekonomii, podstaw zarządzania, podstaw marketingu.</w:t>
            </w:r>
          </w:p>
        </w:tc>
      </w:tr>
      <w:tr w:rsidR="003758C1" w:rsidTr="006A2DF3">
        <w:trPr>
          <w:trHeight w:val="454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3758C1" w:rsidTr="006A2DF3">
        <w:trPr>
          <w:trHeight w:val="1241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58C1" w:rsidRDefault="003758C1" w:rsidP="00AF3CB5">
            <w:pPr>
              <w:numPr>
                <w:ilvl w:val="0"/>
                <w:numId w:val="27"/>
              </w:numPr>
              <w:ind w:left="567" w:hanging="567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Wprowadzenie</w:t>
            </w:r>
            <w:r>
              <w:rPr>
                <w:rFonts w:eastAsia="Times New Roman" w:cs="Arial"/>
                <w:lang w:eastAsia="pl-PL"/>
              </w:rPr>
              <w:t xml:space="preserve"> do przedmiotu – podstawowa identyfikacja (powstanie i rozwój </w:t>
            </w:r>
            <w:proofErr w:type="spellStart"/>
            <w:r>
              <w:rPr>
                <w:rFonts w:eastAsia="Times New Roman" w:cs="Arial"/>
                <w:lang w:eastAsia="pl-PL"/>
              </w:rPr>
              <w:t>megatrendów</w:t>
            </w:r>
            <w:proofErr w:type="spellEnd"/>
            <w:r>
              <w:rPr>
                <w:rFonts w:eastAsia="Times New Roman" w:cs="Arial"/>
                <w:lang w:eastAsia="pl-PL"/>
              </w:rPr>
              <w:t>; pojęcie i zakres mega trendów)</w:t>
            </w:r>
          </w:p>
          <w:p w:rsidR="003758C1" w:rsidRDefault="003758C1" w:rsidP="00AF3CB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567" w:hanging="567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Charakterystyka współczesnego zarządzania w kontekście międzynarodowym (normy i wartości kulturowe wpływające na zarządzanie; Modele korporacji międzynarodowych)</w:t>
            </w:r>
          </w:p>
          <w:p w:rsidR="003758C1" w:rsidRDefault="003758C1" w:rsidP="00AF3CB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567" w:hanging="567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Nadzór korporacyjny (definicje i podstawowa charakterystyka; charakterystyka interesariuszy)</w:t>
            </w:r>
          </w:p>
          <w:p w:rsidR="003758C1" w:rsidRDefault="003758C1" w:rsidP="00AF3CB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567" w:hanging="567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 xml:space="preserve">Charakterystyka </w:t>
            </w:r>
            <w:proofErr w:type="spellStart"/>
            <w:r>
              <w:rPr>
                <w:rFonts w:eastAsia="Times New Roman" w:cs="Arial"/>
                <w:bCs/>
                <w:lang w:eastAsia="pl-PL"/>
              </w:rPr>
              <w:t>corporategovernance</w:t>
            </w:r>
            <w:proofErr w:type="spellEnd"/>
            <w:r>
              <w:rPr>
                <w:rFonts w:eastAsia="Times New Roman" w:cs="Arial"/>
                <w:bCs/>
                <w:lang w:eastAsia="pl-PL"/>
              </w:rPr>
              <w:t xml:space="preserve"> w różnych organizacjach (instytucje i struktury </w:t>
            </w:r>
            <w:proofErr w:type="spellStart"/>
            <w:r>
              <w:rPr>
                <w:rFonts w:eastAsia="Times New Roman" w:cs="Arial"/>
                <w:bCs/>
                <w:lang w:eastAsia="pl-PL"/>
              </w:rPr>
              <w:t>corporategovernance</w:t>
            </w:r>
            <w:proofErr w:type="spellEnd"/>
            <w:r>
              <w:rPr>
                <w:rFonts w:eastAsia="Times New Roman" w:cs="Arial"/>
                <w:bCs/>
                <w:lang w:eastAsia="pl-PL"/>
              </w:rPr>
              <w:t xml:space="preserve">; elementy </w:t>
            </w:r>
            <w:proofErr w:type="spellStart"/>
            <w:r>
              <w:rPr>
                <w:rFonts w:eastAsia="Times New Roman" w:cs="Arial"/>
                <w:bCs/>
                <w:lang w:eastAsia="pl-PL"/>
              </w:rPr>
              <w:t>corporategovernance</w:t>
            </w:r>
            <w:proofErr w:type="spellEnd"/>
            <w:r>
              <w:rPr>
                <w:rFonts w:eastAsia="Times New Roman" w:cs="Arial"/>
                <w:bCs/>
                <w:lang w:eastAsia="pl-PL"/>
              </w:rPr>
              <w:t>)</w:t>
            </w:r>
          </w:p>
          <w:p w:rsidR="003758C1" w:rsidRDefault="003758C1" w:rsidP="00AF3CB5">
            <w:pPr>
              <w:numPr>
                <w:ilvl w:val="0"/>
                <w:numId w:val="27"/>
              </w:numPr>
              <w:ind w:left="567" w:right="-731" w:hanging="567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Innowacje w zakresie współczesnego marketingu (</w:t>
            </w:r>
            <w:proofErr w:type="spellStart"/>
            <w:r>
              <w:rPr>
                <w:rFonts w:eastAsia="Times New Roman" w:cs="Arial"/>
                <w:bCs/>
                <w:lang w:eastAsia="pl-PL"/>
              </w:rPr>
              <w:t>Social</w:t>
            </w:r>
            <w:proofErr w:type="spellEnd"/>
            <w:r>
              <w:rPr>
                <w:rFonts w:eastAsia="Times New Roman" w:cs="Arial"/>
                <w:bCs/>
                <w:lang w:eastAsia="pl-PL"/>
              </w:rPr>
              <w:t xml:space="preserve"> Media – charakterystyka i definicje; rozpoznawanie e-marketingu; portale społecznościowe a kreowanie marek)</w:t>
            </w:r>
          </w:p>
          <w:p w:rsidR="003758C1" w:rsidRDefault="003758C1" w:rsidP="00AF3CB5">
            <w:pPr>
              <w:numPr>
                <w:ilvl w:val="0"/>
                <w:numId w:val="27"/>
              </w:numPr>
              <w:ind w:left="567" w:right="-731" w:hanging="567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Zarządzanie sprzedażą w kontekście międzynarodowym (charakterystyka zarządzania sprzedażą; określenie i identyfikacja profesjonalnej sprzedaży)</w:t>
            </w:r>
          </w:p>
          <w:p w:rsidR="003758C1" w:rsidRDefault="003758C1" w:rsidP="00AF3CB5">
            <w:pPr>
              <w:numPr>
                <w:ilvl w:val="0"/>
                <w:numId w:val="27"/>
              </w:numPr>
              <w:ind w:left="567" w:right="-731" w:hanging="567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Obsługa klienta w biznesie międzynarodowym (profesjonalna obsługa klienta; metoda „Tajemniczy klient”; tworzenie zespołu obsługi klienta w firmach międzynarodowych)</w:t>
            </w:r>
          </w:p>
          <w:p w:rsidR="003758C1" w:rsidRDefault="003758C1" w:rsidP="00AF3CB5">
            <w:pPr>
              <w:numPr>
                <w:ilvl w:val="0"/>
                <w:numId w:val="27"/>
              </w:numPr>
              <w:ind w:left="567" w:right="-731" w:hanging="567"/>
              <w:rPr>
                <w:rFonts w:cs="Arial"/>
              </w:rPr>
            </w:pPr>
            <w:proofErr w:type="spellStart"/>
            <w:r>
              <w:rPr>
                <w:rFonts w:eastAsia="Times New Roman" w:cs="Arial"/>
                <w:bCs/>
                <w:lang w:eastAsia="pl-PL"/>
              </w:rPr>
              <w:t>Dresscode</w:t>
            </w:r>
            <w:proofErr w:type="spellEnd"/>
            <w:r>
              <w:rPr>
                <w:rFonts w:eastAsia="Times New Roman" w:cs="Arial"/>
                <w:bCs/>
                <w:lang w:eastAsia="pl-PL"/>
              </w:rPr>
              <w:t xml:space="preserve"> – podstawowa charakterystyka (c</w:t>
            </w:r>
            <w:r>
              <w:rPr>
                <w:rFonts w:cs="Arial"/>
              </w:rPr>
              <w:t xml:space="preserve">echy i elementy </w:t>
            </w:r>
            <w:proofErr w:type="spellStart"/>
            <w:r>
              <w:rPr>
                <w:rFonts w:cs="Arial"/>
              </w:rPr>
              <w:t>dresscode</w:t>
            </w:r>
            <w:proofErr w:type="spellEnd"/>
            <w:r>
              <w:rPr>
                <w:rFonts w:cs="Arial"/>
              </w:rPr>
              <w:t xml:space="preserve"> w firmach międzynarodowych; profesjonalny wizerunek a kultura organizacyjna firmy)</w:t>
            </w:r>
          </w:p>
          <w:p w:rsidR="003758C1" w:rsidRDefault="003758C1" w:rsidP="00AF3CB5">
            <w:pPr>
              <w:numPr>
                <w:ilvl w:val="0"/>
                <w:numId w:val="27"/>
              </w:numPr>
              <w:ind w:left="567" w:hanging="567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Networking we współczesnym świecie biznesu (p</w:t>
            </w:r>
            <w:r>
              <w:rPr>
                <w:rFonts w:eastAsia="Times New Roman" w:cs="Arial"/>
                <w:lang w:eastAsia="pl-PL"/>
              </w:rPr>
              <w:t xml:space="preserve">owstanie i rozwój </w:t>
            </w:r>
            <w:proofErr w:type="spellStart"/>
            <w:r>
              <w:rPr>
                <w:rFonts w:eastAsia="Times New Roman" w:cs="Arial"/>
                <w:lang w:eastAsia="pl-PL"/>
              </w:rPr>
              <w:t>networkingu</w:t>
            </w:r>
            <w:proofErr w:type="spellEnd"/>
            <w:r>
              <w:rPr>
                <w:rFonts w:eastAsia="Times New Roman" w:cs="Arial"/>
                <w:lang w:eastAsia="pl-PL"/>
              </w:rPr>
              <w:t xml:space="preserve">; pojęcie i zakres </w:t>
            </w:r>
            <w:proofErr w:type="spellStart"/>
            <w:r>
              <w:rPr>
                <w:rFonts w:eastAsia="Times New Roman" w:cs="Arial"/>
                <w:lang w:eastAsia="pl-PL"/>
              </w:rPr>
              <w:t>networkingu</w:t>
            </w:r>
            <w:proofErr w:type="spellEnd"/>
            <w:r>
              <w:rPr>
                <w:rFonts w:eastAsia="Times New Roman" w:cs="Arial"/>
                <w:lang w:eastAsia="pl-PL"/>
              </w:rPr>
              <w:t xml:space="preserve"> w kontekście międzynarodowym)</w:t>
            </w:r>
          </w:p>
          <w:p w:rsidR="003758C1" w:rsidRDefault="003758C1" w:rsidP="00AF3CB5">
            <w:pPr>
              <w:numPr>
                <w:ilvl w:val="0"/>
                <w:numId w:val="27"/>
              </w:numPr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>Portale społecznościowe a kreowanie wizerunku współczesnej organizacji (rola portali społecznościowym we współczesnej organizacji; kreowanie wizerunku i marki handlowej w portalach)</w:t>
            </w:r>
          </w:p>
          <w:p w:rsidR="003758C1" w:rsidRDefault="003758C1" w:rsidP="00AF3CB5">
            <w:pPr>
              <w:numPr>
                <w:ilvl w:val="0"/>
                <w:numId w:val="27"/>
              </w:numPr>
              <w:ind w:left="567" w:hanging="567"/>
              <w:rPr>
                <w:rFonts w:eastAsia="Times New Roman" w:cs="Arial"/>
                <w:lang w:eastAsia="pl-PL"/>
              </w:rPr>
            </w:pPr>
            <w:proofErr w:type="spellStart"/>
            <w:r>
              <w:rPr>
                <w:rFonts w:cs="Arial"/>
              </w:rPr>
              <w:t>Koopetycja</w:t>
            </w:r>
            <w:r>
              <w:rPr>
                <w:rFonts w:eastAsia="Times New Roman" w:cs="Arial"/>
                <w:bCs/>
                <w:lang w:eastAsia="pl-PL"/>
              </w:rPr>
              <w:t>w</w:t>
            </w:r>
            <w:proofErr w:type="spellEnd"/>
            <w:r>
              <w:rPr>
                <w:rFonts w:eastAsia="Times New Roman" w:cs="Arial"/>
                <w:bCs/>
                <w:lang w:eastAsia="pl-PL"/>
              </w:rPr>
              <w:t xml:space="preserve"> biznesie międzynarodowym (p</w:t>
            </w:r>
            <w:r>
              <w:rPr>
                <w:rFonts w:eastAsia="Times New Roman" w:cs="Arial"/>
                <w:lang w:eastAsia="pl-PL"/>
              </w:rPr>
              <w:t xml:space="preserve">owstanie i rozwój </w:t>
            </w:r>
            <w:proofErr w:type="spellStart"/>
            <w:r>
              <w:rPr>
                <w:rFonts w:eastAsia="Times New Roman" w:cs="Arial"/>
                <w:lang w:eastAsia="pl-PL"/>
              </w:rPr>
              <w:t>koopetycji</w:t>
            </w:r>
            <w:proofErr w:type="spellEnd"/>
            <w:r>
              <w:rPr>
                <w:rFonts w:eastAsia="Times New Roman" w:cs="Arial"/>
                <w:lang w:eastAsia="pl-PL"/>
              </w:rPr>
              <w:t xml:space="preserve">; pojęcie i zakres </w:t>
            </w:r>
            <w:proofErr w:type="spellStart"/>
            <w:r>
              <w:rPr>
                <w:rFonts w:eastAsia="Times New Roman" w:cs="Arial"/>
                <w:lang w:eastAsia="pl-PL"/>
              </w:rPr>
              <w:t>koopetycji</w:t>
            </w:r>
            <w:proofErr w:type="spellEnd"/>
            <w:r>
              <w:rPr>
                <w:rFonts w:eastAsia="Times New Roman" w:cs="Arial"/>
                <w:lang w:eastAsia="pl-PL"/>
              </w:rPr>
              <w:t xml:space="preserve"> w kontekście międzynarodowym)</w:t>
            </w:r>
          </w:p>
          <w:p w:rsidR="003758C1" w:rsidRDefault="003758C1" w:rsidP="00AF3CB5">
            <w:pPr>
              <w:numPr>
                <w:ilvl w:val="0"/>
                <w:numId w:val="27"/>
              </w:numPr>
              <w:ind w:left="567" w:hanging="567"/>
              <w:rPr>
                <w:rFonts w:cs="Arial"/>
                <w:lang w:eastAsia="pl-PL"/>
              </w:rPr>
            </w:pPr>
            <w:r>
              <w:rPr>
                <w:rFonts w:cs="Arial"/>
              </w:rPr>
              <w:t>Podsumowanie i zaliczenie wykładu</w:t>
            </w:r>
          </w:p>
        </w:tc>
      </w:tr>
      <w:tr w:rsidR="003758C1" w:rsidTr="006A2DF3">
        <w:trPr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3758C1" w:rsidRPr="00336AD6" w:rsidTr="006A2DF3">
        <w:trPr>
          <w:trHeight w:val="506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58C1" w:rsidRDefault="003758C1" w:rsidP="00AF3CB5">
            <w:pPr>
              <w:numPr>
                <w:ilvl w:val="0"/>
                <w:numId w:val="28"/>
              </w:numPr>
              <w:ind w:left="567" w:hanging="567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S. Copper, M. </w:t>
            </w:r>
            <w:proofErr w:type="spellStart"/>
            <w:r>
              <w:rPr>
                <w:rFonts w:cs="Arial"/>
                <w:color w:val="000000"/>
                <w:lang w:val="en-GB"/>
              </w:rPr>
              <w:t>Ebers</w:t>
            </w:r>
            <w:proofErr w:type="spellEnd"/>
            <w:r>
              <w:rPr>
                <w:rFonts w:cs="Arial"/>
                <w:color w:val="000000"/>
                <w:lang w:val="en-GB"/>
              </w:rPr>
              <w:t xml:space="preserve">, Ch. </w:t>
            </w:r>
            <w:proofErr w:type="spellStart"/>
            <w:r>
              <w:rPr>
                <w:rFonts w:cs="Arial"/>
                <w:color w:val="000000"/>
                <w:lang w:val="en-GB"/>
              </w:rPr>
              <w:t>Huxham</w:t>
            </w:r>
            <w:proofErr w:type="spellEnd"/>
            <w:r>
              <w:rPr>
                <w:rFonts w:cs="Arial"/>
                <w:color w:val="000000"/>
                <w:lang w:val="en-GB"/>
              </w:rPr>
              <w:t xml:space="preserve">, P. Smith Ring, </w:t>
            </w:r>
            <w:r w:rsidRPr="003758C1">
              <w:rPr>
                <w:rFonts w:cs="Arial"/>
                <w:iCs/>
                <w:color w:val="000000"/>
                <w:lang w:val="en-GB"/>
              </w:rPr>
              <w:t>The Oxford Handbook of Inter-organizational Relations</w:t>
            </w:r>
            <w:r>
              <w:rPr>
                <w:rFonts w:cs="Arial"/>
                <w:color w:val="000000"/>
                <w:lang w:val="en-GB"/>
              </w:rPr>
              <w:t>, Oxford University Press, Oxford/New York 2010, pp. 569.</w:t>
            </w:r>
          </w:p>
          <w:p w:rsidR="003758C1" w:rsidRDefault="003758C1" w:rsidP="00AF3CB5">
            <w:pPr>
              <w:pStyle w:val="Nagwek1"/>
              <w:numPr>
                <w:ilvl w:val="0"/>
                <w:numId w:val="28"/>
              </w:numPr>
              <w:spacing w:line="276" w:lineRule="auto"/>
              <w:ind w:left="567" w:hanging="567"/>
              <w:rPr>
                <w:rFonts w:eastAsia="Calibri" w:cs="Arial"/>
                <w:b w:val="0"/>
                <w:bCs w:val="0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 w:val="0"/>
                <w:bCs w:val="0"/>
                <w:color w:val="000000"/>
                <w:kern w:val="0"/>
                <w:sz w:val="22"/>
                <w:szCs w:val="22"/>
                <w:lang w:val="en-GB"/>
              </w:rPr>
              <w:t xml:space="preserve">I. Misner, D. Alexander, B. Hilliard, </w:t>
            </w:r>
            <w:r w:rsidRPr="003758C1">
              <w:rPr>
                <w:rFonts w:eastAsia="Calibri" w:cs="Arial"/>
                <w:b w:val="0"/>
                <w:bCs w:val="0"/>
                <w:iCs/>
                <w:color w:val="000000"/>
                <w:kern w:val="0"/>
                <w:sz w:val="22"/>
                <w:szCs w:val="22"/>
                <w:lang w:val="en-GB"/>
              </w:rPr>
              <w:t>Networking Like a Pro: Turning Contacts into Connections, Eliot House Production</w:t>
            </w:r>
            <w:r>
              <w:rPr>
                <w:rFonts w:eastAsia="Calibri" w:cs="Arial"/>
                <w:b w:val="0"/>
                <w:bCs w:val="0"/>
                <w:color w:val="000000"/>
                <w:kern w:val="0"/>
                <w:sz w:val="22"/>
                <w:szCs w:val="22"/>
                <w:lang w:val="en-GB"/>
              </w:rPr>
              <w:t>, Canada 2009, pp. 258.</w:t>
            </w:r>
          </w:p>
          <w:p w:rsidR="003758C1" w:rsidRDefault="003758C1" w:rsidP="00AF3CB5">
            <w:pPr>
              <w:numPr>
                <w:ilvl w:val="0"/>
                <w:numId w:val="28"/>
              </w:numPr>
              <w:ind w:left="567" w:hanging="567"/>
              <w:rPr>
                <w:rFonts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J.L. Colley, J.L. </w:t>
            </w:r>
            <w:proofErr w:type="spellStart"/>
            <w:r>
              <w:rPr>
                <w:rFonts w:cs="Arial"/>
                <w:color w:val="000000"/>
                <w:lang w:val="en-GB"/>
              </w:rPr>
              <w:t>Doylle</w:t>
            </w:r>
            <w:proofErr w:type="spellEnd"/>
            <w:r>
              <w:rPr>
                <w:rFonts w:cs="Arial"/>
                <w:color w:val="000000"/>
                <w:lang w:val="en-GB"/>
              </w:rPr>
              <w:t xml:space="preserve">, G.W. Logan, W. Stettinius (ed.), </w:t>
            </w:r>
            <w:r w:rsidRPr="003758C1">
              <w:rPr>
                <w:rFonts w:cs="Arial"/>
                <w:iCs/>
                <w:color w:val="000000"/>
                <w:lang w:val="en-GB"/>
              </w:rPr>
              <w:t>What is corporate governance?</w:t>
            </w:r>
            <w:r>
              <w:rPr>
                <w:rFonts w:cs="Arial"/>
                <w:color w:val="000000"/>
                <w:lang w:val="en-GB"/>
              </w:rPr>
              <w:t>, McGraw-Hill, New York 2005, pp. 114.</w:t>
            </w:r>
          </w:p>
        </w:tc>
      </w:tr>
      <w:tr w:rsidR="003758C1" w:rsidTr="006A2DF3">
        <w:trPr>
          <w:trHeight w:val="454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3758C1" w:rsidRPr="00336AD6" w:rsidTr="006A2DF3">
        <w:trPr>
          <w:trHeight w:val="427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58C1" w:rsidRDefault="003758C1" w:rsidP="00AF3CB5">
            <w:pPr>
              <w:numPr>
                <w:ilvl w:val="0"/>
                <w:numId w:val="29"/>
              </w:numPr>
              <w:ind w:left="567" w:hanging="567"/>
              <w:rPr>
                <w:rFonts w:cs="Arial"/>
                <w:color w:val="000000"/>
                <w:lang w:val="en-GB"/>
              </w:rPr>
            </w:pPr>
            <w:proofErr w:type="spellStart"/>
            <w:r>
              <w:rPr>
                <w:rFonts w:cs="Arial"/>
                <w:color w:val="000000"/>
                <w:lang w:val="en-GB"/>
              </w:rPr>
              <w:t>Czasopismo</w:t>
            </w:r>
            <w:proofErr w:type="spellEnd"/>
            <w:r>
              <w:rPr>
                <w:rFonts w:cs="Arial"/>
                <w:color w:val="000000"/>
                <w:lang w:val="en-GB"/>
              </w:rPr>
              <w:t xml:space="preserve"> „ Harvard Business Review”.</w:t>
            </w:r>
          </w:p>
          <w:p w:rsidR="003758C1" w:rsidRDefault="003758C1" w:rsidP="00AF3CB5">
            <w:pPr>
              <w:numPr>
                <w:ilvl w:val="0"/>
                <w:numId w:val="29"/>
              </w:numPr>
              <w:ind w:left="567" w:hanging="567"/>
              <w:rPr>
                <w:rFonts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D. Jobber, G. Lancaster, </w:t>
            </w:r>
            <w:r w:rsidRPr="003758C1">
              <w:rPr>
                <w:rFonts w:cs="Arial"/>
                <w:iCs/>
                <w:color w:val="000000"/>
                <w:lang w:val="en-GB"/>
              </w:rPr>
              <w:t>Selling and Sales Management</w:t>
            </w:r>
            <w:r>
              <w:rPr>
                <w:rFonts w:cs="Arial"/>
                <w:color w:val="000000"/>
                <w:lang w:val="en-GB"/>
              </w:rPr>
              <w:t>, Prentice Hall FT, Harlow 2009, p. 569.</w:t>
            </w:r>
          </w:p>
        </w:tc>
      </w:tr>
      <w:tr w:rsidR="003758C1" w:rsidTr="006A2DF3">
        <w:trPr>
          <w:trHeight w:val="454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3758C1" w:rsidTr="006A2DF3">
        <w:trPr>
          <w:trHeight w:val="642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58C1" w:rsidRDefault="003758C1" w:rsidP="003758C1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 xml:space="preserve">Wykłady realizowane są metodą wykładu problemowego z wykorzystaniem prezentacji multimedialnych oraz dyskusji dydaktycznej </w:t>
            </w:r>
            <w:r>
              <w:rPr>
                <w:rFonts w:eastAsia="Times New Roman" w:cs="Arial"/>
                <w:lang w:eastAsia="pl-PL"/>
              </w:rPr>
              <w:t>pozwalającej na kształtowanie umiejętności zastosowania wiedzy teoretycznej,</w:t>
            </w:r>
          </w:p>
        </w:tc>
      </w:tr>
      <w:tr w:rsidR="003758C1" w:rsidTr="006A2DF3">
        <w:trPr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6A2DF3" w:rsidRPr="000E45E0" w:rsidTr="006A2DF3">
        <w:trPr>
          <w:gridAfter w:val="1"/>
          <w:wAfter w:w="55" w:type="dxa"/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A2DF3" w:rsidRPr="000E45E0" w:rsidRDefault="006A2DF3" w:rsidP="00DB1F08">
            <w:pPr>
              <w:pStyle w:val="Tytukomrki"/>
            </w:pPr>
            <w:r w:rsidRPr="000E45E0">
              <w:lastRenderedPageBreak/>
              <w:t>Symbol efektu kierunkowego</w:t>
            </w:r>
          </w:p>
        </w:tc>
        <w:tc>
          <w:tcPr>
            <w:tcW w:w="8543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A2DF3" w:rsidRPr="000E45E0" w:rsidRDefault="006A2DF3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6A2DF3" w:rsidRPr="00611441" w:rsidTr="006A2DF3">
        <w:trPr>
          <w:gridAfter w:val="1"/>
          <w:wAfter w:w="55" w:type="dxa"/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2DF3" w:rsidRPr="00611441" w:rsidRDefault="006A2DF3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543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2DF3" w:rsidRPr="00611441" w:rsidRDefault="006A2DF3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 pisemne</w:t>
            </w:r>
            <w:r w:rsidRPr="00611441">
              <w:rPr>
                <w:b w:val="0"/>
              </w:rPr>
              <w:t>;</w:t>
            </w:r>
          </w:p>
        </w:tc>
      </w:tr>
      <w:tr w:rsidR="006A2DF3" w:rsidRPr="00611441" w:rsidTr="006A2DF3">
        <w:trPr>
          <w:gridAfter w:val="1"/>
          <w:wAfter w:w="55" w:type="dxa"/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2DF3" w:rsidRPr="00611441" w:rsidRDefault="006A2DF3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543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2DF3" w:rsidRPr="006A2DF3" w:rsidRDefault="006A2DF3" w:rsidP="00DB1F08">
            <w:pPr>
              <w:pStyle w:val="Tytukomrki"/>
              <w:rPr>
                <w:b w:val="0"/>
              </w:rPr>
            </w:pPr>
            <w:r w:rsidRPr="006A2DF3">
              <w:rPr>
                <w:b w:val="0"/>
              </w:rPr>
              <w:t>ocena zadań problemowych realizowanych podczas zajęć;</w:t>
            </w:r>
          </w:p>
        </w:tc>
      </w:tr>
      <w:tr w:rsidR="006A2DF3" w:rsidRPr="00611441" w:rsidTr="006A2DF3">
        <w:trPr>
          <w:gridAfter w:val="1"/>
          <w:wAfter w:w="55" w:type="dxa"/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2DF3" w:rsidRPr="00611441" w:rsidRDefault="006A2DF3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U_03, K_01</w:t>
            </w:r>
          </w:p>
        </w:tc>
        <w:tc>
          <w:tcPr>
            <w:tcW w:w="8543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2DF3" w:rsidRPr="00611441" w:rsidRDefault="006A2DF3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3758C1" w:rsidTr="006A2DF3">
        <w:trPr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3758C1" w:rsidTr="006A2DF3">
        <w:trPr>
          <w:trHeight w:val="985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C1" w:rsidRDefault="003758C1" w:rsidP="002D6CAC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</w:t>
            </w:r>
            <w:r w:rsidR="00605312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zaliczenia na ocenę</w:t>
            </w:r>
            <w:r>
              <w:rPr>
                <w:rFonts w:ascii="Arial" w:hAnsi="Arial" w:cs="Arial"/>
              </w:rPr>
              <w:br/>
              <w:t>Sposób oceniania</w:t>
            </w:r>
            <w:r w:rsidR="00605312">
              <w:rPr>
                <w:rFonts w:ascii="Arial" w:hAnsi="Arial" w:cs="Arial"/>
              </w:rPr>
              <w:t xml:space="preserve"> kolokwium:</w:t>
            </w:r>
            <w:r>
              <w:rPr>
                <w:rFonts w:ascii="Arial" w:hAnsi="Arial" w:cs="Arial"/>
              </w:rPr>
              <w:br/>
            </w:r>
            <w:r w:rsidR="000E045E" w:rsidRPr="000E045E">
              <w:rPr>
                <w:rFonts w:ascii="Arial" w:hAnsi="Arial" w:cs="Arial"/>
              </w:rPr>
              <w:t>91 – 100% – bardzo dobry</w:t>
            </w:r>
            <w:r w:rsidR="000E045E" w:rsidRPr="000E045E">
              <w:rPr>
                <w:rFonts w:ascii="Arial" w:hAnsi="Arial" w:cs="Arial"/>
              </w:rPr>
              <w:br/>
              <w:t>81 – 90% – dobry plus</w:t>
            </w:r>
            <w:r w:rsidR="000E045E" w:rsidRPr="000E045E">
              <w:rPr>
                <w:rFonts w:ascii="Arial" w:hAnsi="Arial" w:cs="Arial"/>
              </w:rPr>
              <w:br/>
              <w:t>71 – 80% – dobry</w:t>
            </w:r>
            <w:r w:rsidR="000E045E" w:rsidRPr="000E045E">
              <w:rPr>
                <w:rFonts w:ascii="Arial" w:hAnsi="Arial" w:cs="Arial"/>
              </w:rPr>
              <w:br/>
              <w:t>61 – 70% – dostateczny plus</w:t>
            </w:r>
            <w:r w:rsidR="000E045E" w:rsidRPr="000E045E">
              <w:rPr>
                <w:rFonts w:ascii="Arial" w:hAnsi="Arial" w:cs="Arial"/>
              </w:rPr>
              <w:br/>
              <w:t>51 – 60% – dostateczny</w:t>
            </w:r>
            <w:r w:rsidR="000E045E" w:rsidRPr="000E045E">
              <w:rPr>
                <w:rFonts w:ascii="Arial" w:hAnsi="Arial" w:cs="Arial"/>
              </w:rPr>
              <w:br/>
              <w:t>0- 51% - niedostateczny</w:t>
            </w:r>
            <w:r w:rsidR="002D6CA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Na ocenę końcową </w:t>
            </w:r>
            <w:r w:rsidR="00605312">
              <w:rPr>
                <w:rFonts w:ascii="Arial" w:hAnsi="Arial" w:cs="Arial"/>
              </w:rPr>
              <w:t xml:space="preserve">z </w:t>
            </w:r>
            <w:r>
              <w:rPr>
                <w:rFonts w:ascii="Arial" w:hAnsi="Arial" w:cs="Arial"/>
              </w:rPr>
              <w:t xml:space="preserve">przedmiotu </w:t>
            </w:r>
            <w:r w:rsidR="009C51D7">
              <w:rPr>
                <w:rFonts w:ascii="Arial" w:hAnsi="Arial" w:cs="Arial"/>
              </w:rPr>
              <w:t>(wpisan</w:t>
            </w:r>
            <w:r w:rsidR="00CC1439">
              <w:rPr>
                <w:rFonts w:ascii="Arial" w:hAnsi="Arial" w:cs="Arial"/>
              </w:rPr>
              <w:t>ą</w:t>
            </w:r>
            <w:r w:rsidR="009C51D7">
              <w:rPr>
                <w:rFonts w:ascii="Arial" w:hAnsi="Arial" w:cs="Arial"/>
              </w:rPr>
              <w:t xml:space="preserve"> do systemu USOS Web)</w:t>
            </w:r>
            <w:r w:rsidR="001F4A42">
              <w:rPr>
                <w:rFonts w:ascii="Arial" w:hAnsi="Arial" w:cs="Arial"/>
              </w:rPr>
              <w:t xml:space="preserve">w 50% </w:t>
            </w:r>
            <w:r>
              <w:rPr>
                <w:rFonts w:ascii="Arial" w:hAnsi="Arial" w:cs="Arial"/>
              </w:rPr>
              <w:t>wpływa ocen</w:t>
            </w:r>
            <w:r w:rsidR="00605312">
              <w:rPr>
                <w:rFonts w:ascii="Arial" w:hAnsi="Arial" w:cs="Arial"/>
              </w:rPr>
              <w:t>a</w:t>
            </w:r>
            <w:r w:rsidR="001F4A42">
              <w:rPr>
                <w:rFonts w:ascii="Arial" w:hAnsi="Arial" w:cs="Arial"/>
              </w:rPr>
              <w:t xml:space="preserve">z </w:t>
            </w:r>
            <w:r w:rsidR="00CC1439">
              <w:rPr>
                <w:rFonts w:ascii="Arial" w:hAnsi="Arial" w:cs="Arial"/>
              </w:rPr>
              <w:t xml:space="preserve">kolokwium oraz w </w:t>
            </w:r>
            <w:r>
              <w:rPr>
                <w:rFonts w:ascii="Arial" w:hAnsi="Arial" w:cs="Arial"/>
              </w:rPr>
              <w:t xml:space="preserve">50% </w:t>
            </w:r>
            <w:r w:rsidR="00574CD4" w:rsidRPr="00574CD4">
              <w:rPr>
                <w:rFonts w:ascii="Arial" w:hAnsi="Arial" w:cs="Arial"/>
              </w:rPr>
              <w:t>aktywność studenta w dyskusji oraz rozwiazywaniu zadań problemowych</w:t>
            </w:r>
          </w:p>
        </w:tc>
      </w:tr>
      <w:tr w:rsidR="003758C1" w:rsidTr="006A2DF3">
        <w:trPr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58C1" w:rsidRDefault="003758C1" w:rsidP="003758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Bilans punktów ECTS</w:t>
            </w:r>
          </w:p>
        </w:tc>
      </w:tr>
      <w:tr w:rsidR="008B2734" w:rsidTr="006A2DF3">
        <w:trPr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B2734" w:rsidRPr="008B2734" w:rsidRDefault="008B2734" w:rsidP="003758C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B2734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8B2734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B2734" w:rsidRPr="00C4024D" w:rsidRDefault="00C4024D" w:rsidP="003758C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4024D">
              <w:rPr>
                <w:rFonts w:cs="Arial"/>
                <w:bCs/>
                <w:color w:val="000000"/>
              </w:rPr>
              <w:t xml:space="preserve">Aktywność 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B2734" w:rsidRPr="00C4024D" w:rsidRDefault="00C4024D" w:rsidP="003758C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4024D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C4024D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C4024D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lang w:eastAsia="pl-PL"/>
              </w:rPr>
              <w:t>wykłady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C4024D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30 godzin</w:t>
            </w:r>
          </w:p>
        </w:tc>
      </w:tr>
      <w:tr w:rsidR="00C4024D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C4024D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lang w:eastAsia="pl-PL"/>
              </w:rPr>
              <w:t>konsultacje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C4024D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10 godzin</w:t>
            </w:r>
          </w:p>
        </w:tc>
      </w:tr>
      <w:tr w:rsidR="00C4024D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C4024D" w:rsidRDefault="00C73F7A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lang w:eastAsia="pl-PL"/>
              </w:rPr>
              <w:t>s</w:t>
            </w:r>
            <w:r w:rsidR="00C4024D">
              <w:rPr>
                <w:rFonts w:eastAsia="Times New Roman" w:cs="Arial"/>
                <w:bCs/>
                <w:lang w:eastAsia="pl-PL"/>
              </w:rPr>
              <w:t>tudiowanie</w:t>
            </w:r>
            <w:r>
              <w:rPr>
                <w:rFonts w:eastAsia="Times New Roman" w:cs="Arial"/>
                <w:bCs/>
                <w:lang w:eastAsia="pl-PL"/>
              </w:rPr>
              <w:t xml:space="preserve"> li</w:t>
            </w:r>
            <w:r w:rsidR="00C4024D">
              <w:rPr>
                <w:rFonts w:eastAsia="Times New Roman" w:cs="Arial"/>
                <w:bCs/>
                <w:lang w:eastAsia="pl-PL"/>
              </w:rPr>
              <w:t>teratur</w:t>
            </w:r>
            <w:r>
              <w:rPr>
                <w:rFonts w:eastAsia="Times New Roman" w:cs="Arial"/>
                <w:bCs/>
                <w:lang w:eastAsia="pl-PL"/>
              </w:rPr>
              <w:t>y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C4024D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13 godzin</w:t>
            </w:r>
          </w:p>
        </w:tc>
      </w:tr>
      <w:tr w:rsidR="00C4024D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C4024D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lang w:eastAsia="pl-PL"/>
              </w:rPr>
              <w:t>przygotowanie materiałów na wykłady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C4024D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10 godzin</w:t>
            </w:r>
          </w:p>
        </w:tc>
      </w:tr>
      <w:tr w:rsidR="00C4024D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C4024D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lang w:eastAsia="pl-PL"/>
              </w:rPr>
              <w:t>przygotowanie do kolokwium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C4024D" w:rsidRDefault="00574CD4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</w:t>
            </w:r>
            <w:r w:rsidR="00E46533">
              <w:rPr>
                <w:rFonts w:cs="Arial"/>
                <w:bCs/>
                <w:color w:val="000000"/>
              </w:rPr>
              <w:t>2</w:t>
            </w:r>
            <w:r w:rsidR="00C4024D">
              <w:rPr>
                <w:rFonts w:cs="Arial"/>
                <w:bCs/>
                <w:color w:val="000000"/>
              </w:rPr>
              <w:t xml:space="preserve"> godzin</w:t>
            </w:r>
          </w:p>
        </w:tc>
      </w:tr>
      <w:tr w:rsidR="00C4024D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C4024D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705DD1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C4024D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</w:rPr>
              <w:t>75 godzin</w:t>
            </w:r>
          </w:p>
        </w:tc>
      </w:tr>
      <w:tr w:rsidR="00C4024D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C4024D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705DD1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C4024D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</w:rPr>
              <w:t>3</w:t>
            </w:r>
          </w:p>
        </w:tc>
      </w:tr>
      <w:tr w:rsidR="00C4024D" w:rsidRPr="008B2734" w:rsidTr="006A2DF3">
        <w:trPr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4024D" w:rsidRPr="008B2734" w:rsidRDefault="00C4024D" w:rsidP="00C36AB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C4024D" w:rsidRPr="008B2734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4024D" w:rsidRPr="008B2734" w:rsidRDefault="00C4024D" w:rsidP="00C36AB8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Cs/>
                <w:lang w:eastAsia="pl-PL"/>
              </w:rPr>
            </w:pPr>
            <w:r w:rsidRPr="008B2734">
              <w:rPr>
                <w:rFonts w:eastAsia="Times New Roman" w:cs="Arial"/>
                <w:bCs/>
                <w:lang w:eastAsia="pl-PL"/>
              </w:rPr>
              <w:t xml:space="preserve">Aktywność 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4024D" w:rsidRPr="008B2734" w:rsidRDefault="00C4024D" w:rsidP="00C36AB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C4024D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8B2734" w:rsidRDefault="00C4024D" w:rsidP="00C4024D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wykłady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8B2734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16 godzin</w:t>
            </w:r>
          </w:p>
        </w:tc>
      </w:tr>
      <w:tr w:rsidR="00C4024D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8B2734" w:rsidRDefault="00C4024D" w:rsidP="00C4024D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konsultacje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8B2734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8 godzin</w:t>
            </w:r>
          </w:p>
        </w:tc>
      </w:tr>
      <w:tr w:rsidR="00C4024D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8B2734" w:rsidRDefault="00E46533" w:rsidP="00C4024D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s</w:t>
            </w:r>
            <w:r w:rsidR="00C4024D">
              <w:rPr>
                <w:rFonts w:eastAsia="Times New Roman" w:cs="Arial"/>
                <w:bCs/>
                <w:lang w:eastAsia="pl-PL"/>
              </w:rPr>
              <w:t>tudiowanieliteratur</w:t>
            </w:r>
            <w:r>
              <w:rPr>
                <w:rFonts w:eastAsia="Times New Roman" w:cs="Arial"/>
                <w:bCs/>
                <w:lang w:eastAsia="pl-PL"/>
              </w:rPr>
              <w:t>y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8B2734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24 godzin</w:t>
            </w:r>
          </w:p>
        </w:tc>
      </w:tr>
      <w:tr w:rsidR="00C4024D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8B2734" w:rsidRDefault="00C4024D" w:rsidP="00C4024D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przygotowanie materiałów na wykłady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8B2734" w:rsidRDefault="00C4024D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</w:t>
            </w:r>
            <w:r w:rsidR="00E46533">
              <w:rPr>
                <w:rFonts w:cs="Arial"/>
                <w:bCs/>
                <w:color w:val="000000"/>
              </w:rPr>
              <w:t>2</w:t>
            </w:r>
            <w:r>
              <w:rPr>
                <w:rFonts w:cs="Arial"/>
                <w:bCs/>
                <w:color w:val="000000"/>
              </w:rPr>
              <w:t xml:space="preserve"> godzin</w:t>
            </w:r>
          </w:p>
        </w:tc>
      </w:tr>
      <w:tr w:rsidR="00C4024D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Default="00C4024D" w:rsidP="00C4024D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przygotowanie do kolokwium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Default="00574CD4" w:rsidP="00C402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</w:t>
            </w:r>
            <w:r w:rsidR="00E46533">
              <w:rPr>
                <w:rFonts w:cs="Arial"/>
                <w:bCs/>
                <w:color w:val="000000"/>
              </w:rPr>
              <w:t>5</w:t>
            </w:r>
            <w:r w:rsidR="00C4024D">
              <w:rPr>
                <w:rFonts w:cs="Arial"/>
                <w:bCs/>
                <w:color w:val="000000"/>
              </w:rPr>
              <w:t xml:space="preserve"> godzin</w:t>
            </w:r>
          </w:p>
        </w:tc>
      </w:tr>
      <w:tr w:rsidR="00C4024D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Default="00C4024D" w:rsidP="00C4024D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/>
                <w:lang w:eastAsia="pl-PL"/>
              </w:rPr>
            </w:pPr>
            <w:r w:rsidRPr="00705DD1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Default="00C4024D" w:rsidP="00C4024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75 godzin</w:t>
            </w:r>
          </w:p>
        </w:tc>
      </w:tr>
      <w:tr w:rsidR="00C4024D" w:rsidTr="006A2DF3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Pr="00705DD1" w:rsidRDefault="00C4024D" w:rsidP="00C4024D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705DD1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024D" w:rsidRDefault="00C4024D" w:rsidP="00C4024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</w:tbl>
    <w:p w:rsidR="00737690" w:rsidRDefault="00737690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5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142"/>
        <w:gridCol w:w="425"/>
        <w:gridCol w:w="104"/>
        <w:gridCol w:w="463"/>
        <w:gridCol w:w="262"/>
        <w:gridCol w:w="164"/>
        <w:gridCol w:w="141"/>
        <w:gridCol w:w="567"/>
        <w:gridCol w:w="1134"/>
        <w:gridCol w:w="142"/>
        <w:gridCol w:w="284"/>
        <w:gridCol w:w="1701"/>
        <w:gridCol w:w="1257"/>
        <w:gridCol w:w="585"/>
        <w:gridCol w:w="1898"/>
        <w:gridCol w:w="87"/>
      </w:tblGrid>
      <w:tr w:rsidR="00373A39" w:rsidTr="006A2DF3">
        <w:trPr>
          <w:gridAfter w:val="1"/>
          <w:wAfter w:w="87" w:type="dxa"/>
          <w:trHeight w:val="509"/>
        </w:trPr>
        <w:tc>
          <w:tcPr>
            <w:tcW w:w="104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</w:rPr>
              <w:lastRenderedPageBreak/>
              <w:br w:type="page"/>
            </w:r>
            <w:r>
              <w:rPr>
                <w:rFonts w:cs="Arial"/>
                <w:b/>
                <w:bCs/>
                <w:color w:val="000000"/>
              </w:rPr>
              <w:t>Sylabus przedmiotu / modułu kształcenia</w:t>
            </w:r>
          </w:p>
        </w:tc>
      </w:tr>
      <w:tr w:rsidR="00373A39" w:rsidTr="006A2DF3">
        <w:trPr>
          <w:gridAfter w:val="1"/>
          <w:wAfter w:w="87" w:type="dxa"/>
          <w:trHeight w:val="454"/>
        </w:trPr>
        <w:tc>
          <w:tcPr>
            <w:tcW w:w="470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A39" w:rsidRPr="007D4FFB" w:rsidRDefault="00373A39" w:rsidP="00352F7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D4FFB">
              <w:rPr>
                <w:rFonts w:cs="Arial"/>
                <w:b/>
                <w:sz w:val="24"/>
                <w:szCs w:val="24"/>
              </w:rPr>
              <w:t>Zarządzanie w środowisku wirtualnym</w:t>
            </w:r>
          </w:p>
        </w:tc>
      </w:tr>
      <w:tr w:rsidR="00373A39" w:rsidTr="006A2DF3">
        <w:trPr>
          <w:gridAfter w:val="1"/>
          <w:wAfter w:w="87" w:type="dxa"/>
          <w:trHeight w:val="454"/>
        </w:trPr>
        <w:tc>
          <w:tcPr>
            <w:tcW w:w="34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lang w:val="en-US"/>
              </w:rPr>
              <w:t>Nazwa</w:t>
            </w:r>
            <w:proofErr w:type="spellEnd"/>
            <w:r>
              <w:rPr>
                <w:rFonts w:cs="Arial"/>
                <w:b/>
                <w:color w:val="000000"/>
                <w:lang w:val="en-US"/>
              </w:rPr>
              <w:t xml:space="preserve"> w </w:t>
            </w:r>
            <w:proofErr w:type="spellStart"/>
            <w:r>
              <w:rPr>
                <w:rFonts w:cs="Arial"/>
                <w:b/>
                <w:color w:val="000000"/>
                <w:lang w:val="en-US"/>
              </w:rPr>
              <w:t>językuangielskim</w:t>
            </w:r>
            <w:proofErr w:type="spellEnd"/>
            <w:r>
              <w:rPr>
                <w:rFonts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Pr="0013338F" w:rsidRDefault="00373A39" w:rsidP="00491576">
            <w:pPr>
              <w:pStyle w:val="Bezodstpw"/>
              <w:spacing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13338F">
              <w:rPr>
                <w:rFonts w:ascii="Arial" w:hAnsi="Arial" w:cs="Arial"/>
              </w:rPr>
              <w:t>Managing</w:t>
            </w:r>
            <w:proofErr w:type="spellEnd"/>
            <w:r w:rsidRPr="0013338F">
              <w:rPr>
                <w:rFonts w:ascii="Arial" w:hAnsi="Arial" w:cs="Arial"/>
              </w:rPr>
              <w:t xml:space="preserve"> in </w:t>
            </w:r>
            <w:proofErr w:type="spellStart"/>
            <w:r w:rsidRPr="0013338F">
              <w:rPr>
                <w:rFonts w:ascii="Arial" w:hAnsi="Arial" w:cs="Arial"/>
              </w:rPr>
              <w:t>virtual</w:t>
            </w:r>
            <w:proofErr w:type="spellEnd"/>
            <w:r w:rsidRPr="0013338F">
              <w:rPr>
                <w:rFonts w:ascii="Arial" w:hAnsi="Arial" w:cs="Arial"/>
              </w:rPr>
              <w:t xml:space="preserve"> environment</w:t>
            </w:r>
          </w:p>
        </w:tc>
      </w:tr>
      <w:tr w:rsidR="00373A39" w:rsidTr="006A2DF3">
        <w:trPr>
          <w:gridAfter w:val="1"/>
          <w:wAfter w:w="87" w:type="dxa"/>
          <w:trHeight w:val="454"/>
        </w:trPr>
        <w:tc>
          <w:tcPr>
            <w:tcW w:w="2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A39" w:rsidRDefault="00352F7A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373A39">
              <w:rPr>
                <w:rFonts w:cs="Arial"/>
                <w:color w:val="000000"/>
              </w:rPr>
              <w:t>ęzyk angielski</w:t>
            </w:r>
          </w:p>
        </w:tc>
      </w:tr>
      <w:tr w:rsidR="00373A39" w:rsidTr="006A2DF3">
        <w:trPr>
          <w:gridAfter w:val="1"/>
          <w:wAfter w:w="87" w:type="dxa"/>
          <w:trHeight w:val="454"/>
        </w:trPr>
        <w:tc>
          <w:tcPr>
            <w:tcW w:w="6693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Zarządzanie </w:t>
            </w:r>
          </w:p>
        </w:tc>
      </w:tr>
      <w:tr w:rsidR="00373A39" w:rsidTr="006A2DF3">
        <w:trPr>
          <w:gridAfter w:val="1"/>
          <w:wAfter w:w="87" w:type="dxa"/>
          <w:trHeight w:val="454"/>
        </w:trPr>
        <w:tc>
          <w:tcPr>
            <w:tcW w:w="27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70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A57CBE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373A39" w:rsidTr="006A2DF3">
        <w:trPr>
          <w:gridAfter w:val="1"/>
          <w:wAfter w:w="87" w:type="dxa"/>
          <w:trHeight w:val="4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 w:rsidR="00373A39" w:rsidTr="006A2DF3">
        <w:trPr>
          <w:gridAfter w:val="1"/>
          <w:wAfter w:w="87" w:type="dxa"/>
          <w:trHeight w:val="4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 w:rsidR="00373A39" w:rsidTr="006A2DF3">
        <w:trPr>
          <w:gridAfter w:val="1"/>
          <w:wAfter w:w="87" w:type="dxa"/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70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DA6965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trzeci</w:t>
            </w:r>
          </w:p>
        </w:tc>
      </w:tr>
      <w:tr w:rsidR="00373A39" w:rsidTr="006A2DF3">
        <w:trPr>
          <w:gridAfter w:val="1"/>
          <w:wAfter w:w="87" w:type="dxa"/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127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DA6965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piąty</w:t>
            </w:r>
          </w:p>
        </w:tc>
      </w:tr>
      <w:tr w:rsidR="00373A39" w:rsidTr="006A2DF3">
        <w:trPr>
          <w:gridAfter w:val="1"/>
          <w:wAfter w:w="87" w:type="dxa"/>
          <w:trHeight w:val="454"/>
        </w:trPr>
        <w:tc>
          <w:tcPr>
            <w:tcW w:w="286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52F7A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color w:val="000000"/>
              </w:rPr>
              <w:t>dwa</w:t>
            </w:r>
          </w:p>
        </w:tc>
      </w:tr>
      <w:tr w:rsidR="00373A39" w:rsidTr="006A2DF3">
        <w:trPr>
          <w:gridAfter w:val="1"/>
          <w:wAfter w:w="87" w:type="dxa"/>
          <w:trHeight w:val="454"/>
        </w:trPr>
        <w:tc>
          <w:tcPr>
            <w:tcW w:w="456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8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dr inż. Tomasz Stefaniuk</w:t>
            </w:r>
          </w:p>
        </w:tc>
      </w:tr>
      <w:tr w:rsidR="00373A39" w:rsidTr="006A2DF3">
        <w:trPr>
          <w:gridAfter w:val="1"/>
          <w:wAfter w:w="87" w:type="dxa"/>
          <w:trHeight w:val="454"/>
        </w:trPr>
        <w:tc>
          <w:tcPr>
            <w:tcW w:w="456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8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dr inż. Tomasz Stefaniuk</w:t>
            </w:r>
          </w:p>
        </w:tc>
      </w:tr>
      <w:tr w:rsidR="00373A39" w:rsidTr="006A2DF3">
        <w:trPr>
          <w:gridAfter w:val="1"/>
          <w:wAfter w:w="87" w:type="dxa"/>
          <w:trHeight w:val="454"/>
        </w:trPr>
        <w:tc>
          <w:tcPr>
            <w:tcW w:w="456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8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3A39" w:rsidRDefault="005F5047" w:rsidP="00AF3CB5">
            <w:pPr>
              <w:pStyle w:val="Tekstpodstawowy"/>
              <w:numPr>
                <w:ilvl w:val="0"/>
                <w:numId w:val="56"/>
              </w:numPr>
              <w:spacing w:after="0"/>
              <w:rPr>
                <w:rFonts w:cs="Arial"/>
                <w:lang w:eastAsia="pl-PL"/>
              </w:rPr>
            </w:pPr>
            <w:r>
              <w:rPr>
                <w:rFonts w:cs="Arial"/>
              </w:rPr>
              <w:t>Nabycie wiedzy</w:t>
            </w:r>
            <w:r w:rsidR="00DA6965">
              <w:rPr>
                <w:rFonts w:cs="Arial"/>
              </w:rPr>
              <w:t xml:space="preserve"> z istot</w:t>
            </w:r>
            <w:r>
              <w:rPr>
                <w:rFonts w:cs="Arial"/>
              </w:rPr>
              <w:t>y</w:t>
            </w:r>
            <w:r w:rsidR="00DA6965">
              <w:rPr>
                <w:rFonts w:cs="Arial"/>
              </w:rPr>
              <w:t xml:space="preserve"> wirtualnych form organizacji pracy</w:t>
            </w:r>
          </w:p>
          <w:p w:rsidR="00373A39" w:rsidRDefault="00DA6965" w:rsidP="00AF3CB5">
            <w:pPr>
              <w:numPr>
                <w:ilvl w:val="0"/>
                <w:numId w:val="56"/>
              </w:numPr>
              <w:rPr>
                <w:rFonts w:cs="Arial"/>
              </w:rPr>
            </w:pPr>
            <w:r>
              <w:rPr>
                <w:rFonts w:cs="Arial"/>
              </w:rPr>
              <w:t>Przygotowanie do prowadzenia międzynarodowej działalności biznesowej z wykorzystaniem wirtualnych formach organizacji pracy</w:t>
            </w:r>
          </w:p>
          <w:p w:rsidR="00373A39" w:rsidRDefault="00DA6965" w:rsidP="00AF3CB5">
            <w:pPr>
              <w:pStyle w:val="Bezodstpw"/>
              <w:numPr>
                <w:ilvl w:val="0"/>
                <w:numId w:val="56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przenoszenia działalności gospodarczej do Internetu</w:t>
            </w:r>
          </w:p>
        </w:tc>
      </w:tr>
      <w:tr w:rsidR="00DB1F08" w:rsidTr="00DB1F08">
        <w:trPr>
          <w:gridAfter w:val="1"/>
          <w:wAfter w:w="87" w:type="dxa"/>
          <w:trHeight w:val="293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B1F08" w:rsidTr="00DB1F08">
        <w:trPr>
          <w:gridAfter w:val="1"/>
          <w:wAfter w:w="87" w:type="dxa"/>
          <w:trHeight w:val="292"/>
        </w:trPr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0E45E0">
              <w:t>WIEDZA</w:t>
            </w:r>
          </w:p>
          <w:p w:rsidR="00DB1F08" w:rsidRPr="00250910" w:rsidRDefault="00DB1F08" w:rsidP="00DB1F0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250910">
              <w:rPr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</w:tr>
      <w:tr w:rsidR="00373A39" w:rsidTr="006A2DF3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W_01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Default="00250910" w:rsidP="00491576">
            <w:pPr>
              <w:rPr>
                <w:rFonts w:cs="Arial"/>
              </w:rPr>
            </w:pPr>
            <w:r>
              <w:rPr>
                <w:rFonts w:cs="Arial"/>
              </w:rPr>
              <w:t>istotę i specyfikę</w:t>
            </w:r>
            <w:r w:rsidR="00DA6965">
              <w:rPr>
                <w:rFonts w:cs="Arial"/>
              </w:rPr>
              <w:t xml:space="preserve"> wirtualnych form organizacji pracy</w:t>
            </w:r>
            <w:r w:rsidR="00526DA8">
              <w:rPr>
                <w:rFonts w:cs="Arial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Default="00373A39" w:rsidP="0049157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373A39" w:rsidTr="006A2DF3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Default="00373A39" w:rsidP="0049157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W_02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373A39" w:rsidRDefault="00DA6965" w:rsidP="00491576">
            <w:pPr>
              <w:rPr>
                <w:rFonts w:cs="Arial"/>
              </w:rPr>
            </w:pPr>
            <w:r>
              <w:rPr>
                <w:rFonts w:cs="Arial"/>
              </w:rPr>
              <w:t>nowoczesne metody i narzędzia internetowe usprawniające działanie przedsiębiorstwa.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181311" w:rsidRDefault="00D8277C" w:rsidP="0049157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K_W08</w:t>
            </w:r>
          </w:p>
          <w:p w:rsidR="00373A39" w:rsidRDefault="00373A39" w:rsidP="00491576">
            <w:pPr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  <w:b/>
              </w:rPr>
              <w:t>K_W10</w:t>
            </w:r>
          </w:p>
        </w:tc>
      </w:tr>
      <w:tr w:rsidR="00DA6965" w:rsidTr="006A2DF3">
        <w:trPr>
          <w:gridAfter w:val="1"/>
          <w:wAfter w:w="87" w:type="dxa"/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0E45E0">
              <w:t>UMIEJĘTNOŚCI</w:t>
            </w:r>
          </w:p>
          <w:p w:rsidR="00DA6965" w:rsidRPr="00DB1F08" w:rsidRDefault="00DB1F08" w:rsidP="00DB1F08">
            <w:pPr>
              <w:rPr>
                <w:rFonts w:eastAsia="Times New Roman" w:cs="Arial"/>
                <w:b/>
                <w:bCs/>
                <w:lang w:eastAsia="pl-PL"/>
              </w:rPr>
            </w:pPr>
            <w:r w:rsidRPr="00DB1F08">
              <w:rPr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A6965" w:rsidTr="006A2DF3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U_01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A6965" w:rsidRDefault="00DA6965" w:rsidP="00491576">
            <w:pPr>
              <w:rPr>
                <w:rFonts w:cs="Arial"/>
              </w:rPr>
            </w:pPr>
            <w:r>
              <w:rPr>
                <w:rFonts w:cs="Arial"/>
              </w:rPr>
              <w:t xml:space="preserve">wykorzystać </w:t>
            </w:r>
            <w:r w:rsidR="00D8277C">
              <w:rPr>
                <w:rFonts w:cs="Arial"/>
              </w:rPr>
              <w:t>Internet</w:t>
            </w:r>
            <w:r>
              <w:rPr>
                <w:rFonts w:cs="Arial"/>
              </w:rPr>
              <w:t xml:space="preserve"> do realizacji podstawowych funkcji zarządczych</w:t>
            </w:r>
            <w:r w:rsidR="00D8277C">
              <w:rPr>
                <w:rFonts w:cs="Arial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eastAsia="Times New Roman" w:cs="Arial"/>
                <w:b/>
                <w:lang w:eastAsia="pl-PL"/>
              </w:rPr>
              <w:t>K_U02</w:t>
            </w:r>
          </w:p>
        </w:tc>
      </w:tr>
      <w:tr w:rsidR="00DA6965" w:rsidTr="006A2DF3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U_02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A6965" w:rsidRDefault="00DA6965" w:rsidP="00491576">
            <w:pPr>
              <w:rPr>
                <w:rFonts w:cs="Arial"/>
              </w:rPr>
            </w:pPr>
            <w:r>
              <w:rPr>
                <w:rFonts w:cs="Arial"/>
              </w:rPr>
              <w:t>porównywać oferty oprogramowania usprawniające pracę w wirtualnym zespole oraz wybierać optymalne rozwiązanie</w:t>
            </w:r>
            <w:r w:rsidR="00526DA8">
              <w:rPr>
                <w:rFonts w:cs="Arial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A6965" w:rsidRDefault="00DA6965" w:rsidP="00491576">
            <w:pPr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K_U08</w:t>
            </w:r>
          </w:p>
        </w:tc>
      </w:tr>
      <w:tr w:rsidR="00DA6965" w:rsidTr="006A2DF3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U_03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A6965" w:rsidRDefault="00DA6965" w:rsidP="00491576">
            <w:pPr>
              <w:rPr>
                <w:rFonts w:cs="Arial"/>
              </w:rPr>
            </w:pPr>
            <w:r>
              <w:rPr>
                <w:rFonts w:cs="Arial"/>
              </w:rPr>
              <w:t xml:space="preserve">identyfikować główne </w:t>
            </w:r>
            <w:r w:rsidR="00C82A7B">
              <w:rPr>
                <w:rFonts w:cs="Arial"/>
              </w:rPr>
              <w:t>za</w:t>
            </w:r>
            <w:r w:rsidR="00477DED">
              <w:rPr>
                <w:rFonts w:cs="Arial"/>
              </w:rPr>
              <w:t>sady i kryteria</w:t>
            </w:r>
            <w:r w:rsidR="00C82A7B">
              <w:rPr>
                <w:rFonts w:cs="Arial"/>
              </w:rPr>
              <w:t xml:space="preserve">, ale i </w:t>
            </w:r>
            <w:r>
              <w:rPr>
                <w:rFonts w:cs="Arial"/>
              </w:rPr>
              <w:t>wyzwania wynikające z</w:t>
            </w:r>
            <w:r w:rsidR="00D8277C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współpracy wirtualnej oraz proponować skuteczne rozwiązania</w:t>
            </w:r>
            <w:r w:rsidR="00526DA8">
              <w:rPr>
                <w:rFonts w:cs="Arial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A6965" w:rsidRDefault="00DA6965" w:rsidP="00491576">
            <w:pPr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K_U06</w:t>
            </w:r>
          </w:p>
        </w:tc>
      </w:tr>
      <w:tr w:rsidR="00DA6965" w:rsidTr="006A2DF3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U_04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965" w:rsidRDefault="00250910" w:rsidP="00250910">
            <w:pPr>
              <w:rPr>
                <w:rFonts w:cs="Arial"/>
              </w:rPr>
            </w:pPr>
            <w:r>
              <w:rPr>
                <w:rFonts w:cs="Arial"/>
              </w:rPr>
              <w:t xml:space="preserve">aktualizować </w:t>
            </w:r>
            <w:r w:rsidR="00DA6965">
              <w:rPr>
                <w:rFonts w:cs="Arial"/>
              </w:rPr>
              <w:t>i pogłębia</w:t>
            </w:r>
            <w:r>
              <w:rPr>
                <w:rFonts w:cs="Arial"/>
              </w:rPr>
              <w:t xml:space="preserve">ć zdobytą wiedzę </w:t>
            </w:r>
            <w:r w:rsidR="00DA6965">
              <w:rPr>
                <w:rFonts w:cs="Arial"/>
              </w:rPr>
              <w:t>szczególnie z dziedziny nowoczesnych technologii internetowych</w:t>
            </w:r>
            <w:r w:rsidR="00526DA8">
              <w:rPr>
                <w:rFonts w:cs="Arial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965" w:rsidRDefault="00DA6965" w:rsidP="00491576">
            <w:pPr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K_U17</w:t>
            </w:r>
          </w:p>
        </w:tc>
      </w:tr>
      <w:tr w:rsidR="00DA6965" w:rsidTr="006A2DF3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U_05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965" w:rsidRDefault="00250910" w:rsidP="00491576">
            <w:pPr>
              <w:rPr>
                <w:rFonts w:cs="Arial"/>
              </w:rPr>
            </w:pPr>
            <w:r>
              <w:rPr>
                <w:rFonts w:cs="Arial"/>
              </w:rPr>
              <w:t>angażować</w:t>
            </w:r>
            <w:r w:rsidR="00DA6965">
              <w:rPr>
                <w:rFonts w:cs="Arial"/>
              </w:rPr>
              <w:t xml:space="preserve"> się w pracę zespołu wirtualnego wykazując odpowiedzialność za powierzone mu zadania</w:t>
            </w:r>
            <w:r w:rsidR="007D4FFB">
              <w:rPr>
                <w:rFonts w:cs="Arial"/>
              </w:rPr>
              <w:t xml:space="preserve">, posługując się językiem </w:t>
            </w:r>
            <w:r w:rsidR="00165A34">
              <w:rPr>
                <w:rFonts w:cs="Arial"/>
              </w:rPr>
              <w:t>angielskim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81311" w:rsidRDefault="00DA6965" w:rsidP="00491576">
            <w:pPr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K_U18</w:t>
            </w:r>
          </w:p>
          <w:p w:rsidR="00DA6965" w:rsidRDefault="007D4FFB" w:rsidP="00491576">
            <w:pPr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K_U16</w:t>
            </w:r>
          </w:p>
        </w:tc>
      </w:tr>
      <w:tr w:rsidR="00DA6965" w:rsidTr="006A2DF3">
        <w:trPr>
          <w:gridAfter w:val="1"/>
          <w:wAfter w:w="87" w:type="dxa"/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5C7D8B">
              <w:t>KOMPETENCJE SPOŁECZNE</w:t>
            </w:r>
          </w:p>
          <w:p w:rsidR="00DA6965" w:rsidRPr="00DB1F08" w:rsidRDefault="00DB1F08" w:rsidP="00DB1F0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B1F08">
              <w:rPr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DA6965" w:rsidTr="006A2DF3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K_01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A6965" w:rsidRDefault="00250910" w:rsidP="00250910">
            <w:pPr>
              <w:rPr>
                <w:rFonts w:cs="Arial"/>
              </w:rPr>
            </w:pPr>
            <w:r>
              <w:rPr>
                <w:rFonts w:cs="Arial"/>
              </w:rPr>
              <w:t>krytycznej</w:t>
            </w:r>
            <w:r w:rsidR="007D4FFB">
              <w:rPr>
                <w:rFonts w:cs="Arial"/>
              </w:rPr>
              <w:t xml:space="preserve"> ocen</w:t>
            </w:r>
            <w:r>
              <w:rPr>
                <w:rFonts w:cs="Arial"/>
              </w:rPr>
              <w:t xml:space="preserve">y posiadanej wiedzy oraz obrony </w:t>
            </w:r>
            <w:r w:rsidR="00DA6965">
              <w:rPr>
                <w:rFonts w:cs="Arial"/>
              </w:rPr>
              <w:t>własnych poglądów</w:t>
            </w:r>
            <w:r w:rsidR="00526DA8"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A6965" w:rsidRDefault="00DA6965" w:rsidP="00491576">
            <w:pPr>
              <w:rPr>
                <w:rFonts w:eastAsia="Times New Roman" w:cs="Arial"/>
                <w:lang w:eastAsia="pl-PL"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DA6965" w:rsidTr="006A2DF3">
        <w:trPr>
          <w:gridAfter w:val="1"/>
          <w:wAfter w:w="87" w:type="dxa"/>
          <w:trHeight w:val="454"/>
        </w:trPr>
        <w:tc>
          <w:tcPr>
            <w:tcW w:w="2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Ćwiczenia laboratoryjne</w:t>
            </w:r>
          </w:p>
        </w:tc>
      </w:tr>
      <w:tr w:rsidR="00DA6965" w:rsidTr="006A2DF3">
        <w:trPr>
          <w:gridAfter w:val="1"/>
          <w:wAfter w:w="87" w:type="dxa"/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br w:type="page"/>
            </w: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 w:rsidR="00DA6965" w:rsidTr="006A2DF3">
        <w:trPr>
          <w:gridAfter w:val="1"/>
          <w:wAfter w:w="87" w:type="dxa"/>
          <w:trHeight w:val="320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6965" w:rsidRDefault="00DA6965" w:rsidP="00491576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</w:rPr>
              <w:lastRenderedPageBreak/>
              <w:t>Znajomość procesów informacyjnych w zarządzaniu.</w:t>
            </w:r>
          </w:p>
        </w:tc>
      </w:tr>
      <w:tr w:rsidR="00DA6965" w:rsidTr="006A2DF3">
        <w:trPr>
          <w:gridAfter w:val="1"/>
          <w:wAfter w:w="87" w:type="dxa"/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DA6965" w:rsidTr="006A2DF3">
        <w:trPr>
          <w:gridAfter w:val="1"/>
          <w:wAfter w:w="87" w:type="dxa"/>
          <w:trHeight w:val="1241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Style w:val="nagwek55"/>
                <w:rFonts w:cs="Arial"/>
                <w:b w:val="0"/>
              </w:rPr>
            </w:pPr>
            <w:r>
              <w:rPr>
                <w:rStyle w:val="nagwek55"/>
                <w:rFonts w:cs="Arial"/>
                <w:b w:val="0"/>
              </w:rPr>
              <w:t>Społeczeństwo ery Internetu – nowe wyzwanie dla zarządzania organizacją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Style w:val="nagwek55"/>
                <w:rFonts w:cs="Arial"/>
                <w:b w:val="0"/>
              </w:rPr>
            </w:pPr>
            <w:r>
              <w:rPr>
                <w:rStyle w:val="nagwek55"/>
                <w:rFonts w:cs="Arial"/>
                <w:b w:val="0"/>
              </w:rPr>
              <w:t>Specyfika pracy wirtualnej i czynniki jej skuteczności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Style w:val="nagwek55"/>
                <w:rFonts w:cs="Arial"/>
                <w:b w:val="0"/>
              </w:rPr>
            </w:pPr>
            <w:r>
              <w:rPr>
                <w:rStyle w:val="nagwek55"/>
                <w:rFonts w:cs="Arial"/>
                <w:b w:val="0"/>
              </w:rPr>
              <w:t>Kierowanie międzynarodowym projektem wirtualnym przyszłość, czy codzienność?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Style w:val="nagwek55"/>
                <w:rFonts w:cs="Arial"/>
                <w:b w:val="0"/>
              </w:rPr>
            </w:pPr>
            <w:r>
              <w:rPr>
                <w:rStyle w:val="nagwek55"/>
                <w:rFonts w:cs="Arial"/>
                <w:b w:val="0"/>
              </w:rPr>
              <w:t>Planowanie pracy w środowisku wirtualnym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Style w:val="nagwek55"/>
                <w:rFonts w:cs="Arial"/>
                <w:b w:val="0"/>
              </w:rPr>
            </w:pPr>
            <w:r>
              <w:rPr>
                <w:rStyle w:val="nagwek55"/>
                <w:rFonts w:cs="Arial"/>
                <w:b w:val="0"/>
              </w:rPr>
              <w:t>Organizacja pracy wirtualnej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Style w:val="nagwek55"/>
                <w:rFonts w:cs="Arial"/>
                <w:b w:val="0"/>
              </w:rPr>
            </w:pPr>
            <w:r>
              <w:rPr>
                <w:rStyle w:val="nagwek55"/>
                <w:rFonts w:cs="Arial"/>
                <w:b w:val="0"/>
              </w:rPr>
              <w:t>Motywowanie członków zespołu wirtualnego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Style w:val="nagwek55"/>
                <w:rFonts w:cs="Arial"/>
                <w:b w:val="0"/>
              </w:rPr>
            </w:pPr>
            <w:r>
              <w:rPr>
                <w:rStyle w:val="nagwek55"/>
                <w:rFonts w:cs="Arial"/>
                <w:b w:val="0"/>
              </w:rPr>
              <w:t>Kontrola efektów pracy wirtualnej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Style w:val="nagwek55"/>
                <w:rFonts w:cs="Arial"/>
                <w:b w:val="0"/>
              </w:rPr>
            </w:pPr>
            <w:r>
              <w:rPr>
                <w:rStyle w:val="nagwek55"/>
                <w:rFonts w:cs="Arial"/>
                <w:b w:val="0"/>
              </w:rPr>
              <w:t>Komunikacja w zespole wirtualnym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Style w:val="nagwek55"/>
                <w:rFonts w:cs="Arial"/>
                <w:b w:val="0"/>
              </w:rPr>
            </w:pPr>
            <w:r>
              <w:rPr>
                <w:rStyle w:val="nagwek55"/>
                <w:rFonts w:cs="Arial"/>
                <w:b w:val="0"/>
              </w:rPr>
              <w:t>Projektowanie systemu komunikacji w zespole wirtualnym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</w:pPr>
            <w:r>
              <w:rPr>
                <w:rFonts w:cs="Arial"/>
                <w:bCs/>
              </w:rPr>
              <w:t>Nowoczesne narzędzia teleinformatyczne stosowane w wirtualnych formach organizacji pracy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Wirtualizacja procesów informacyjnych w organizacji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Strona internetowa, jako podstawowy element przepływu informacji w środowisku wirtualnym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Podstawy projektowania stron internetowych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Funkcjonowanie stron w Internecie (domeny, hosting, aktualizacja stron)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Internetowe zarządzanie talentami</w:t>
            </w:r>
          </w:p>
          <w:p w:rsidR="00DA6965" w:rsidRDefault="00DA6965" w:rsidP="00AF3CB5">
            <w:pPr>
              <w:numPr>
                <w:ilvl w:val="0"/>
                <w:numId w:val="30"/>
              </w:numPr>
              <w:ind w:left="567" w:hanging="567"/>
              <w:rPr>
                <w:rFonts w:cs="Arial"/>
                <w:lang w:eastAsia="pl-PL"/>
              </w:rPr>
            </w:pPr>
            <w:r>
              <w:rPr>
                <w:rFonts w:cs="Arial"/>
                <w:bCs/>
              </w:rPr>
              <w:t>Analiza i ocena projektów - zaliczenie</w:t>
            </w:r>
          </w:p>
        </w:tc>
      </w:tr>
      <w:tr w:rsidR="00DA6965" w:rsidTr="006A2DF3">
        <w:trPr>
          <w:gridAfter w:val="1"/>
          <w:wAfter w:w="87" w:type="dxa"/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DA6965" w:rsidRPr="00336AD6" w:rsidTr="006A2DF3">
        <w:trPr>
          <w:gridAfter w:val="1"/>
          <w:wAfter w:w="87" w:type="dxa"/>
          <w:trHeight w:val="506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6965" w:rsidRPr="00B1662F" w:rsidRDefault="00DA6965" w:rsidP="00AF3CB5">
            <w:pPr>
              <w:pStyle w:val="Nagwek1"/>
              <w:numPr>
                <w:ilvl w:val="0"/>
                <w:numId w:val="31"/>
              </w:numPr>
              <w:spacing w:line="276" w:lineRule="auto"/>
              <w:ind w:left="567" w:hanging="567"/>
              <w:rPr>
                <w:rFonts w:cs="Arial"/>
                <w:b w:val="0"/>
                <w:sz w:val="22"/>
                <w:szCs w:val="22"/>
              </w:rPr>
            </w:pPr>
            <w:r w:rsidRPr="00B1662F">
              <w:rPr>
                <w:rFonts w:cs="Arial"/>
                <w:b w:val="0"/>
                <w:sz w:val="22"/>
                <w:szCs w:val="22"/>
              </w:rPr>
              <w:t>Przewodniki do ćwiczeń przygotowane przez prowadzącego.</w:t>
            </w:r>
          </w:p>
          <w:p w:rsidR="00DA6965" w:rsidRPr="0050734C" w:rsidRDefault="00B419C5" w:rsidP="00AF3CB5">
            <w:pPr>
              <w:pStyle w:val="Nagwek1"/>
              <w:numPr>
                <w:ilvl w:val="0"/>
                <w:numId w:val="31"/>
              </w:numPr>
              <w:spacing w:line="276" w:lineRule="auto"/>
              <w:ind w:left="567" w:hanging="567"/>
              <w:rPr>
                <w:rFonts w:cs="Arial"/>
                <w:sz w:val="22"/>
                <w:szCs w:val="22"/>
                <w:lang w:val="en-GB"/>
              </w:rPr>
            </w:pPr>
            <w:r w:rsidRPr="00526DA8">
              <w:rPr>
                <w:rFonts w:cs="Arial"/>
                <w:b w:val="0"/>
                <w:iCs/>
                <w:sz w:val="22"/>
                <w:szCs w:val="22"/>
                <w:lang w:val="en-US"/>
              </w:rPr>
              <w:t>A</w:t>
            </w:r>
            <w:r>
              <w:rPr>
                <w:rFonts w:cs="Arial"/>
                <w:b w:val="0"/>
                <w:sz w:val="22"/>
                <w:szCs w:val="22"/>
                <w:lang w:val="en-US"/>
              </w:rPr>
              <w:t xml:space="preserve">. Y. </w:t>
            </w:r>
            <w:proofErr w:type="spellStart"/>
            <w:r w:rsidR="00DA6965" w:rsidRPr="0050734C">
              <w:rPr>
                <w:rFonts w:cs="Arial"/>
                <w:b w:val="0"/>
                <w:sz w:val="22"/>
                <w:szCs w:val="22"/>
                <w:lang w:val="en-US"/>
              </w:rPr>
              <w:t>Zofi</w:t>
            </w:r>
            <w:proofErr w:type="spellEnd"/>
            <w:r w:rsidR="00DA6965" w:rsidRPr="0050734C">
              <w:rPr>
                <w:rFonts w:cs="Arial"/>
                <w:b w:val="0"/>
                <w:sz w:val="22"/>
                <w:szCs w:val="22"/>
                <w:lang w:val="en-US"/>
              </w:rPr>
              <w:t xml:space="preserve">, </w:t>
            </w:r>
            <w:r w:rsidR="00DA6965" w:rsidRPr="00526DA8">
              <w:rPr>
                <w:rFonts w:cs="Arial"/>
                <w:b w:val="0"/>
                <w:iCs/>
                <w:sz w:val="22"/>
                <w:szCs w:val="22"/>
                <w:lang w:val="en-US"/>
              </w:rPr>
              <w:t>Manager</w:t>
            </w:r>
            <w:r w:rsidR="00950C75">
              <w:rPr>
                <w:rFonts w:cs="Arial"/>
                <w:b w:val="0"/>
                <w:iCs/>
                <w:sz w:val="22"/>
                <w:szCs w:val="22"/>
                <w:lang w:val="en-US"/>
              </w:rPr>
              <w:t>’</w:t>
            </w:r>
            <w:r w:rsidR="00DA6965" w:rsidRPr="00526DA8">
              <w:rPr>
                <w:rFonts w:cs="Arial"/>
                <w:b w:val="0"/>
                <w:iCs/>
                <w:sz w:val="22"/>
                <w:szCs w:val="22"/>
                <w:lang w:val="en-US"/>
              </w:rPr>
              <w:t>s Guide to Virtual Teams</w:t>
            </w:r>
            <w:r w:rsidR="00DA6965" w:rsidRPr="0050734C">
              <w:rPr>
                <w:rFonts w:cs="Arial"/>
                <w:b w:val="0"/>
                <w:sz w:val="22"/>
                <w:szCs w:val="22"/>
                <w:lang w:val="en-US"/>
              </w:rPr>
              <w:t>, AMACOM New York 2011.</w:t>
            </w:r>
          </w:p>
          <w:p w:rsidR="00DA6965" w:rsidRDefault="00B419C5" w:rsidP="00AF3CB5">
            <w:pPr>
              <w:pStyle w:val="Nagwek1"/>
              <w:numPr>
                <w:ilvl w:val="0"/>
                <w:numId w:val="31"/>
              </w:numPr>
              <w:spacing w:line="276" w:lineRule="auto"/>
              <w:ind w:left="567" w:hanging="567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K.</w:t>
            </w:r>
            <w:r w:rsidR="00DA6965" w:rsidRPr="0050734C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Sheridan,</w:t>
            </w:r>
            <w:r w:rsidR="00DA6965" w:rsidRPr="00526DA8">
              <w:rPr>
                <w:rFonts w:cs="Arial"/>
                <w:b w:val="0"/>
                <w:iCs/>
                <w:sz w:val="22"/>
                <w:szCs w:val="22"/>
                <w:lang w:val="en-US"/>
              </w:rPr>
              <w:t>The Virtual Manager: Cutting-Edge Solutions for Hiring, Managing, Motivating, and Engaging Mobile Employees Career</w:t>
            </w:r>
            <w:r w:rsidR="00DA6965" w:rsidRPr="0050734C">
              <w:rPr>
                <w:rFonts w:cs="Arial"/>
                <w:b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DA6965" w:rsidRPr="0050734C">
              <w:rPr>
                <w:rFonts w:cs="Arial"/>
                <w:b w:val="0"/>
                <w:sz w:val="22"/>
                <w:szCs w:val="22"/>
                <w:lang w:val="en-US"/>
              </w:rPr>
              <w:t>PressInc</w:t>
            </w:r>
            <w:proofErr w:type="spellEnd"/>
            <w:r w:rsidR="00DA6965" w:rsidRPr="0050734C">
              <w:rPr>
                <w:rFonts w:cs="Arial"/>
                <w:b w:val="0"/>
                <w:sz w:val="22"/>
                <w:szCs w:val="22"/>
                <w:lang w:val="en-US"/>
              </w:rPr>
              <w:t xml:space="preserve"> 2012.</w:t>
            </w:r>
          </w:p>
        </w:tc>
      </w:tr>
      <w:tr w:rsidR="00DA6965" w:rsidTr="006A2DF3">
        <w:trPr>
          <w:gridAfter w:val="1"/>
          <w:wAfter w:w="87" w:type="dxa"/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DA6965" w:rsidRPr="00336AD6" w:rsidTr="006A2DF3">
        <w:trPr>
          <w:gridAfter w:val="1"/>
          <w:wAfter w:w="87" w:type="dxa"/>
          <w:trHeight w:val="427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6965" w:rsidRDefault="00B419C5" w:rsidP="00AF3CB5">
            <w:pPr>
              <w:numPr>
                <w:ilvl w:val="0"/>
                <w:numId w:val="32"/>
              </w:numPr>
              <w:ind w:left="567" w:hanging="567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lang w:val="en-US"/>
              </w:rPr>
              <w:t>T.</w:t>
            </w:r>
            <w:r w:rsidR="00DA6965" w:rsidRPr="007D4FFB">
              <w:rPr>
                <w:rFonts w:cs="Arial"/>
                <w:lang w:val="en-US"/>
              </w:rPr>
              <w:t>Hoefling</w:t>
            </w:r>
            <w:proofErr w:type="spellEnd"/>
            <w:r w:rsidR="00DA6965">
              <w:rPr>
                <w:rFonts w:cs="Arial"/>
                <w:lang w:val="en-GB"/>
              </w:rPr>
              <w:t>,</w:t>
            </w:r>
            <w:r w:rsidR="00DA6965" w:rsidRPr="00526DA8">
              <w:rPr>
                <w:rFonts w:cs="Arial"/>
                <w:iCs/>
                <w:lang w:val="en-US"/>
              </w:rPr>
              <w:t>Working Virtually: Managing People for Successful Virtual Teams and Organizations</w:t>
            </w:r>
            <w:r w:rsidR="00DA6965">
              <w:rPr>
                <w:rFonts w:cs="Arial"/>
                <w:lang w:val="en-US"/>
              </w:rPr>
              <w:t xml:space="preserve">, Stylus Pub </w:t>
            </w:r>
            <w:proofErr w:type="spellStart"/>
            <w:r w:rsidR="00DA6965">
              <w:rPr>
                <w:rFonts w:cs="Arial"/>
                <w:lang w:val="en-US"/>
              </w:rPr>
              <w:t>Llc</w:t>
            </w:r>
            <w:proofErr w:type="spellEnd"/>
            <w:r w:rsidR="00DA6965">
              <w:rPr>
                <w:rFonts w:cs="Arial"/>
                <w:lang w:val="en-US"/>
              </w:rPr>
              <w:t>, 2003.</w:t>
            </w:r>
          </w:p>
          <w:p w:rsidR="00DA6965" w:rsidRDefault="00B419C5" w:rsidP="00AF3CB5">
            <w:pPr>
              <w:numPr>
                <w:ilvl w:val="0"/>
                <w:numId w:val="32"/>
              </w:numPr>
              <w:ind w:left="567" w:hanging="567"/>
              <w:rPr>
                <w:rFonts w:cs="Arial"/>
                <w:lang w:val="en-GB"/>
              </w:rPr>
            </w:pPr>
            <w:r>
              <w:rPr>
                <w:rFonts w:cs="Arial"/>
                <w:lang w:val="en-US"/>
              </w:rPr>
              <w:t>K. Fisher, M.</w:t>
            </w:r>
            <w:r w:rsidR="00DA6965">
              <w:rPr>
                <w:rFonts w:cs="Arial"/>
                <w:lang w:val="en-US"/>
              </w:rPr>
              <w:t xml:space="preserve"> Duncan Fisher, </w:t>
            </w:r>
            <w:r w:rsidR="00DA6965" w:rsidRPr="00526DA8">
              <w:rPr>
                <w:rFonts w:cs="Arial"/>
                <w:lang w:val="en-US"/>
              </w:rPr>
              <w:t>The Distance Manager: A Hands-On Guide to Managing Off-Site Employees and Virtual Teams</w:t>
            </w:r>
            <w:r w:rsidR="00DA6965">
              <w:rPr>
                <w:rFonts w:cs="Arial"/>
                <w:lang w:val="en-US"/>
              </w:rPr>
              <w:t>, McGraw Hill Professional, 2000.</w:t>
            </w:r>
          </w:p>
        </w:tc>
      </w:tr>
      <w:tr w:rsidR="00DA6965" w:rsidTr="006A2DF3">
        <w:trPr>
          <w:gridAfter w:val="1"/>
          <w:wAfter w:w="87" w:type="dxa"/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DA6965" w:rsidTr="006A2DF3">
        <w:trPr>
          <w:gridAfter w:val="1"/>
          <w:wAfter w:w="87" w:type="dxa"/>
          <w:trHeight w:val="850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A6965" w:rsidRDefault="00D65920" w:rsidP="00CC6C35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Ćwiczenia laboratoryjne przebiegają z wykorzystaniem dyskusji dydaktycznej, analiz studiów przypadków, realizacji</w:t>
            </w:r>
            <w:r w:rsidR="00CC6C35" w:rsidRPr="00CC6C35">
              <w:rPr>
                <w:rFonts w:eastAsia="Times New Roman" w:cs="Arial"/>
                <w:lang w:eastAsia="pl-PL"/>
              </w:rPr>
              <w:t xml:space="preserve"> przykładowych zadań w systemie informatycznym</w:t>
            </w:r>
            <w:r>
              <w:rPr>
                <w:rFonts w:eastAsia="Times New Roman" w:cs="Arial"/>
                <w:lang w:eastAsia="pl-PL"/>
              </w:rPr>
              <w:t xml:space="preserve"> oraz pracy projektowej.</w:t>
            </w:r>
          </w:p>
        </w:tc>
      </w:tr>
      <w:tr w:rsidR="006A2DF3" w:rsidRPr="000E45E0" w:rsidTr="006A2DF3">
        <w:trPr>
          <w:trHeight w:val="32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A2DF3" w:rsidRPr="000E45E0" w:rsidRDefault="006A2DF3" w:rsidP="00DB1F08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6A2DF3" w:rsidRPr="000E45E0" w:rsidTr="006A2DF3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A2DF3" w:rsidRPr="000E45E0" w:rsidRDefault="006A2DF3" w:rsidP="00DB1F08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685" w:type="dxa"/>
            <w:gridSpan w:val="1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A2DF3" w:rsidRPr="000E45E0" w:rsidRDefault="006A2DF3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6A2DF3" w:rsidRPr="00611441" w:rsidTr="006A2DF3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2DF3" w:rsidRPr="00611441" w:rsidRDefault="006A2DF3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685" w:type="dxa"/>
            <w:gridSpan w:val="1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2DF3" w:rsidRPr="00611441" w:rsidRDefault="006A2DF3" w:rsidP="006A2DF3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</w:t>
            </w:r>
            <w:r w:rsidRPr="00611441">
              <w:rPr>
                <w:b w:val="0"/>
              </w:rPr>
              <w:t xml:space="preserve"> pisemn</w:t>
            </w:r>
            <w:r>
              <w:rPr>
                <w:b w:val="0"/>
              </w:rPr>
              <w:t>e</w:t>
            </w:r>
            <w:r w:rsidRPr="00611441">
              <w:rPr>
                <w:b w:val="0"/>
              </w:rPr>
              <w:t>;</w:t>
            </w:r>
          </w:p>
        </w:tc>
      </w:tr>
      <w:tr w:rsidR="006A2DF3" w:rsidRPr="00611441" w:rsidTr="006A2DF3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2DF3" w:rsidRPr="00611441" w:rsidRDefault="006A2DF3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4</w:t>
            </w:r>
          </w:p>
        </w:tc>
        <w:tc>
          <w:tcPr>
            <w:tcW w:w="8685" w:type="dxa"/>
            <w:gridSpan w:val="1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2DF3" w:rsidRPr="006A2DF3" w:rsidRDefault="006A2DF3" w:rsidP="006A2DF3">
            <w:pPr>
              <w:pStyle w:val="Tytukomrki"/>
              <w:rPr>
                <w:b w:val="0"/>
              </w:rPr>
            </w:pPr>
            <w:r w:rsidRPr="006A2DF3">
              <w:rPr>
                <w:b w:val="0"/>
              </w:rPr>
              <w:t>ocena realizowanych podczas zajęć zadań oraz pracy projektowej;</w:t>
            </w:r>
          </w:p>
        </w:tc>
      </w:tr>
      <w:tr w:rsidR="006A2DF3" w:rsidRPr="00611441" w:rsidTr="006A2DF3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2DF3" w:rsidRPr="00611441" w:rsidRDefault="006A2DF3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U_05, K_01</w:t>
            </w:r>
          </w:p>
        </w:tc>
        <w:tc>
          <w:tcPr>
            <w:tcW w:w="8685" w:type="dxa"/>
            <w:gridSpan w:val="1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2DF3" w:rsidRPr="00611441" w:rsidRDefault="006A2DF3" w:rsidP="006A2DF3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</w:t>
            </w:r>
            <w:r>
              <w:rPr>
                <w:b w:val="0"/>
              </w:rPr>
              <w:t xml:space="preserve">zonych w trakcie zajęć dyskusji, </w:t>
            </w:r>
            <w:r w:rsidRPr="00611441">
              <w:rPr>
                <w:b w:val="0"/>
              </w:rPr>
              <w:t>jego zaangażowanie w rozwiązywanie zadań indywidualnych i grupowych</w:t>
            </w:r>
            <w:r>
              <w:rPr>
                <w:b w:val="0"/>
              </w:rPr>
              <w:t xml:space="preserve"> oraz</w:t>
            </w:r>
            <w:r>
              <w:t xml:space="preserve"> </w:t>
            </w:r>
            <w:r w:rsidRPr="006A2DF3">
              <w:rPr>
                <w:b w:val="0"/>
              </w:rPr>
              <w:t>umiejętności współpracy w grupie w trakcie pracy nad studiami przypadków.</w:t>
            </w:r>
          </w:p>
        </w:tc>
      </w:tr>
      <w:tr w:rsidR="00DA6965" w:rsidTr="006A2DF3">
        <w:trPr>
          <w:gridAfter w:val="1"/>
          <w:wAfter w:w="87" w:type="dxa"/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A6965" w:rsidRDefault="00DA6965" w:rsidP="004915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DA6965" w:rsidTr="006A2DF3">
        <w:trPr>
          <w:gridAfter w:val="1"/>
          <w:wAfter w:w="87" w:type="dxa"/>
          <w:trHeight w:val="418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65" w:rsidRPr="00574CD4" w:rsidRDefault="00DA6965" w:rsidP="002D6CAC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0E045E">
              <w:rPr>
                <w:rFonts w:ascii="Arial" w:hAnsi="Arial" w:cs="Arial"/>
              </w:rPr>
              <w:t>Ćwiczenia</w:t>
            </w:r>
            <w:r w:rsidR="00CC1439">
              <w:rPr>
                <w:rFonts w:ascii="Arial" w:hAnsi="Arial" w:cs="Arial"/>
              </w:rPr>
              <w:t xml:space="preserve">: </w:t>
            </w:r>
            <w:r w:rsidRPr="000E045E">
              <w:rPr>
                <w:rFonts w:ascii="Arial" w:hAnsi="Arial" w:cs="Arial"/>
              </w:rPr>
              <w:t>zaliczenie na ocenę</w:t>
            </w:r>
            <w:r w:rsidR="00491576" w:rsidRPr="000E045E">
              <w:rPr>
                <w:rFonts w:ascii="Arial" w:hAnsi="Arial" w:cs="Arial"/>
              </w:rPr>
              <w:br/>
            </w:r>
            <w:r w:rsidRPr="000E045E">
              <w:rPr>
                <w:rFonts w:ascii="Arial" w:hAnsi="Arial" w:cs="Arial"/>
              </w:rPr>
              <w:t>Sposób oceniania</w:t>
            </w:r>
            <w:r w:rsidR="00574CD4">
              <w:rPr>
                <w:rFonts w:ascii="Arial" w:hAnsi="Arial" w:cs="Arial"/>
              </w:rPr>
              <w:t xml:space="preserve"> kolokwium:</w:t>
            </w:r>
            <w:r w:rsidR="00491576" w:rsidRPr="000E045E">
              <w:rPr>
                <w:rFonts w:ascii="Arial" w:hAnsi="Arial" w:cs="Arial"/>
              </w:rPr>
              <w:br/>
            </w:r>
            <w:r w:rsidR="000E045E" w:rsidRPr="000E045E">
              <w:rPr>
                <w:rFonts w:ascii="Arial" w:hAnsi="Arial" w:cs="Arial"/>
              </w:rPr>
              <w:t>91 – 100% – bardzo dobry</w:t>
            </w:r>
            <w:r w:rsidR="000E045E" w:rsidRPr="000E045E">
              <w:rPr>
                <w:rFonts w:ascii="Arial" w:hAnsi="Arial" w:cs="Arial"/>
              </w:rPr>
              <w:br/>
              <w:t>81 – 90% – dobry plus</w:t>
            </w:r>
            <w:r w:rsidR="000E045E" w:rsidRPr="000E045E">
              <w:rPr>
                <w:rFonts w:ascii="Arial" w:hAnsi="Arial" w:cs="Arial"/>
              </w:rPr>
              <w:br/>
              <w:t>71 – 80% – dobry</w:t>
            </w:r>
            <w:r w:rsidR="000E045E" w:rsidRPr="000E045E">
              <w:rPr>
                <w:rFonts w:ascii="Arial" w:hAnsi="Arial" w:cs="Arial"/>
              </w:rPr>
              <w:br/>
              <w:t>61 – 70% – dostateczny plus</w:t>
            </w:r>
            <w:r w:rsidR="000E045E" w:rsidRPr="000E045E">
              <w:rPr>
                <w:rFonts w:ascii="Arial" w:hAnsi="Arial" w:cs="Arial"/>
              </w:rPr>
              <w:br/>
            </w:r>
            <w:r w:rsidR="000E045E" w:rsidRPr="000E045E">
              <w:rPr>
                <w:rFonts w:ascii="Arial" w:hAnsi="Arial" w:cs="Arial"/>
              </w:rPr>
              <w:lastRenderedPageBreak/>
              <w:t>51 – 60% – dostateczny</w:t>
            </w:r>
            <w:r w:rsidR="002D6CAC">
              <w:rPr>
                <w:rFonts w:ascii="Arial" w:hAnsi="Arial" w:cs="Arial"/>
              </w:rPr>
              <w:br/>
            </w:r>
            <w:r w:rsidR="000E045E" w:rsidRPr="000E045E">
              <w:rPr>
                <w:rFonts w:ascii="Arial" w:hAnsi="Arial" w:cs="Arial"/>
              </w:rPr>
              <w:t>0- 51% - niedostateczny</w:t>
            </w:r>
            <w:r w:rsidR="00491576" w:rsidRPr="000E045E">
              <w:rPr>
                <w:rFonts w:ascii="Arial" w:hAnsi="Arial" w:cs="Arial"/>
              </w:rPr>
              <w:br/>
            </w:r>
            <w:r w:rsidRPr="00574CD4">
              <w:rPr>
                <w:rFonts w:ascii="Arial" w:hAnsi="Arial" w:cs="Arial"/>
              </w:rPr>
              <w:t xml:space="preserve">Na ocenę końcową </w:t>
            </w:r>
            <w:r w:rsidR="00574CD4">
              <w:rPr>
                <w:rFonts w:ascii="Arial" w:hAnsi="Arial" w:cs="Arial"/>
              </w:rPr>
              <w:t xml:space="preserve">z </w:t>
            </w:r>
            <w:r w:rsidRPr="00574CD4">
              <w:rPr>
                <w:rFonts w:ascii="Arial" w:hAnsi="Arial" w:cs="Arial"/>
              </w:rPr>
              <w:t xml:space="preserve">przedmiotu </w:t>
            </w:r>
            <w:r w:rsidR="00526DA8" w:rsidRPr="00574CD4">
              <w:rPr>
                <w:rFonts w:ascii="Arial" w:hAnsi="Arial" w:cs="Arial"/>
              </w:rPr>
              <w:t xml:space="preserve">(wpisaną do systemu USOS Web) </w:t>
            </w:r>
            <w:r w:rsidR="008711EF">
              <w:rPr>
                <w:rFonts w:ascii="Arial" w:hAnsi="Arial" w:cs="Arial"/>
              </w:rPr>
              <w:t xml:space="preserve">w </w:t>
            </w:r>
            <w:r w:rsidR="008711EF" w:rsidRPr="00574CD4">
              <w:rPr>
                <w:rFonts w:ascii="Arial" w:hAnsi="Arial" w:cs="Arial"/>
              </w:rPr>
              <w:t xml:space="preserve">50% </w:t>
            </w:r>
            <w:r w:rsidRPr="00574CD4">
              <w:rPr>
                <w:rFonts w:ascii="Arial" w:hAnsi="Arial" w:cs="Arial"/>
              </w:rPr>
              <w:t>wpływa ocen</w:t>
            </w:r>
            <w:r w:rsidR="00574CD4">
              <w:rPr>
                <w:rFonts w:ascii="Arial" w:hAnsi="Arial" w:cs="Arial"/>
              </w:rPr>
              <w:t>a</w:t>
            </w:r>
            <w:r w:rsidRPr="00574CD4">
              <w:rPr>
                <w:rFonts w:ascii="Arial" w:hAnsi="Arial" w:cs="Arial"/>
              </w:rPr>
              <w:t xml:space="preserve"> z kolokwium i </w:t>
            </w:r>
            <w:r w:rsidR="00574CD4">
              <w:rPr>
                <w:rFonts w:ascii="Arial" w:hAnsi="Arial" w:cs="Arial"/>
              </w:rPr>
              <w:t xml:space="preserve">w </w:t>
            </w:r>
            <w:r w:rsidRPr="00574CD4">
              <w:rPr>
                <w:rFonts w:ascii="Arial" w:hAnsi="Arial" w:cs="Arial"/>
              </w:rPr>
              <w:t xml:space="preserve">50% </w:t>
            </w:r>
            <w:r w:rsidR="008711EF">
              <w:rPr>
                <w:rFonts w:ascii="Arial" w:hAnsi="Arial" w:cs="Arial"/>
              </w:rPr>
              <w:t xml:space="preserve">ocena projektu oraz </w:t>
            </w:r>
            <w:r w:rsidR="00574CD4" w:rsidRPr="00574CD4">
              <w:rPr>
                <w:rFonts w:ascii="Arial" w:hAnsi="Arial" w:cs="Arial"/>
              </w:rPr>
              <w:t>aktywność studenta w dyskusji</w:t>
            </w:r>
            <w:r w:rsidR="008711EF">
              <w:rPr>
                <w:rFonts w:ascii="Arial" w:hAnsi="Arial" w:cs="Arial"/>
              </w:rPr>
              <w:t>.</w:t>
            </w:r>
          </w:p>
        </w:tc>
      </w:tr>
      <w:tr w:rsidR="00C36AB8" w:rsidTr="006A2DF3">
        <w:trPr>
          <w:gridAfter w:val="1"/>
          <w:wAfter w:w="87" w:type="dxa"/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36AB8" w:rsidRDefault="00C36AB8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lastRenderedPageBreak/>
              <w:t>Bilans punktów ECTS</w:t>
            </w:r>
          </w:p>
        </w:tc>
      </w:tr>
      <w:tr w:rsidR="00C36AB8" w:rsidTr="006A2DF3">
        <w:trPr>
          <w:gridAfter w:val="1"/>
          <w:wAfter w:w="87" w:type="dxa"/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36AB8" w:rsidRPr="00C36AB8" w:rsidRDefault="00C36AB8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36AB8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C36AB8" w:rsidTr="006A2DF3">
        <w:trPr>
          <w:gridAfter w:val="1"/>
          <w:wAfter w:w="87" w:type="dxa"/>
          <w:trHeight w:val="412"/>
        </w:trPr>
        <w:tc>
          <w:tcPr>
            <w:tcW w:w="49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36AB8" w:rsidRPr="00C36AB8" w:rsidRDefault="00C36AB8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36AB8" w:rsidRPr="00C36AB8" w:rsidRDefault="00C36AB8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491576" w:rsidTr="006A2DF3">
        <w:trPr>
          <w:gridAfter w:val="1"/>
          <w:wAfter w:w="87" w:type="dxa"/>
          <w:trHeight w:val="388"/>
        </w:trPr>
        <w:tc>
          <w:tcPr>
            <w:tcW w:w="49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576" w:rsidRPr="00C36AB8" w:rsidRDefault="00491576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lang w:eastAsia="pl-PL"/>
              </w:rPr>
              <w:t>ćwiczenia laboratoryjne</w:t>
            </w:r>
          </w:p>
        </w:tc>
        <w:tc>
          <w:tcPr>
            <w:tcW w:w="5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576" w:rsidRPr="00C36AB8" w:rsidRDefault="00526DA8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30</w:t>
            </w:r>
            <w:r w:rsidR="00491576">
              <w:rPr>
                <w:rFonts w:cs="Arial"/>
                <w:bCs/>
                <w:color w:val="000000"/>
              </w:rPr>
              <w:t xml:space="preserve"> godzin</w:t>
            </w:r>
          </w:p>
        </w:tc>
      </w:tr>
      <w:tr w:rsidR="00491576" w:rsidTr="006A2DF3">
        <w:trPr>
          <w:gridAfter w:val="1"/>
          <w:wAfter w:w="87" w:type="dxa"/>
          <w:trHeight w:val="416"/>
        </w:trPr>
        <w:tc>
          <w:tcPr>
            <w:tcW w:w="49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576" w:rsidRPr="00C36AB8" w:rsidRDefault="00491576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lang w:eastAsia="pl-PL"/>
              </w:rPr>
              <w:t>studiowanie literatur</w:t>
            </w:r>
            <w:r w:rsidR="00E46533">
              <w:rPr>
                <w:rFonts w:eastAsia="Times New Roman" w:cs="Arial"/>
                <w:bCs/>
                <w:lang w:eastAsia="pl-PL"/>
              </w:rPr>
              <w:t>y</w:t>
            </w:r>
          </w:p>
        </w:tc>
        <w:tc>
          <w:tcPr>
            <w:tcW w:w="5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576" w:rsidRPr="00C36AB8" w:rsidRDefault="00491576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8 godzin</w:t>
            </w:r>
          </w:p>
        </w:tc>
      </w:tr>
      <w:tr w:rsidR="00491576" w:rsidTr="006A2DF3">
        <w:trPr>
          <w:gridAfter w:val="1"/>
          <w:wAfter w:w="87" w:type="dxa"/>
          <w:trHeight w:val="408"/>
        </w:trPr>
        <w:tc>
          <w:tcPr>
            <w:tcW w:w="49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576" w:rsidRPr="00C36AB8" w:rsidRDefault="00491576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lang w:eastAsia="pl-PL"/>
              </w:rPr>
              <w:t>przygotowanie materiałów na ćwiczenia</w:t>
            </w:r>
          </w:p>
        </w:tc>
        <w:tc>
          <w:tcPr>
            <w:tcW w:w="5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576" w:rsidRPr="00C36AB8" w:rsidRDefault="008711EF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 5</w:t>
            </w:r>
            <w:r w:rsidR="00491576">
              <w:rPr>
                <w:rFonts w:cs="Arial"/>
                <w:bCs/>
                <w:color w:val="000000"/>
              </w:rPr>
              <w:t xml:space="preserve"> godzin</w:t>
            </w:r>
          </w:p>
        </w:tc>
      </w:tr>
      <w:tr w:rsidR="00491576" w:rsidTr="006A2DF3">
        <w:trPr>
          <w:gridAfter w:val="1"/>
          <w:wAfter w:w="87" w:type="dxa"/>
          <w:trHeight w:val="380"/>
        </w:trPr>
        <w:tc>
          <w:tcPr>
            <w:tcW w:w="49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576" w:rsidRPr="00C36AB8" w:rsidRDefault="008711EF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lang w:eastAsia="pl-PL"/>
              </w:rPr>
              <w:t>przygotowanie do kolokwium</w:t>
            </w:r>
          </w:p>
        </w:tc>
        <w:tc>
          <w:tcPr>
            <w:tcW w:w="5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576" w:rsidRPr="00C36AB8" w:rsidRDefault="008711EF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 7</w:t>
            </w:r>
            <w:r w:rsidR="00491576">
              <w:rPr>
                <w:rFonts w:cs="Arial"/>
                <w:bCs/>
                <w:color w:val="000000"/>
              </w:rPr>
              <w:t xml:space="preserve"> godzin</w:t>
            </w:r>
          </w:p>
        </w:tc>
      </w:tr>
      <w:tr w:rsidR="00491576" w:rsidTr="006A2DF3">
        <w:trPr>
          <w:gridAfter w:val="1"/>
          <w:wAfter w:w="87" w:type="dxa"/>
          <w:trHeight w:val="415"/>
        </w:trPr>
        <w:tc>
          <w:tcPr>
            <w:tcW w:w="49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576" w:rsidRPr="00C36AB8" w:rsidRDefault="00491576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705DD1">
              <w:rPr>
                <w:rFonts w:cs="Arial"/>
              </w:rPr>
              <w:t>Sumaryczne obciążenie pracą studenta</w:t>
            </w:r>
          </w:p>
        </w:tc>
        <w:tc>
          <w:tcPr>
            <w:tcW w:w="5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576" w:rsidRPr="00C36AB8" w:rsidRDefault="00491576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</w:rPr>
              <w:t>50 godzin</w:t>
            </w:r>
          </w:p>
        </w:tc>
      </w:tr>
      <w:tr w:rsidR="00491576" w:rsidTr="006A2DF3">
        <w:trPr>
          <w:gridAfter w:val="1"/>
          <w:wAfter w:w="87" w:type="dxa"/>
          <w:trHeight w:val="407"/>
        </w:trPr>
        <w:tc>
          <w:tcPr>
            <w:tcW w:w="49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576" w:rsidRPr="00C36AB8" w:rsidRDefault="00491576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705DD1">
              <w:rPr>
                <w:rFonts w:cs="Arial"/>
              </w:rPr>
              <w:t>Punkty ECTS za przedmiot</w:t>
            </w:r>
          </w:p>
        </w:tc>
        <w:tc>
          <w:tcPr>
            <w:tcW w:w="5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576" w:rsidRPr="00C36AB8" w:rsidRDefault="00491576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</w:rPr>
              <w:t>2</w:t>
            </w:r>
          </w:p>
        </w:tc>
      </w:tr>
      <w:tr w:rsidR="00C36AB8" w:rsidTr="006A2DF3">
        <w:trPr>
          <w:gridAfter w:val="1"/>
          <w:wAfter w:w="87" w:type="dxa"/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36AB8" w:rsidRPr="00C36AB8" w:rsidRDefault="00C36AB8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36AB8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C36AB8" w:rsidTr="006A2DF3">
        <w:trPr>
          <w:gridAfter w:val="1"/>
          <w:wAfter w:w="87" w:type="dxa"/>
          <w:trHeight w:val="454"/>
        </w:trPr>
        <w:tc>
          <w:tcPr>
            <w:tcW w:w="49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36AB8" w:rsidRPr="00C36AB8" w:rsidRDefault="00C36AB8" w:rsidP="00491576">
            <w:pPr>
              <w:autoSpaceDE w:val="0"/>
              <w:autoSpaceDN w:val="0"/>
              <w:adjustRightInd w:val="0"/>
              <w:spacing w:before="120"/>
              <w:rPr>
                <w:rFonts w:eastAsia="Times New Roman" w:cs="Arial"/>
                <w:bCs/>
                <w:lang w:eastAsia="pl-PL"/>
              </w:rPr>
            </w:pPr>
            <w:r w:rsidRPr="00C36AB8">
              <w:rPr>
                <w:rFonts w:eastAsia="Times New Roman" w:cs="Arial"/>
                <w:bCs/>
                <w:lang w:eastAsia="pl-PL"/>
              </w:rPr>
              <w:t>Aktywność</w:t>
            </w:r>
          </w:p>
        </w:tc>
        <w:tc>
          <w:tcPr>
            <w:tcW w:w="5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36AB8" w:rsidRPr="00C36AB8" w:rsidRDefault="00C36AB8" w:rsidP="0049157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36AB8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C36AB8" w:rsidTr="006A2DF3">
        <w:trPr>
          <w:gridAfter w:val="1"/>
          <w:wAfter w:w="87" w:type="dxa"/>
          <w:trHeight w:val="454"/>
        </w:trPr>
        <w:tc>
          <w:tcPr>
            <w:tcW w:w="49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AB8" w:rsidRDefault="00C36AB8" w:rsidP="0049157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ćwiczenia laboratoryjne</w:t>
            </w:r>
          </w:p>
        </w:tc>
        <w:tc>
          <w:tcPr>
            <w:tcW w:w="5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AB8" w:rsidRDefault="00C36AB8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16 godzin</w:t>
            </w:r>
          </w:p>
        </w:tc>
      </w:tr>
      <w:tr w:rsidR="00C36AB8" w:rsidTr="006A2DF3">
        <w:trPr>
          <w:gridAfter w:val="1"/>
          <w:wAfter w:w="87" w:type="dxa"/>
          <w:trHeight w:val="454"/>
        </w:trPr>
        <w:tc>
          <w:tcPr>
            <w:tcW w:w="49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AB8" w:rsidRDefault="00C36AB8" w:rsidP="0049157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studiowanie literatur</w:t>
            </w:r>
            <w:r w:rsidR="00E46533">
              <w:rPr>
                <w:rFonts w:eastAsia="Times New Roman" w:cs="Arial"/>
                <w:bCs/>
                <w:lang w:eastAsia="pl-PL"/>
              </w:rPr>
              <w:t>y</w:t>
            </w:r>
          </w:p>
        </w:tc>
        <w:tc>
          <w:tcPr>
            <w:tcW w:w="5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AB8" w:rsidRDefault="00526DA8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16</w:t>
            </w:r>
            <w:r w:rsidR="00C36AB8">
              <w:rPr>
                <w:rFonts w:cs="Arial"/>
                <w:bCs/>
                <w:color w:val="000000"/>
              </w:rPr>
              <w:t xml:space="preserve"> godzin</w:t>
            </w:r>
          </w:p>
        </w:tc>
      </w:tr>
      <w:tr w:rsidR="00C36AB8" w:rsidTr="006A2DF3">
        <w:trPr>
          <w:gridAfter w:val="1"/>
          <w:wAfter w:w="87" w:type="dxa"/>
          <w:trHeight w:val="454"/>
        </w:trPr>
        <w:tc>
          <w:tcPr>
            <w:tcW w:w="49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AB8" w:rsidRDefault="00C36AB8" w:rsidP="0049157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przygotowanie materiałów na ćwiczenia</w:t>
            </w:r>
          </w:p>
        </w:tc>
        <w:tc>
          <w:tcPr>
            <w:tcW w:w="5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AB8" w:rsidRDefault="008711EF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8</w:t>
            </w:r>
            <w:r w:rsidR="00C36AB8">
              <w:rPr>
                <w:rFonts w:cs="Arial"/>
                <w:bCs/>
                <w:color w:val="000000"/>
              </w:rPr>
              <w:t xml:space="preserve"> godzin</w:t>
            </w:r>
          </w:p>
        </w:tc>
      </w:tr>
      <w:tr w:rsidR="00C36AB8" w:rsidTr="006A2DF3">
        <w:trPr>
          <w:gridAfter w:val="1"/>
          <w:wAfter w:w="87" w:type="dxa"/>
          <w:trHeight w:val="454"/>
        </w:trPr>
        <w:tc>
          <w:tcPr>
            <w:tcW w:w="49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AB8" w:rsidRDefault="008711EF" w:rsidP="0049157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przygotowanie do kolokwium</w:t>
            </w:r>
          </w:p>
        </w:tc>
        <w:tc>
          <w:tcPr>
            <w:tcW w:w="5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AB8" w:rsidRDefault="008711EF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10</w:t>
            </w:r>
            <w:r w:rsidR="00C36AB8">
              <w:rPr>
                <w:rFonts w:cs="Arial"/>
                <w:bCs/>
                <w:color w:val="000000"/>
              </w:rPr>
              <w:t xml:space="preserve"> godzin</w:t>
            </w:r>
          </w:p>
        </w:tc>
      </w:tr>
      <w:tr w:rsidR="00C36AB8" w:rsidTr="006A2DF3">
        <w:trPr>
          <w:gridAfter w:val="1"/>
          <w:wAfter w:w="87" w:type="dxa"/>
          <w:trHeight w:val="454"/>
        </w:trPr>
        <w:tc>
          <w:tcPr>
            <w:tcW w:w="49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AB8" w:rsidRDefault="00C36AB8" w:rsidP="0049157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eastAsia="pl-PL"/>
              </w:rPr>
            </w:pPr>
            <w:r w:rsidRPr="00705DD1">
              <w:rPr>
                <w:rFonts w:cs="Arial"/>
              </w:rPr>
              <w:t>Sumaryczne obciążenie pracą studenta</w:t>
            </w:r>
          </w:p>
        </w:tc>
        <w:tc>
          <w:tcPr>
            <w:tcW w:w="5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AB8" w:rsidRDefault="00C36AB8" w:rsidP="0049157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50 godzin</w:t>
            </w:r>
          </w:p>
        </w:tc>
      </w:tr>
      <w:tr w:rsidR="00C36AB8" w:rsidTr="006A2DF3">
        <w:trPr>
          <w:gridAfter w:val="1"/>
          <w:wAfter w:w="87" w:type="dxa"/>
          <w:trHeight w:val="454"/>
        </w:trPr>
        <w:tc>
          <w:tcPr>
            <w:tcW w:w="4992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AB8" w:rsidRPr="00705DD1" w:rsidRDefault="00C36AB8" w:rsidP="0049157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5DD1">
              <w:rPr>
                <w:rFonts w:cs="Arial"/>
              </w:rPr>
              <w:t>Punkty ECTS za przedmiot</w:t>
            </w:r>
          </w:p>
        </w:tc>
        <w:tc>
          <w:tcPr>
            <w:tcW w:w="544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AB8" w:rsidRDefault="00C36AB8" w:rsidP="0049157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</w:tbl>
    <w:p w:rsidR="0048240A" w:rsidRDefault="0048240A" w:rsidP="00D64E02">
      <w:pPr>
        <w:spacing w:line="240" w:lineRule="auto"/>
      </w:pPr>
      <w:r>
        <w:br w:type="page"/>
      </w:r>
    </w:p>
    <w:tbl>
      <w:tblPr>
        <w:tblW w:w="105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142"/>
        <w:gridCol w:w="425"/>
        <w:gridCol w:w="104"/>
        <w:gridCol w:w="463"/>
        <w:gridCol w:w="262"/>
        <w:gridCol w:w="164"/>
        <w:gridCol w:w="141"/>
        <w:gridCol w:w="567"/>
        <w:gridCol w:w="1276"/>
        <w:gridCol w:w="425"/>
        <w:gridCol w:w="1560"/>
        <w:gridCol w:w="1257"/>
        <w:gridCol w:w="444"/>
        <w:gridCol w:w="2039"/>
        <w:gridCol w:w="87"/>
      </w:tblGrid>
      <w:tr w:rsidR="0048240A" w:rsidRPr="00A6548A" w:rsidTr="003106A4">
        <w:trPr>
          <w:gridAfter w:val="1"/>
          <w:wAfter w:w="87" w:type="dxa"/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:rsidR="0048240A" w:rsidRPr="00477DED" w:rsidRDefault="0048240A" w:rsidP="00477DED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477DED">
              <w:rPr>
                <w:rFonts w:cs="Arial"/>
              </w:rPr>
              <w:lastRenderedPageBreak/>
              <w:br w:type="page"/>
            </w:r>
            <w:r w:rsidRPr="00477DED">
              <w:rPr>
                <w:rFonts w:cs="Arial"/>
                <w:b/>
                <w:bCs/>
              </w:rPr>
              <w:t>Sylabus przedmiotu / modułu kształcenia</w:t>
            </w:r>
          </w:p>
        </w:tc>
      </w:tr>
      <w:tr w:rsidR="0048240A" w:rsidRPr="00A6548A" w:rsidTr="003106A4">
        <w:trPr>
          <w:gridAfter w:val="1"/>
          <w:wAfter w:w="87" w:type="dxa"/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477DED" w:rsidRDefault="0048240A" w:rsidP="00477DE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240A" w:rsidRPr="008E2054" w:rsidRDefault="0048240A" w:rsidP="00352F7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8E2054">
              <w:rPr>
                <w:rFonts w:eastAsia="Times New Roman" w:cs="Arial"/>
                <w:b/>
                <w:sz w:val="24"/>
                <w:szCs w:val="24"/>
                <w:lang w:eastAsia="pl-PL"/>
              </w:rPr>
              <w:t>Badania marketingowe</w:t>
            </w:r>
          </w:p>
        </w:tc>
      </w:tr>
      <w:tr w:rsidR="0048240A" w:rsidRPr="00A6548A" w:rsidTr="003106A4">
        <w:trPr>
          <w:gridAfter w:val="1"/>
          <w:wAfter w:w="87" w:type="dxa"/>
          <w:trHeight w:val="454"/>
        </w:trPr>
        <w:tc>
          <w:tcPr>
            <w:tcW w:w="34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477DED" w:rsidRDefault="0048240A" w:rsidP="00477DED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proofErr w:type="spellStart"/>
            <w:r w:rsidRPr="00477DED">
              <w:rPr>
                <w:rFonts w:cs="Arial"/>
                <w:b/>
                <w:lang w:val="en-US"/>
              </w:rPr>
              <w:t>Nazwa</w:t>
            </w:r>
            <w:proofErr w:type="spellEnd"/>
            <w:r w:rsidRPr="00477DED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477DED">
              <w:rPr>
                <w:rFonts w:cs="Arial"/>
                <w:b/>
                <w:lang w:val="en-US"/>
              </w:rPr>
              <w:t>językuangielskim</w:t>
            </w:r>
            <w:proofErr w:type="spellEnd"/>
            <w:r w:rsidRPr="00477DED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13338F" w:rsidRDefault="0048240A" w:rsidP="00477DED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13338F">
              <w:rPr>
                <w:rFonts w:cs="Arial"/>
                <w:lang w:eastAsia="pl-PL"/>
              </w:rPr>
              <w:t xml:space="preserve">Marketing </w:t>
            </w:r>
            <w:proofErr w:type="spellStart"/>
            <w:r w:rsidRPr="0013338F">
              <w:rPr>
                <w:rFonts w:cs="Arial"/>
                <w:lang w:eastAsia="pl-PL"/>
              </w:rPr>
              <w:t>investigations</w:t>
            </w:r>
            <w:proofErr w:type="spellEnd"/>
          </w:p>
        </w:tc>
      </w:tr>
      <w:tr w:rsidR="0048240A" w:rsidRPr="00A6548A" w:rsidTr="003106A4">
        <w:trPr>
          <w:gridAfter w:val="1"/>
          <w:wAfter w:w="87" w:type="dxa"/>
          <w:trHeight w:val="454"/>
        </w:trPr>
        <w:tc>
          <w:tcPr>
            <w:tcW w:w="2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477DED" w:rsidRDefault="0048240A" w:rsidP="00477DE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40A" w:rsidRPr="00477DED" w:rsidRDefault="00352F7A" w:rsidP="00477DE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48240A" w:rsidRPr="00477DED">
              <w:rPr>
                <w:rFonts w:cs="Arial"/>
              </w:rPr>
              <w:t>ęzyk rosyjski</w:t>
            </w:r>
          </w:p>
        </w:tc>
      </w:tr>
      <w:tr w:rsidR="0048240A" w:rsidRPr="00A6548A" w:rsidTr="003106A4">
        <w:trPr>
          <w:gridAfter w:val="1"/>
          <w:wAfter w:w="87" w:type="dxa"/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477DED" w:rsidRDefault="0048240A" w:rsidP="00477DE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477DED" w:rsidRDefault="0048240A" w:rsidP="00477DE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</w:rPr>
              <w:t>Zarządzanie</w:t>
            </w:r>
          </w:p>
        </w:tc>
      </w:tr>
      <w:tr w:rsidR="0048240A" w:rsidRPr="00A6548A" w:rsidTr="003106A4">
        <w:trPr>
          <w:gridAfter w:val="1"/>
          <w:wAfter w:w="87" w:type="dxa"/>
          <w:trHeight w:val="454"/>
        </w:trPr>
        <w:tc>
          <w:tcPr>
            <w:tcW w:w="27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477DED" w:rsidRDefault="0048240A" w:rsidP="00477DE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477DED" w:rsidRDefault="004B6AAC" w:rsidP="00477DE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48240A" w:rsidRPr="00A6548A" w:rsidTr="003106A4">
        <w:trPr>
          <w:gridAfter w:val="1"/>
          <w:wAfter w:w="87" w:type="dxa"/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477DED" w:rsidRDefault="0048240A" w:rsidP="00477DE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477DED" w:rsidRDefault="00D722E6" w:rsidP="00477DE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fakultatywny</w:t>
            </w:r>
          </w:p>
        </w:tc>
      </w:tr>
      <w:tr w:rsidR="0048240A" w:rsidRPr="00A6548A" w:rsidTr="003106A4">
        <w:trPr>
          <w:gridAfter w:val="1"/>
          <w:wAfter w:w="87" w:type="dxa"/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477DED" w:rsidRDefault="0048240A" w:rsidP="00477DE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477DED" w:rsidRDefault="0048240A" w:rsidP="00477DE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</w:rPr>
              <w:t>pierwszego stopnia</w:t>
            </w:r>
          </w:p>
        </w:tc>
      </w:tr>
      <w:tr w:rsidR="0048240A" w:rsidRPr="00A6548A" w:rsidTr="003106A4">
        <w:trPr>
          <w:gridAfter w:val="1"/>
          <w:wAfter w:w="87" w:type="dxa"/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477DED" w:rsidRDefault="0048240A" w:rsidP="00477DE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70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477DED" w:rsidRDefault="00477DED" w:rsidP="00477DE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48240A" w:rsidRPr="00A6548A" w:rsidTr="003106A4">
        <w:trPr>
          <w:gridAfter w:val="1"/>
          <w:wAfter w:w="87" w:type="dxa"/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477DED" w:rsidRDefault="0048240A" w:rsidP="00477DE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  <w:b/>
              </w:rPr>
              <w:t xml:space="preserve">Semestr: </w:t>
            </w:r>
          </w:p>
        </w:tc>
        <w:tc>
          <w:tcPr>
            <w:tcW w:w="9127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477DED" w:rsidRDefault="00477DED" w:rsidP="00477DED">
            <w:pPr>
              <w:tabs>
                <w:tab w:val="left" w:pos="3939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48240A" w:rsidRPr="00A6548A" w:rsidTr="003106A4">
        <w:trPr>
          <w:gridAfter w:val="1"/>
          <w:wAfter w:w="87" w:type="dxa"/>
          <w:trHeight w:val="454"/>
        </w:trPr>
        <w:tc>
          <w:tcPr>
            <w:tcW w:w="286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477DED" w:rsidRDefault="0048240A" w:rsidP="00477DE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477DED" w:rsidRDefault="00352F7A" w:rsidP="00477DED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</w:rPr>
              <w:t>trzy</w:t>
            </w:r>
          </w:p>
        </w:tc>
      </w:tr>
      <w:tr w:rsidR="00D37925" w:rsidRPr="00A6548A" w:rsidTr="003106A4">
        <w:trPr>
          <w:gridAfter w:val="1"/>
          <w:wAfter w:w="87" w:type="dxa"/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C6162">
              <w:rPr>
                <w:rFonts w:cs="Arial"/>
              </w:rPr>
              <w:t xml:space="preserve">dr Marcin </w:t>
            </w:r>
            <w:proofErr w:type="spellStart"/>
            <w:r w:rsidRPr="00CC6162">
              <w:rPr>
                <w:rFonts w:cs="Arial"/>
              </w:rPr>
              <w:t>Chrząścik</w:t>
            </w:r>
            <w:proofErr w:type="spellEnd"/>
          </w:p>
        </w:tc>
      </w:tr>
      <w:tr w:rsidR="00D37925" w:rsidRPr="00A6548A" w:rsidTr="003106A4">
        <w:trPr>
          <w:gridAfter w:val="1"/>
          <w:wAfter w:w="87" w:type="dxa"/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7925" w:rsidRPr="00477DED" w:rsidRDefault="00D37925" w:rsidP="005A6EF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13200">
              <w:rPr>
                <w:rFonts w:cs="Arial"/>
              </w:rPr>
              <w:t xml:space="preserve">dr Marcin </w:t>
            </w:r>
            <w:proofErr w:type="spellStart"/>
            <w:r w:rsidRPr="00113200">
              <w:rPr>
                <w:rFonts w:cs="Arial"/>
              </w:rPr>
              <w:t>Chrząścik</w:t>
            </w:r>
            <w:proofErr w:type="spellEnd"/>
          </w:p>
        </w:tc>
      </w:tr>
      <w:tr w:rsidR="00D37925" w:rsidRPr="00A6548A" w:rsidTr="003106A4">
        <w:trPr>
          <w:gridAfter w:val="1"/>
          <w:wAfter w:w="87" w:type="dxa"/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  <w:b/>
              </w:rPr>
              <w:t>Założenia i cele przedmiotu: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7925" w:rsidRPr="008711EF" w:rsidRDefault="00513A4E" w:rsidP="00AF3CB5">
            <w:pPr>
              <w:pStyle w:val="Akapitzlist"/>
              <w:numPr>
                <w:ilvl w:val="3"/>
                <w:numId w:val="57"/>
              </w:numPr>
              <w:autoSpaceDE w:val="0"/>
              <w:autoSpaceDN w:val="0"/>
              <w:adjustRightInd w:val="0"/>
              <w:ind w:left="506"/>
              <w:rPr>
                <w:rFonts w:eastAsia="TimesNewRoman,Bold" w:cs="Arial"/>
                <w:bCs/>
                <w:lang w:eastAsia="zh-CN"/>
              </w:rPr>
            </w:pPr>
            <w:r>
              <w:rPr>
                <w:rFonts w:cs="Arial"/>
              </w:rPr>
              <w:t>Nabycie</w:t>
            </w:r>
            <w:r w:rsidR="00D37925" w:rsidRPr="008711EF">
              <w:rPr>
                <w:rFonts w:cs="Arial"/>
              </w:rPr>
              <w:t xml:space="preserve"> wiedzy dotyczącej podstawowych pojęć, prawidłowości i zasad realizacji badań marketingowych</w:t>
            </w:r>
          </w:p>
          <w:p w:rsidR="00D37925" w:rsidRPr="008711EF" w:rsidRDefault="00513A4E" w:rsidP="00AF3CB5">
            <w:pPr>
              <w:pStyle w:val="Akapitzlist"/>
              <w:numPr>
                <w:ilvl w:val="3"/>
                <w:numId w:val="57"/>
              </w:numPr>
              <w:ind w:left="506"/>
              <w:rPr>
                <w:rFonts w:eastAsia="TimesNewRoman,Bold" w:cs="Arial"/>
                <w:bCs/>
                <w:lang w:eastAsia="zh-CN"/>
              </w:rPr>
            </w:pPr>
            <w:r>
              <w:rPr>
                <w:rFonts w:eastAsia="TimesNewRoman" w:cs="Arial"/>
                <w:lang w:eastAsia="zh-CN"/>
              </w:rPr>
              <w:t>Opanowanie</w:t>
            </w:r>
            <w:r w:rsidR="00D37925" w:rsidRPr="008711EF">
              <w:rPr>
                <w:rFonts w:cs="Arial"/>
              </w:rPr>
              <w:t xml:space="preserve"> umiejętności uzyskiwania informacji o działalności rynkowej na podstawie danych z badań marketingowych</w:t>
            </w:r>
          </w:p>
          <w:p w:rsidR="00D37925" w:rsidRPr="008711EF" w:rsidRDefault="00513A4E" w:rsidP="00AF3CB5">
            <w:pPr>
              <w:pStyle w:val="Akapitzlist"/>
              <w:numPr>
                <w:ilvl w:val="3"/>
                <w:numId w:val="57"/>
              </w:numPr>
              <w:ind w:left="506"/>
              <w:rPr>
                <w:rFonts w:eastAsia="TimesNewRoman,Bold" w:cs="Arial"/>
                <w:bCs/>
                <w:lang w:eastAsia="zh-CN"/>
              </w:rPr>
            </w:pPr>
            <w:r>
              <w:rPr>
                <w:rFonts w:cs="Arial"/>
              </w:rPr>
              <w:t>Nabycie gotowości</w:t>
            </w:r>
            <w:r w:rsidR="00D37925" w:rsidRPr="008711EF">
              <w:rPr>
                <w:rFonts w:cs="Arial"/>
              </w:rPr>
              <w:t xml:space="preserve"> do kształtowania świadomości i nawyków systematycznego zdobywania, poszerzania i wykorzystywania wiedzy, jako podstawy sukcesów w działalności marketingowej</w:t>
            </w:r>
          </w:p>
        </w:tc>
      </w:tr>
      <w:tr w:rsidR="00DB1F08" w:rsidRPr="00A6548A" w:rsidTr="00DB1F08">
        <w:trPr>
          <w:gridAfter w:val="1"/>
          <w:wAfter w:w="87" w:type="dxa"/>
          <w:trHeight w:val="293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477DED" w:rsidRDefault="00DB1F08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  <w:b/>
              </w:rPr>
              <w:t>Symbol efektu</w:t>
            </w:r>
          </w:p>
        </w:tc>
        <w:tc>
          <w:tcPr>
            <w:tcW w:w="7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477DED" w:rsidRDefault="00DB1F08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  <w:b/>
              </w:rPr>
              <w:t>Efekty uczenia się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477DED" w:rsidRDefault="00DB1F08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  <w:b/>
              </w:rPr>
              <w:t>Symbol efektu kierunkowego</w:t>
            </w:r>
          </w:p>
        </w:tc>
      </w:tr>
      <w:tr w:rsidR="00DB1F08" w:rsidRPr="00A6548A" w:rsidTr="00DB1F08">
        <w:trPr>
          <w:gridAfter w:val="1"/>
          <w:wAfter w:w="87" w:type="dxa"/>
          <w:trHeight w:val="292"/>
        </w:trPr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477DED" w:rsidRDefault="00DB1F08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7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0E45E0">
              <w:t>WIEDZA</w:t>
            </w:r>
          </w:p>
          <w:p w:rsidR="00DB1F08" w:rsidRPr="00DB1F08" w:rsidRDefault="00DB1F08" w:rsidP="00DB1F0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B1F08">
              <w:rPr>
                <w:b/>
              </w:rPr>
              <w:t>Student zna i rozumie: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477DED" w:rsidRDefault="00DB1F08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D37925" w:rsidRPr="00A6548A" w:rsidTr="003106A4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W_01</w:t>
            </w:r>
          </w:p>
        </w:tc>
        <w:tc>
          <w:tcPr>
            <w:tcW w:w="7230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D37925" w:rsidRPr="00477DED" w:rsidRDefault="00D37925" w:rsidP="00D37925">
            <w:pPr>
              <w:rPr>
                <w:rFonts w:cs="Arial"/>
                <w:b/>
              </w:rPr>
            </w:pPr>
            <w:r w:rsidRPr="00477DED">
              <w:rPr>
                <w:rFonts w:cs="Arial"/>
              </w:rPr>
              <w:t>podstawowe pojęcia i wybraną wiedzę z zakresu marketingu oraz metod</w:t>
            </w:r>
            <w:r w:rsidR="000B332A">
              <w:rPr>
                <w:rFonts w:cs="Arial"/>
              </w:rPr>
              <w:t>y</w:t>
            </w:r>
            <w:r w:rsidRPr="00477DED">
              <w:rPr>
                <w:rFonts w:cs="Arial"/>
              </w:rPr>
              <w:t xml:space="preserve"> i technik</w:t>
            </w:r>
            <w:r w:rsidR="000B332A">
              <w:rPr>
                <w:rFonts w:cs="Arial"/>
              </w:rPr>
              <w:t>i</w:t>
            </w:r>
            <w:r w:rsidRPr="00477DED">
              <w:rPr>
                <w:rFonts w:cs="Arial"/>
              </w:rPr>
              <w:t xml:space="preserve"> realizacji badań</w:t>
            </w:r>
            <w:r>
              <w:rPr>
                <w:rFonts w:cs="Arial"/>
              </w:rPr>
              <w:t>,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K_W09</w:t>
            </w:r>
          </w:p>
        </w:tc>
      </w:tr>
      <w:tr w:rsidR="00D37925" w:rsidRPr="00A6548A" w:rsidTr="003106A4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W_02</w:t>
            </w:r>
          </w:p>
        </w:tc>
        <w:tc>
          <w:tcPr>
            <w:tcW w:w="7230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D37925" w:rsidRPr="00477DED" w:rsidRDefault="00D37925" w:rsidP="00D37925">
            <w:pPr>
              <w:rPr>
                <w:rFonts w:cs="Arial"/>
                <w:b/>
              </w:rPr>
            </w:pPr>
            <w:r w:rsidRPr="00477DED">
              <w:rPr>
                <w:rFonts w:cs="Arial"/>
              </w:rPr>
              <w:t>wybrane metody do pomiaru danych, opracowania i prezentacji wyników użytkownikom (decydentom).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K_W08</w:t>
            </w:r>
          </w:p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K_W09</w:t>
            </w:r>
          </w:p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K_W17</w:t>
            </w:r>
          </w:p>
        </w:tc>
      </w:tr>
      <w:tr w:rsidR="00D37925" w:rsidRPr="00A6548A" w:rsidTr="003106A4">
        <w:trPr>
          <w:gridAfter w:val="1"/>
          <w:wAfter w:w="87" w:type="dxa"/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  <w:b/>
              </w:rPr>
              <w:t>Symbol efektu</w:t>
            </w:r>
          </w:p>
        </w:tc>
        <w:tc>
          <w:tcPr>
            <w:tcW w:w="7230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0E45E0">
              <w:t>UMIEJĘTNOŚCI</w:t>
            </w:r>
          </w:p>
          <w:p w:rsidR="00D37925" w:rsidRPr="00DB1F08" w:rsidRDefault="00DB1F08" w:rsidP="00DB1F08">
            <w:pPr>
              <w:rPr>
                <w:rFonts w:eastAsia="Times New Roman" w:cs="Arial"/>
                <w:b/>
                <w:bCs/>
                <w:lang w:eastAsia="pl-PL"/>
              </w:rPr>
            </w:pPr>
            <w:r w:rsidRPr="00DB1F08">
              <w:rPr>
                <w:b/>
              </w:rPr>
              <w:t>Student potrafi: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  <w:b/>
              </w:rPr>
              <w:t>Symbol efektu kierunkowego</w:t>
            </w:r>
          </w:p>
        </w:tc>
      </w:tr>
      <w:tr w:rsidR="00D37925" w:rsidRPr="00A6548A" w:rsidTr="003106A4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U_01</w:t>
            </w:r>
          </w:p>
        </w:tc>
        <w:tc>
          <w:tcPr>
            <w:tcW w:w="7230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D37925" w:rsidRPr="00477DED" w:rsidRDefault="00D37925" w:rsidP="00D37925">
            <w:pPr>
              <w:rPr>
                <w:rFonts w:cs="Arial"/>
              </w:rPr>
            </w:pPr>
            <w:r w:rsidRPr="00477DED">
              <w:rPr>
                <w:rFonts w:cs="Arial"/>
              </w:rPr>
              <w:t>wykorzystać podstawowe pojęcia, definicje, metody, techniki i narzędzia w badaniach</w:t>
            </w:r>
            <w:r>
              <w:rPr>
                <w:rFonts w:cs="Arial"/>
              </w:rPr>
              <w:t>,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37925" w:rsidRPr="00513A4E" w:rsidRDefault="00D37925" w:rsidP="00D37925">
            <w:pPr>
              <w:rPr>
                <w:rFonts w:cs="Arial"/>
              </w:rPr>
            </w:pPr>
            <w:r w:rsidRPr="00513A4E">
              <w:rPr>
                <w:rFonts w:cs="Arial"/>
              </w:rPr>
              <w:t>K_U01</w:t>
            </w:r>
          </w:p>
          <w:p w:rsidR="00D37925" w:rsidRPr="00513A4E" w:rsidRDefault="00D37925" w:rsidP="00D37925">
            <w:pPr>
              <w:rPr>
                <w:rFonts w:cs="Arial"/>
              </w:rPr>
            </w:pPr>
            <w:r w:rsidRPr="00513A4E">
              <w:rPr>
                <w:rFonts w:cs="Arial"/>
              </w:rPr>
              <w:t>K_U02</w:t>
            </w:r>
          </w:p>
          <w:p w:rsidR="00D37925" w:rsidRPr="00513A4E" w:rsidRDefault="00D37925" w:rsidP="00D37925">
            <w:pPr>
              <w:rPr>
                <w:rFonts w:cs="Arial"/>
              </w:rPr>
            </w:pPr>
            <w:r w:rsidRPr="00513A4E">
              <w:rPr>
                <w:rFonts w:cs="Arial"/>
              </w:rPr>
              <w:t>K_U04</w:t>
            </w:r>
          </w:p>
          <w:p w:rsidR="00D37925" w:rsidRPr="00513A4E" w:rsidRDefault="00D37925" w:rsidP="00D37925">
            <w:pPr>
              <w:rPr>
                <w:rFonts w:cs="Arial"/>
              </w:rPr>
            </w:pPr>
            <w:r w:rsidRPr="00513A4E">
              <w:rPr>
                <w:rFonts w:cs="Arial"/>
              </w:rPr>
              <w:t>K_U08</w:t>
            </w:r>
          </w:p>
        </w:tc>
      </w:tr>
      <w:tr w:rsidR="00D37925" w:rsidRPr="00A6548A" w:rsidTr="003106A4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U_02</w:t>
            </w:r>
          </w:p>
        </w:tc>
        <w:tc>
          <w:tcPr>
            <w:tcW w:w="7230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D37925" w:rsidRPr="00477DED" w:rsidRDefault="00D37925" w:rsidP="00D37925">
            <w:pPr>
              <w:rPr>
                <w:rFonts w:cs="Arial"/>
              </w:rPr>
            </w:pPr>
            <w:r w:rsidRPr="00477DED">
              <w:rPr>
                <w:rFonts w:cs="Arial"/>
              </w:rPr>
              <w:t>zastosować wybrane metody, techniki i narzędzia do pomiaru zjawisk marketingowych</w:t>
            </w:r>
            <w:r>
              <w:rPr>
                <w:rFonts w:cs="Arial"/>
              </w:rPr>
              <w:t>,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K_U03</w:t>
            </w:r>
          </w:p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K_K04</w:t>
            </w:r>
          </w:p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K_U05</w:t>
            </w:r>
          </w:p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K_U06</w:t>
            </w:r>
          </w:p>
        </w:tc>
      </w:tr>
      <w:tr w:rsidR="00D37925" w:rsidRPr="00A6548A" w:rsidTr="003106A4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U_03</w:t>
            </w:r>
          </w:p>
        </w:tc>
        <w:tc>
          <w:tcPr>
            <w:tcW w:w="7230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37925" w:rsidRPr="00477DED" w:rsidRDefault="00714842" w:rsidP="00714842">
            <w:pPr>
              <w:rPr>
                <w:rFonts w:cs="Arial"/>
              </w:rPr>
            </w:pPr>
            <w:r>
              <w:rPr>
                <w:rFonts w:cs="Arial"/>
              </w:rPr>
              <w:t>uzupełniać swoją</w:t>
            </w:r>
            <w:r w:rsidR="00D37925" w:rsidRPr="00477DED">
              <w:rPr>
                <w:rFonts w:cs="Arial"/>
              </w:rPr>
              <w:t xml:space="preserve"> wiedz</w:t>
            </w:r>
            <w:r>
              <w:rPr>
                <w:rFonts w:cs="Arial"/>
              </w:rPr>
              <w:t>ę</w:t>
            </w:r>
            <w:r w:rsidR="00D37925">
              <w:rPr>
                <w:rFonts w:cs="Arial"/>
              </w:rPr>
              <w:t>,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K_U17</w:t>
            </w:r>
          </w:p>
        </w:tc>
      </w:tr>
      <w:tr w:rsidR="00D37925" w:rsidRPr="00A6548A" w:rsidTr="003106A4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U_04</w:t>
            </w:r>
          </w:p>
        </w:tc>
        <w:tc>
          <w:tcPr>
            <w:tcW w:w="7230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37925" w:rsidRPr="00477DED" w:rsidRDefault="00D37925" w:rsidP="00D37925">
            <w:pPr>
              <w:rPr>
                <w:rFonts w:cs="Arial"/>
              </w:rPr>
            </w:pPr>
            <w:r w:rsidRPr="00477DED">
              <w:rPr>
                <w:rFonts w:cs="Arial"/>
              </w:rPr>
              <w:t>pracować samodzielnie i w zespole</w:t>
            </w:r>
            <w:r>
              <w:rPr>
                <w:rFonts w:cs="Arial"/>
              </w:rPr>
              <w:t>.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K_U18</w:t>
            </w:r>
          </w:p>
        </w:tc>
      </w:tr>
      <w:tr w:rsidR="00D37925" w:rsidRPr="00A6548A" w:rsidTr="003106A4">
        <w:trPr>
          <w:gridAfter w:val="1"/>
          <w:wAfter w:w="87" w:type="dxa"/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230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5C7D8B">
              <w:t>KOMPETENCJE SPOŁECZNE</w:t>
            </w:r>
          </w:p>
          <w:p w:rsidR="00D37925" w:rsidRPr="00DB1F08" w:rsidRDefault="00DB1F08" w:rsidP="00DB1F0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B1F08">
              <w:rPr>
                <w:b/>
              </w:rPr>
              <w:t>Student jest gotów do: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  <w:b/>
              </w:rPr>
              <w:t>Symbol efektu kierunkowego</w:t>
            </w:r>
          </w:p>
        </w:tc>
      </w:tr>
      <w:tr w:rsidR="00D37925" w:rsidRPr="00A6548A" w:rsidTr="003106A4">
        <w:trPr>
          <w:gridAfter w:val="1"/>
          <w:wAfter w:w="87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37925" w:rsidRPr="00513A4E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13A4E">
              <w:rPr>
                <w:rFonts w:cs="Arial"/>
              </w:rPr>
              <w:t>K_01</w:t>
            </w:r>
          </w:p>
        </w:tc>
        <w:tc>
          <w:tcPr>
            <w:tcW w:w="723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D37925" w:rsidRPr="00477DED" w:rsidRDefault="00D37925" w:rsidP="00D37925">
            <w:pPr>
              <w:rPr>
                <w:rFonts w:cs="Arial"/>
              </w:rPr>
            </w:pPr>
            <w:r w:rsidRPr="00477DED">
              <w:rPr>
                <w:rFonts w:cs="Arial"/>
              </w:rPr>
              <w:t>wdraża</w:t>
            </w:r>
            <w:r>
              <w:rPr>
                <w:rFonts w:cs="Arial"/>
              </w:rPr>
              <w:t>nia</w:t>
            </w:r>
            <w:r w:rsidRPr="00477DED">
              <w:rPr>
                <w:rFonts w:cs="Arial"/>
              </w:rPr>
              <w:t xml:space="preserve"> now</w:t>
            </w:r>
            <w:r>
              <w:rPr>
                <w:rFonts w:cs="Arial"/>
              </w:rPr>
              <w:t>ych</w:t>
            </w:r>
            <w:r w:rsidRPr="00477DED">
              <w:rPr>
                <w:rFonts w:cs="Arial"/>
              </w:rPr>
              <w:t xml:space="preserve"> rozwiąza</w:t>
            </w:r>
            <w:r>
              <w:rPr>
                <w:rFonts w:cs="Arial"/>
              </w:rPr>
              <w:t>ń</w:t>
            </w:r>
            <w:r w:rsidR="0071484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 </w:t>
            </w:r>
            <w:r w:rsidRPr="00477DED">
              <w:rPr>
                <w:rFonts w:cs="Arial"/>
              </w:rPr>
              <w:t>metod pomiaru zjawisk społecznych na rynku.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D37925" w:rsidRPr="00513A4E" w:rsidRDefault="00D37925" w:rsidP="00D37925">
            <w:pPr>
              <w:rPr>
                <w:rFonts w:cs="Arial"/>
              </w:rPr>
            </w:pPr>
            <w:r w:rsidRPr="00513A4E">
              <w:rPr>
                <w:rFonts w:cs="Arial"/>
              </w:rPr>
              <w:t>K_K03</w:t>
            </w:r>
          </w:p>
        </w:tc>
      </w:tr>
      <w:tr w:rsidR="00D37925" w:rsidRPr="00A6548A" w:rsidTr="003106A4">
        <w:trPr>
          <w:gridAfter w:val="1"/>
          <w:wAfter w:w="87" w:type="dxa"/>
          <w:trHeight w:val="454"/>
        </w:trPr>
        <w:tc>
          <w:tcPr>
            <w:tcW w:w="2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</w:rPr>
              <w:t>Wykład</w:t>
            </w:r>
            <w:r>
              <w:rPr>
                <w:rFonts w:cs="Arial"/>
              </w:rPr>
              <w:t xml:space="preserve"> i</w:t>
            </w:r>
            <w:r w:rsidRPr="00477DED">
              <w:rPr>
                <w:rFonts w:cs="Arial"/>
              </w:rPr>
              <w:t xml:space="preserve"> ćwiczenia audytoryjne</w:t>
            </w:r>
          </w:p>
        </w:tc>
      </w:tr>
      <w:tr w:rsidR="00D37925" w:rsidRPr="00A6548A" w:rsidTr="003106A4">
        <w:trPr>
          <w:gridAfter w:val="1"/>
          <w:wAfter w:w="87" w:type="dxa"/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</w:rPr>
              <w:br w:type="page"/>
            </w:r>
            <w:r w:rsidRPr="00477DED">
              <w:rPr>
                <w:rFonts w:cs="Arial"/>
                <w:b/>
              </w:rPr>
              <w:t>Wymagania wstępne i dodatkowe:</w:t>
            </w:r>
          </w:p>
        </w:tc>
      </w:tr>
      <w:tr w:rsidR="00D37925" w:rsidRPr="00A6548A" w:rsidTr="003106A4">
        <w:trPr>
          <w:gridAfter w:val="1"/>
          <w:wAfter w:w="87" w:type="dxa"/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925" w:rsidRPr="00477DED" w:rsidRDefault="00D37925" w:rsidP="00D37925">
            <w:pPr>
              <w:spacing w:before="100" w:after="100"/>
              <w:rPr>
                <w:rFonts w:cs="Arial"/>
                <w:bCs/>
              </w:rPr>
            </w:pPr>
            <w:r w:rsidRPr="00477DED">
              <w:rPr>
                <w:rFonts w:eastAsia="Times New Roman" w:cs="Arial"/>
                <w:lang w:eastAsia="pl-PL"/>
              </w:rPr>
              <w:t xml:space="preserve">Znajomość podstawowych pojęć z zakresu </w:t>
            </w:r>
            <w:r w:rsidRPr="00477DED">
              <w:rPr>
                <w:rFonts w:cs="Arial"/>
              </w:rPr>
              <w:t>podstaw zarządzania, podstaw marketingu, statystyki, informatyki.</w:t>
            </w:r>
          </w:p>
        </w:tc>
      </w:tr>
      <w:tr w:rsidR="00D37925" w:rsidRPr="00A6548A" w:rsidTr="003106A4">
        <w:trPr>
          <w:gridAfter w:val="1"/>
          <w:wAfter w:w="87" w:type="dxa"/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  <w:b/>
              </w:rPr>
              <w:t>Treści modułu kształcenia:</w:t>
            </w:r>
          </w:p>
        </w:tc>
      </w:tr>
      <w:tr w:rsidR="00D37925" w:rsidRPr="00A6548A" w:rsidTr="003106A4">
        <w:trPr>
          <w:gridAfter w:val="1"/>
          <w:wAfter w:w="87" w:type="dxa"/>
          <w:trHeight w:val="206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925" w:rsidRPr="00477DED" w:rsidRDefault="00D37925" w:rsidP="00AF3CB5">
            <w:pPr>
              <w:numPr>
                <w:ilvl w:val="0"/>
                <w:numId w:val="36"/>
              </w:numPr>
              <w:ind w:left="567" w:hanging="567"/>
              <w:rPr>
                <w:rFonts w:cs="Arial"/>
              </w:rPr>
            </w:pPr>
            <w:r w:rsidRPr="00477DED">
              <w:rPr>
                <w:rFonts w:cs="Arial"/>
              </w:rPr>
              <w:t>Istota zarządzania marketingowego</w:t>
            </w:r>
          </w:p>
          <w:p w:rsidR="00D37925" w:rsidRPr="00477DED" w:rsidRDefault="00D37925" w:rsidP="00AF3CB5">
            <w:pPr>
              <w:numPr>
                <w:ilvl w:val="0"/>
                <w:numId w:val="36"/>
              </w:numPr>
              <w:ind w:left="567" w:hanging="567"/>
              <w:rPr>
                <w:rFonts w:cs="Arial"/>
              </w:rPr>
            </w:pPr>
            <w:r w:rsidRPr="00477DED">
              <w:rPr>
                <w:rFonts w:cs="Arial"/>
              </w:rPr>
              <w:t>Badania w podejmowaniu decyzji marketingowych</w:t>
            </w:r>
          </w:p>
          <w:p w:rsidR="00D37925" w:rsidRPr="00477DED" w:rsidRDefault="00D37925" w:rsidP="00AF3CB5">
            <w:pPr>
              <w:numPr>
                <w:ilvl w:val="0"/>
                <w:numId w:val="36"/>
              </w:numPr>
              <w:ind w:left="567" w:hanging="567"/>
              <w:rPr>
                <w:rFonts w:cs="Arial"/>
              </w:rPr>
            </w:pPr>
            <w:r w:rsidRPr="00477DED">
              <w:rPr>
                <w:rFonts w:cs="Arial"/>
              </w:rPr>
              <w:t>Projektowanie badań marketingowych, przykłady</w:t>
            </w:r>
          </w:p>
          <w:p w:rsidR="00D37925" w:rsidRPr="00477DED" w:rsidRDefault="00D37925" w:rsidP="00AF3CB5">
            <w:pPr>
              <w:numPr>
                <w:ilvl w:val="0"/>
                <w:numId w:val="36"/>
              </w:numPr>
              <w:ind w:left="567" w:hanging="567"/>
              <w:rPr>
                <w:rFonts w:cs="Arial"/>
              </w:rPr>
            </w:pPr>
            <w:r w:rsidRPr="00477DED">
              <w:rPr>
                <w:rFonts w:cs="Arial"/>
              </w:rPr>
              <w:t>Tworzenie narzędzi badawczych</w:t>
            </w:r>
          </w:p>
          <w:p w:rsidR="00D37925" w:rsidRPr="00477DED" w:rsidRDefault="00D37925" w:rsidP="00AF3CB5">
            <w:pPr>
              <w:numPr>
                <w:ilvl w:val="0"/>
                <w:numId w:val="36"/>
              </w:numPr>
              <w:ind w:left="567" w:hanging="567"/>
              <w:rPr>
                <w:rFonts w:cs="Arial"/>
              </w:rPr>
            </w:pPr>
            <w:r w:rsidRPr="00477DED">
              <w:rPr>
                <w:rFonts w:cs="Arial"/>
              </w:rPr>
              <w:t>Dane w systemie informacji marketingowej</w:t>
            </w:r>
          </w:p>
          <w:p w:rsidR="00D37925" w:rsidRPr="00477DED" w:rsidRDefault="00D37925" w:rsidP="00AF3CB5">
            <w:pPr>
              <w:numPr>
                <w:ilvl w:val="0"/>
                <w:numId w:val="36"/>
              </w:numPr>
              <w:ind w:left="567" w:hanging="567"/>
              <w:rPr>
                <w:rFonts w:cs="Arial"/>
              </w:rPr>
            </w:pPr>
            <w:r w:rsidRPr="00477DED">
              <w:rPr>
                <w:rFonts w:cs="Arial"/>
              </w:rPr>
              <w:t>Sposoby pozyskiwania i opracowania danych w badaniach marketingowych</w:t>
            </w:r>
          </w:p>
          <w:p w:rsidR="00D37925" w:rsidRPr="00477DED" w:rsidRDefault="00D37925" w:rsidP="00AF3CB5">
            <w:pPr>
              <w:numPr>
                <w:ilvl w:val="0"/>
                <w:numId w:val="36"/>
              </w:numPr>
              <w:ind w:left="567" w:hanging="567"/>
              <w:rPr>
                <w:rFonts w:cs="Arial"/>
              </w:rPr>
            </w:pPr>
            <w:r w:rsidRPr="00477DED">
              <w:rPr>
                <w:rFonts w:cs="Arial"/>
              </w:rPr>
              <w:t>Ocena wyników badań</w:t>
            </w:r>
          </w:p>
          <w:p w:rsidR="00D37925" w:rsidRPr="00477DED" w:rsidRDefault="00D37925" w:rsidP="00AF3CB5">
            <w:pPr>
              <w:numPr>
                <w:ilvl w:val="0"/>
                <w:numId w:val="36"/>
              </w:numPr>
              <w:ind w:left="567" w:hanging="567"/>
              <w:rPr>
                <w:rFonts w:cs="Arial"/>
              </w:rPr>
            </w:pPr>
            <w:r w:rsidRPr="00477DED">
              <w:rPr>
                <w:rFonts w:cs="Arial"/>
              </w:rPr>
              <w:t>Analiza i prezentacja wyników badań</w:t>
            </w:r>
          </w:p>
        </w:tc>
      </w:tr>
      <w:tr w:rsidR="00D37925" w:rsidRPr="00A6548A" w:rsidTr="003106A4">
        <w:trPr>
          <w:gridAfter w:val="1"/>
          <w:wAfter w:w="87" w:type="dxa"/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  <w:b/>
              </w:rPr>
              <w:t>Literatura podstawowa:</w:t>
            </w:r>
          </w:p>
        </w:tc>
      </w:tr>
      <w:tr w:rsidR="00D37925" w:rsidRPr="00A6548A" w:rsidTr="003106A4">
        <w:trPr>
          <w:gridAfter w:val="1"/>
          <w:wAfter w:w="87" w:type="dxa"/>
          <w:trHeight w:val="50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925" w:rsidRPr="000D3765" w:rsidRDefault="00D37925" w:rsidP="00AF3CB5">
            <w:pPr>
              <w:numPr>
                <w:ilvl w:val="0"/>
                <w:numId w:val="37"/>
              </w:numPr>
              <w:ind w:left="567" w:hanging="567"/>
              <w:rPr>
                <w:rFonts w:cs="Arial"/>
              </w:rPr>
            </w:pPr>
            <w:r w:rsidRPr="000D3765">
              <w:rPr>
                <w:rFonts w:cs="Arial"/>
              </w:rPr>
              <w:t>S.Kaczmarczyk</w:t>
            </w:r>
            <w:r>
              <w:rPr>
                <w:rFonts w:cs="Arial"/>
              </w:rPr>
              <w:t xml:space="preserve">, </w:t>
            </w:r>
            <w:r w:rsidRPr="000D3765">
              <w:rPr>
                <w:rFonts w:cs="Arial"/>
                <w:iCs/>
              </w:rPr>
              <w:t>Badania marketingowe: podstawy metodyczne</w:t>
            </w:r>
            <w:r w:rsidRPr="000D3765">
              <w:rPr>
                <w:rFonts w:cs="Arial"/>
              </w:rPr>
              <w:t>, PWE, Warszawa 2011.</w:t>
            </w:r>
          </w:p>
          <w:p w:rsidR="00D37925" w:rsidRPr="000D3765" w:rsidRDefault="00D37925" w:rsidP="00AF3CB5">
            <w:pPr>
              <w:numPr>
                <w:ilvl w:val="0"/>
                <w:numId w:val="37"/>
              </w:numPr>
              <w:ind w:left="567" w:hanging="567"/>
              <w:rPr>
                <w:rFonts w:cs="Arial"/>
              </w:rPr>
            </w:pPr>
            <w:r w:rsidRPr="000D3765">
              <w:rPr>
                <w:rFonts w:cs="Arial"/>
              </w:rPr>
              <w:t>R.J.Kaden</w:t>
            </w:r>
            <w:r>
              <w:rPr>
                <w:rFonts w:cs="Arial"/>
              </w:rPr>
              <w:t>,</w:t>
            </w:r>
            <w:r w:rsidRPr="000D3765">
              <w:rPr>
                <w:rFonts w:cs="Arial"/>
                <w:iCs/>
              </w:rPr>
              <w:t>Badania marketingowe</w:t>
            </w:r>
            <w:r w:rsidRPr="000D3765">
              <w:rPr>
                <w:rFonts w:cs="Arial"/>
              </w:rPr>
              <w:t>, PWE, Warszawa 2008.</w:t>
            </w:r>
          </w:p>
          <w:p w:rsidR="00D37925" w:rsidRPr="000D3765" w:rsidRDefault="00D37925" w:rsidP="00AF3CB5">
            <w:pPr>
              <w:numPr>
                <w:ilvl w:val="0"/>
                <w:numId w:val="37"/>
              </w:numPr>
              <w:ind w:left="567" w:hanging="567"/>
              <w:rPr>
                <w:rFonts w:cs="Arial"/>
              </w:rPr>
            </w:pPr>
            <w:r w:rsidRPr="000D3765">
              <w:rPr>
                <w:rFonts w:cs="Arial"/>
              </w:rPr>
              <w:t>K.Andruszkiewicz</w:t>
            </w:r>
            <w:r>
              <w:rPr>
                <w:rFonts w:cs="Arial"/>
              </w:rPr>
              <w:t xml:space="preserve">, </w:t>
            </w:r>
            <w:r w:rsidRPr="000D3765">
              <w:rPr>
                <w:rFonts w:cs="Arial"/>
                <w:iCs/>
              </w:rPr>
              <w:t>Badania marketingowe w zarządzaniu organizacją</w:t>
            </w:r>
            <w:r w:rsidRPr="000D3765">
              <w:rPr>
                <w:rFonts w:cs="Arial"/>
              </w:rPr>
              <w:t>, PWE, Warszawa 2012.</w:t>
            </w:r>
          </w:p>
        </w:tc>
      </w:tr>
      <w:tr w:rsidR="00D37925" w:rsidRPr="00A6548A" w:rsidTr="003106A4">
        <w:trPr>
          <w:gridAfter w:val="1"/>
          <w:wAfter w:w="87" w:type="dxa"/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  <w:b/>
              </w:rPr>
              <w:t>Literatura dodatkowa:</w:t>
            </w:r>
          </w:p>
        </w:tc>
      </w:tr>
      <w:tr w:rsidR="00D37925" w:rsidRPr="00A6548A" w:rsidTr="003106A4">
        <w:trPr>
          <w:gridAfter w:val="1"/>
          <w:wAfter w:w="87" w:type="dxa"/>
          <w:trHeight w:val="42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925" w:rsidRPr="00477DED" w:rsidRDefault="00D37925" w:rsidP="00AF3CB5">
            <w:pPr>
              <w:numPr>
                <w:ilvl w:val="0"/>
                <w:numId w:val="38"/>
              </w:numPr>
              <w:ind w:left="567" w:hanging="567"/>
              <w:rPr>
                <w:rFonts w:cs="Arial"/>
              </w:rPr>
            </w:pPr>
            <w:r w:rsidRPr="00D73425">
              <w:rPr>
                <w:rFonts w:cs="Arial"/>
              </w:rPr>
              <w:t xml:space="preserve">G.A. Churchill, </w:t>
            </w:r>
            <w:proofErr w:type="spellStart"/>
            <w:r w:rsidRPr="00D73425">
              <w:rPr>
                <w:rFonts w:cs="Arial"/>
                <w:iCs/>
              </w:rPr>
              <w:t>Badaniamarketingowe</w:t>
            </w:r>
            <w:proofErr w:type="spellEnd"/>
            <w:r w:rsidRPr="00D73425">
              <w:rPr>
                <w:rFonts w:cs="Arial"/>
                <w:iCs/>
              </w:rPr>
              <w:t xml:space="preserve">. </w:t>
            </w:r>
            <w:r w:rsidRPr="000D3765">
              <w:rPr>
                <w:rFonts w:cs="Arial"/>
                <w:iCs/>
              </w:rPr>
              <w:t>Podstawy metodologiczne</w:t>
            </w:r>
            <w:r w:rsidRPr="00477DED">
              <w:rPr>
                <w:rFonts w:cs="Arial"/>
              </w:rPr>
              <w:t>, Wydawnictwo Naukowe PWN, Warszawa 2002.</w:t>
            </w:r>
          </w:p>
          <w:p w:rsidR="00D37925" w:rsidRPr="00477DED" w:rsidRDefault="00D37925" w:rsidP="00AF3CB5">
            <w:pPr>
              <w:pStyle w:val="Tekstpodstawowy2"/>
              <w:numPr>
                <w:ilvl w:val="0"/>
                <w:numId w:val="38"/>
              </w:numPr>
              <w:spacing w:after="0" w:line="276" w:lineRule="auto"/>
              <w:ind w:left="567" w:hanging="567"/>
              <w:rPr>
                <w:rFonts w:cs="Arial"/>
                <w:sz w:val="22"/>
                <w:szCs w:val="22"/>
                <w:lang w:eastAsia="pl-PL"/>
              </w:rPr>
            </w:pPr>
            <w:r w:rsidRPr="00477DED">
              <w:rPr>
                <w:rFonts w:cs="Arial"/>
                <w:sz w:val="22"/>
                <w:szCs w:val="22"/>
                <w:lang w:eastAsia="pl-PL"/>
              </w:rPr>
              <w:t xml:space="preserve">J. Mazur (red.), </w:t>
            </w:r>
            <w:r w:rsidRPr="000D3765">
              <w:rPr>
                <w:rFonts w:cs="Arial"/>
                <w:iCs/>
                <w:sz w:val="22"/>
                <w:szCs w:val="22"/>
                <w:lang w:eastAsia="pl-PL"/>
              </w:rPr>
              <w:t>Decyzje marketingowe w przedsiębiorstwie</w:t>
            </w:r>
            <w:r w:rsidRPr="00477DED">
              <w:rPr>
                <w:rFonts w:cs="Arial"/>
                <w:sz w:val="22"/>
                <w:szCs w:val="22"/>
                <w:lang w:eastAsia="pl-PL"/>
              </w:rPr>
              <w:t>, Delfin, Warszawa 2002.</w:t>
            </w:r>
          </w:p>
          <w:p w:rsidR="00D37925" w:rsidRPr="00477DED" w:rsidRDefault="00D37925" w:rsidP="00AF3CB5">
            <w:pPr>
              <w:numPr>
                <w:ilvl w:val="0"/>
                <w:numId w:val="38"/>
              </w:num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567" w:hanging="567"/>
              <w:rPr>
                <w:rFonts w:cs="Arial"/>
              </w:rPr>
            </w:pPr>
            <w:r w:rsidRPr="00477DED">
              <w:rPr>
                <w:rFonts w:cs="Arial"/>
              </w:rPr>
              <w:t>K</w:t>
            </w:r>
            <w:r>
              <w:rPr>
                <w:rFonts w:cs="Arial"/>
              </w:rPr>
              <w:t xml:space="preserve">. </w:t>
            </w:r>
            <w:r w:rsidRPr="00477DED">
              <w:rPr>
                <w:rFonts w:cs="Arial"/>
              </w:rPr>
              <w:t xml:space="preserve"> Mazurek-Łopacińska, </w:t>
            </w:r>
            <w:r w:rsidRPr="000D3765">
              <w:rPr>
                <w:rFonts w:cs="Arial"/>
                <w:iCs/>
              </w:rPr>
              <w:t>Badania marketingowe. Teoria i praktyka</w:t>
            </w:r>
            <w:r w:rsidRPr="00477DED">
              <w:rPr>
                <w:rFonts w:cs="Arial"/>
              </w:rPr>
              <w:t>, Wydawnictwo Naukowe PWN, Warszawa 2011.</w:t>
            </w:r>
          </w:p>
        </w:tc>
      </w:tr>
      <w:tr w:rsidR="00D37925" w:rsidRPr="00A6548A" w:rsidTr="003106A4">
        <w:trPr>
          <w:gridAfter w:val="1"/>
          <w:wAfter w:w="87" w:type="dxa"/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  <w:b/>
              </w:rPr>
              <w:t>Planowane formy/działania/metody dydaktyczne:</w:t>
            </w:r>
          </w:p>
        </w:tc>
      </w:tr>
      <w:tr w:rsidR="00D37925" w:rsidRPr="00A6548A" w:rsidTr="003106A4">
        <w:trPr>
          <w:gridAfter w:val="1"/>
          <w:wAfter w:w="87" w:type="dxa"/>
          <w:trHeight w:val="115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7925" w:rsidRPr="00477DED" w:rsidRDefault="00D37925" w:rsidP="00D37925">
            <w:pPr>
              <w:contextualSpacing/>
              <w:rPr>
                <w:rFonts w:eastAsia="Times New Roman" w:cs="Arial"/>
                <w:lang w:eastAsia="pl-PL"/>
              </w:rPr>
            </w:pPr>
            <w:r w:rsidRPr="00477DED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>
              <w:rPr>
                <w:rFonts w:cs="Arial"/>
              </w:rPr>
              <w:br/>
            </w:r>
            <w:r w:rsidRPr="00477DED">
              <w:rPr>
                <w:rFonts w:eastAsia="Times New Roman" w:cs="Arial"/>
                <w:lang w:eastAsia="pl-PL"/>
              </w:rPr>
              <w:t xml:space="preserve">Ćwiczenia prowadzone są z wykorzystaniem </w:t>
            </w:r>
            <w:r>
              <w:rPr>
                <w:rFonts w:eastAsia="Times New Roman" w:cs="Arial"/>
                <w:lang w:eastAsia="pl-PL"/>
              </w:rPr>
              <w:t xml:space="preserve">analiz studiów przypadkóworaz pracy projektowej. </w:t>
            </w:r>
            <w:r w:rsidRPr="009A79BA">
              <w:rPr>
                <w:rFonts w:eastAsia="Times New Roman" w:cs="Arial"/>
                <w:lang w:eastAsia="pl-PL"/>
              </w:rPr>
              <w:t>Metody te pozwalają na kształtowanie umiejętności zastosowania wiedzy teoretycznej w praktyce.</w:t>
            </w:r>
          </w:p>
        </w:tc>
      </w:tr>
      <w:tr w:rsidR="003106A4" w:rsidRPr="000E45E0" w:rsidTr="003106A4">
        <w:trPr>
          <w:trHeight w:val="320"/>
        </w:trPr>
        <w:tc>
          <w:tcPr>
            <w:tcW w:w="1052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106A4" w:rsidRPr="000E45E0" w:rsidRDefault="003106A4" w:rsidP="00DB1F08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3106A4" w:rsidRPr="000E45E0" w:rsidTr="003106A4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106A4" w:rsidRPr="000E45E0" w:rsidRDefault="003106A4" w:rsidP="00DB1F08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685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106A4" w:rsidRPr="000E45E0" w:rsidRDefault="003106A4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3106A4" w:rsidRPr="00611441" w:rsidTr="003106A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06A4" w:rsidRPr="00611441" w:rsidRDefault="003106A4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685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06A4" w:rsidRPr="00611441" w:rsidRDefault="003106A4" w:rsidP="003106A4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3106A4" w:rsidRPr="00611441" w:rsidTr="003106A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06A4" w:rsidRPr="00611441" w:rsidRDefault="003106A4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U_03</w:t>
            </w:r>
          </w:p>
        </w:tc>
        <w:tc>
          <w:tcPr>
            <w:tcW w:w="8685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06A4" w:rsidRPr="003106A4" w:rsidRDefault="003106A4" w:rsidP="003106A4">
            <w:pPr>
              <w:pStyle w:val="Tytukomrki"/>
              <w:rPr>
                <w:b w:val="0"/>
              </w:rPr>
            </w:pPr>
            <w:r w:rsidRPr="003106A4">
              <w:rPr>
                <w:b w:val="0"/>
              </w:rPr>
              <w:t>ocena projektu i jego prezentacji;</w:t>
            </w:r>
          </w:p>
        </w:tc>
      </w:tr>
      <w:tr w:rsidR="003106A4" w:rsidRPr="00611441" w:rsidTr="003106A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06A4" w:rsidRPr="00611441" w:rsidRDefault="003106A4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U_04, K_01</w:t>
            </w:r>
          </w:p>
        </w:tc>
        <w:tc>
          <w:tcPr>
            <w:tcW w:w="8685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06A4" w:rsidRPr="00611441" w:rsidRDefault="003106A4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D37925" w:rsidRPr="00A6548A" w:rsidTr="003106A4">
        <w:trPr>
          <w:gridAfter w:val="1"/>
          <w:wAfter w:w="87" w:type="dxa"/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  <w:b/>
              </w:rPr>
              <w:t>Forma i warunki zaliczenia:</w:t>
            </w:r>
          </w:p>
        </w:tc>
      </w:tr>
      <w:tr w:rsidR="00D37925" w:rsidRPr="00A6548A" w:rsidTr="003106A4">
        <w:trPr>
          <w:gridAfter w:val="1"/>
          <w:wAfter w:w="87" w:type="dxa"/>
          <w:trHeight w:val="69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77DED">
              <w:rPr>
                <w:rFonts w:cs="Arial"/>
              </w:rPr>
              <w:t>Wykład: zaliczenie z oceną</w:t>
            </w:r>
            <w:r>
              <w:rPr>
                <w:rFonts w:cs="Arial"/>
              </w:rPr>
              <w:br/>
            </w:r>
            <w:r w:rsidRPr="00477DED">
              <w:rPr>
                <w:rFonts w:cs="Arial"/>
              </w:rPr>
              <w:t>Ćwiczenia: zaliczenie bez oceny</w:t>
            </w:r>
            <w:r>
              <w:rPr>
                <w:rFonts w:cs="Arial"/>
              </w:rPr>
              <w:br/>
            </w:r>
            <w:r w:rsidRPr="00477DED">
              <w:rPr>
                <w:rFonts w:cs="Arial"/>
              </w:rPr>
              <w:t>Procentowy zakres ocen z kolokwium zaliczeniowego</w:t>
            </w:r>
            <w:r w:rsidR="0013338F">
              <w:rPr>
                <w:rFonts w:cs="Arial"/>
              </w:rPr>
              <w:t xml:space="preserve"> z części wykładowej</w:t>
            </w:r>
            <w:r w:rsidRPr="00477DED">
              <w:rPr>
                <w:rFonts w:cs="Arial"/>
              </w:rPr>
              <w:t xml:space="preserve">: </w:t>
            </w:r>
            <w:r>
              <w:rPr>
                <w:rFonts w:cs="Arial"/>
              </w:rPr>
              <w:br/>
            </w:r>
            <w:r w:rsidRPr="006F3DD4">
              <w:rPr>
                <w:rFonts w:cs="Arial"/>
              </w:rPr>
              <w:t>91 – 100% – bardzo dobry</w:t>
            </w:r>
            <w:r w:rsidRPr="006F3DD4">
              <w:rPr>
                <w:rFonts w:cs="Arial"/>
              </w:rPr>
              <w:br/>
            </w:r>
            <w:r w:rsidRPr="006F3DD4">
              <w:rPr>
                <w:rFonts w:cs="Arial"/>
              </w:rPr>
              <w:lastRenderedPageBreak/>
              <w:t>81 – 90% – dobry plus</w:t>
            </w:r>
            <w:r w:rsidRPr="006F3DD4">
              <w:rPr>
                <w:rFonts w:cs="Arial"/>
              </w:rPr>
              <w:br/>
              <w:t>71 – 80% – dobry</w:t>
            </w:r>
            <w:r w:rsidRPr="006F3DD4">
              <w:rPr>
                <w:rFonts w:cs="Arial"/>
              </w:rPr>
              <w:br/>
              <w:t>61 – 70% – dostateczny plus</w:t>
            </w:r>
            <w:r w:rsidRPr="006F3DD4">
              <w:rPr>
                <w:rFonts w:cs="Arial"/>
              </w:rPr>
              <w:br/>
              <w:t>51 – 60% – dostateczny</w:t>
            </w:r>
            <w:r w:rsidRPr="006F3DD4">
              <w:rPr>
                <w:rFonts w:cs="Arial"/>
              </w:rPr>
              <w:br/>
              <w:t>0- 51% - niedostateczny</w:t>
            </w:r>
            <w:r>
              <w:rPr>
                <w:rFonts w:cs="Arial"/>
              </w:rPr>
              <w:br/>
            </w:r>
            <w:r w:rsidRPr="00477DED">
              <w:rPr>
                <w:rFonts w:cs="Arial"/>
              </w:rPr>
              <w:t>Ocena z ćwiczeń uwzględnia: prezentację przygotowanego w grupie 2-3 osobowej uproszczonego</w:t>
            </w:r>
            <w:r>
              <w:rPr>
                <w:rFonts w:cs="Arial"/>
              </w:rPr>
              <w:t xml:space="preserve"> projektu-r</w:t>
            </w:r>
            <w:r w:rsidRPr="00477DED">
              <w:rPr>
                <w:rFonts w:cs="Arial"/>
              </w:rPr>
              <w:t>aportu z badań. Maksymalna liczba p</w:t>
            </w:r>
            <w:r>
              <w:rPr>
                <w:rFonts w:cs="Arial"/>
              </w:rPr>
              <w:t xml:space="preserve">unktów </w:t>
            </w:r>
            <w:r w:rsidRPr="00477DED">
              <w:rPr>
                <w:rFonts w:cs="Arial"/>
              </w:rPr>
              <w:t>za raport</w:t>
            </w:r>
            <w:r>
              <w:rPr>
                <w:rFonts w:cs="Arial"/>
              </w:rPr>
              <w:t xml:space="preserve"> to </w:t>
            </w:r>
            <w:r w:rsidRPr="00477DED">
              <w:rPr>
                <w:rFonts w:cs="Arial"/>
              </w:rPr>
              <w:t>20</w:t>
            </w:r>
            <w:r>
              <w:rPr>
                <w:rFonts w:cs="Arial"/>
              </w:rPr>
              <w:t>. Z</w:t>
            </w:r>
            <w:r w:rsidRPr="00477DED">
              <w:rPr>
                <w:rFonts w:cs="Arial"/>
              </w:rPr>
              <w:t>aliczenie uzyskać można po uzyskaniu min</w:t>
            </w:r>
            <w:r>
              <w:rPr>
                <w:rFonts w:cs="Arial"/>
              </w:rPr>
              <w:t xml:space="preserve">imum </w:t>
            </w:r>
            <w:r w:rsidRPr="00477DED">
              <w:rPr>
                <w:rFonts w:cs="Arial"/>
              </w:rPr>
              <w:t>11 pkt.</w:t>
            </w:r>
            <w:r>
              <w:rPr>
                <w:rFonts w:cs="Arial"/>
              </w:rPr>
              <w:br/>
            </w:r>
            <w:r w:rsidRPr="00477DED">
              <w:rPr>
                <w:rFonts w:cs="Arial"/>
              </w:rPr>
              <w:t xml:space="preserve">Na ocenę końcową z przedmiotu (wpisywaną do systemu USOS Web) w 50% wpływa wynik kolokwium </w:t>
            </w:r>
            <w:r>
              <w:rPr>
                <w:rFonts w:cs="Arial"/>
              </w:rPr>
              <w:t xml:space="preserve">zaliczeniowego </w:t>
            </w:r>
            <w:r w:rsidRPr="00477DED">
              <w:rPr>
                <w:rFonts w:cs="Arial"/>
              </w:rPr>
              <w:t>z wykładów oraz w 50% - zaliczenie ćwiczeń.</w:t>
            </w:r>
          </w:p>
        </w:tc>
      </w:tr>
      <w:tr w:rsidR="00D37925" w:rsidRPr="00A6548A" w:rsidTr="003106A4">
        <w:trPr>
          <w:gridAfter w:val="1"/>
          <w:wAfter w:w="87" w:type="dxa"/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37925" w:rsidRPr="00477DED" w:rsidRDefault="00D37925" w:rsidP="00D379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77DED">
              <w:rPr>
                <w:rFonts w:cs="Arial"/>
                <w:b/>
              </w:rPr>
              <w:lastRenderedPageBreak/>
              <w:t>Bilans punktów ECTS: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Obciążenie studenta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color w:val="000000" w:themeColor="text1"/>
              </w:rPr>
              <w:t>wykłady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15 godzin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color w:val="000000" w:themeColor="text1"/>
              </w:rPr>
              <w:t>ćwiczenia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15 godzin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color w:val="000000" w:themeColor="text1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10 godzin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color w:val="000000" w:themeColor="text1"/>
              </w:rPr>
              <w:t>studiowanie literatury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15 godzin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color w:val="000000" w:themeColor="text1"/>
              </w:rPr>
              <w:t xml:space="preserve">przygotowanie do </w:t>
            </w:r>
            <w:r>
              <w:rPr>
                <w:rFonts w:cs="Arial"/>
                <w:color w:val="000000" w:themeColor="text1"/>
              </w:rPr>
              <w:t>kolokwium z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10 godzin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color w:val="000000" w:themeColor="text1"/>
              </w:rPr>
              <w:t xml:space="preserve">przygotowanie </w:t>
            </w:r>
            <w:r>
              <w:rPr>
                <w:rFonts w:cs="Arial"/>
                <w:color w:val="000000" w:themeColor="text1"/>
              </w:rPr>
              <w:t>projektu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10 godzin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rPr>
                <w:rFonts w:cs="Arial"/>
                <w:b/>
                <w:color w:val="000000" w:themeColor="text1"/>
              </w:rPr>
            </w:pPr>
            <w:r w:rsidRPr="006A65B3">
              <w:rPr>
                <w:rFonts w:cs="Arial"/>
                <w:color w:val="000000" w:themeColor="text1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75 godzin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color w:val="000000" w:themeColor="text1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3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Studnia niestacjonarne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Obciążenie studenta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color w:val="000000" w:themeColor="text1"/>
              </w:rPr>
              <w:t>wykłady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8 godzin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color w:val="000000" w:themeColor="text1"/>
              </w:rPr>
              <w:t>ćwiczenia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16 godzin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</w:t>
            </w:r>
            <w:r w:rsidRPr="006A65B3">
              <w:rPr>
                <w:rFonts w:cs="Arial"/>
                <w:color w:val="000000" w:themeColor="text1"/>
              </w:rPr>
              <w:t>tudiowanieliteratury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26 godzin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color w:val="000000" w:themeColor="text1"/>
              </w:rPr>
              <w:t xml:space="preserve">przygotowanie do </w:t>
            </w:r>
            <w:r>
              <w:rPr>
                <w:rFonts w:cs="Arial"/>
                <w:color w:val="000000" w:themeColor="text1"/>
              </w:rPr>
              <w:t>kolokwium z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10 godzin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color w:val="000000" w:themeColor="text1"/>
              </w:rPr>
              <w:t xml:space="preserve">przygotowanie </w:t>
            </w:r>
            <w:r>
              <w:rPr>
                <w:rFonts w:cs="Arial"/>
                <w:color w:val="000000" w:themeColor="text1"/>
              </w:rPr>
              <w:t>projektu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15 godzin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color w:val="000000" w:themeColor="text1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75 godzin</w:t>
            </w:r>
          </w:p>
        </w:tc>
      </w:tr>
      <w:tr w:rsidR="00D37925" w:rsidRPr="000D3765" w:rsidTr="003106A4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color w:val="000000" w:themeColor="text1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7925" w:rsidRPr="006A65B3" w:rsidRDefault="00D37925" w:rsidP="00D37925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</w:rPr>
            </w:pPr>
            <w:r w:rsidRPr="006A65B3">
              <w:rPr>
                <w:rFonts w:cs="Arial"/>
                <w:bCs/>
                <w:color w:val="000000" w:themeColor="text1"/>
              </w:rPr>
              <w:t>3</w:t>
            </w:r>
          </w:p>
        </w:tc>
      </w:tr>
    </w:tbl>
    <w:p w:rsidR="007D4FFB" w:rsidRDefault="007D4FFB">
      <w:pPr>
        <w:spacing w:line="240" w:lineRule="auto"/>
      </w:pPr>
      <w:r>
        <w:br w:type="page"/>
      </w:r>
    </w:p>
    <w:p w:rsidR="0048240A" w:rsidRDefault="0048240A" w:rsidP="0048240A">
      <w:pPr>
        <w:spacing w:line="240" w:lineRule="auto"/>
      </w:pPr>
    </w:p>
    <w:tbl>
      <w:tblPr>
        <w:tblW w:w="1042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5"/>
        <w:gridCol w:w="142"/>
        <w:gridCol w:w="283"/>
        <w:gridCol w:w="105"/>
        <w:gridCol w:w="462"/>
        <w:gridCol w:w="262"/>
        <w:gridCol w:w="164"/>
        <w:gridCol w:w="141"/>
        <w:gridCol w:w="567"/>
        <w:gridCol w:w="1133"/>
        <w:gridCol w:w="142"/>
        <w:gridCol w:w="425"/>
        <w:gridCol w:w="1559"/>
        <w:gridCol w:w="1256"/>
        <w:gridCol w:w="444"/>
        <w:gridCol w:w="1988"/>
        <w:gridCol w:w="50"/>
      </w:tblGrid>
      <w:tr w:rsidR="0048240A" w:rsidRPr="00A6548A" w:rsidTr="00757DF8">
        <w:trPr>
          <w:trHeight w:val="509"/>
        </w:trPr>
        <w:tc>
          <w:tcPr>
            <w:tcW w:w="10428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D722E6">
              <w:rPr>
                <w:rFonts w:cs="Arial"/>
              </w:rPr>
              <w:br w:type="page"/>
            </w:r>
            <w:r w:rsidRPr="00D722E6">
              <w:rPr>
                <w:rFonts w:cs="Arial"/>
              </w:rPr>
              <w:br w:type="page"/>
            </w:r>
            <w:r w:rsidRPr="00D722E6">
              <w:rPr>
                <w:rFonts w:cs="Arial"/>
                <w:b/>
                <w:bCs/>
              </w:rPr>
              <w:t>Sylabus przedmiotu / modułu kształcenia</w:t>
            </w:r>
          </w:p>
        </w:tc>
      </w:tr>
      <w:tr w:rsidR="0048240A" w:rsidRPr="00A6548A" w:rsidTr="00757DF8">
        <w:trPr>
          <w:trHeight w:val="454"/>
        </w:trPr>
        <w:tc>
          <w:tcPr>
            <w:tcW w:w="470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D722E6" w:rsidRDefault="0048240A" w:rsidP="00352F7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D722E6">
              <w:rPr>
                <w:rFonts w:cs="Arial"/>
                <w:b/>
                <w:sz w:val="24"/>
                <w:szCs w:val="24"/>
              </w:rPr>
              <w:t>Marketing terytorialny</w:t>
            </w:r>
          </w:p>
        </w:tc>
      </w:tr>
      <w:tr w:rsidR="0048240A" w:rsidRPr="00A6548A" w:rsidTr="00757DF8">
        <w:trPr>
          <w:trHeight w:val="454"/>
        </w:trPr>
        <w:tc>
          <w:tcPr>
            <w:tcW w:w="343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proofErr w:type="spellStart"/>
            <w:r w:rsidRPr="00D722E6">
              <w:rPr>
                <w:rFonts w:cs="Arial"/>
                <w:b/>
                <w:lang w:val="en-US"/>
              </w:rPr>
              <w:t>Nazwa</w:t>
            </w:r>
            <w:proofErr w:type="spellEnd"/>
            <w:r w:rsidRPr="00D722E6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D722E6">
              <w:rPr>
                <w:rFonts w:cs="Arial"/>
                <w:b/>
                <w:lang w:val="en-US"/>
              </w:rPr>
              <w:t>językuangielskim</w:t>
            </w:r>
            <w:proofErr w:type="spellEnd"/>
            <w:r w:rsidRPr="00D722E6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699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13338F" w:rsidRDefault="0048240A" w:rsidP="00D722E6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proofErr w:type="spellStart"/>
            <w:r w:rsidRPr="0013338F">
              <w:rPr>
                <w:rFonts w:cs="Arial"/>
                <w:lang w:val="en-US"/>
              </w:rPr>
              <w:t>Theritorial</w:t>
            </w:r>
            <w:proofErr w:type="spellEnd"/>
            <w:r w:rsidRPr="0013338F">
              <w:rPr>
                <w:rFonts w:cs="Arial"/>
                <w:lang w:val="en-US"/>
              </w:rPr>
              <w:t xml:space="preserve"> marketing</w:t>
            </w:r>
          </w:p>
        </w:tc>
      </w:tr>
      <w:tr w:rsidR="0048240A" w:rsidRPr="00A6548A" w:rsidTr="00757DF8">
        <w:trPr>
          <w:trHeight w:val="454"/>
        </w:trPr>
        <w:tc>
          <w:tcPr>
            <w:tcW w:w="2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  <w:b/>
              </w:rPr>
              <w:t>Język wykładowy:</w:t>
            </w:r>
          </w:p>
        </w:tc>
        <w:tc>
          <w:tcPr>
            <w:tcW w:w="8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40A" w:rsidRPr="00D722E6" w:rsidRDefault="00352F7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48240A" w:rsidRPr="00D722E6">
              <w:rPr>
                <w:rFonts w:cs="Arial"/>
              </w:rPr>
              <w:t>ęzyk angielski</w:t>
            </w:r>
          </w:p>
        </w:tc>
      </w:tr>
      <w:tr w:rsidR="0048240A" w:rsidRPr="00A6548A" w:rsidTr="00757DF8">
        <w:trPr>
          <w:trHeight w:val="454"/>
        </w:trPr>
        <w:tc>
          <w:tcPr>
            <w:tcW w:w="669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</w:rPr>
              <w:t>Zarządzanie</w:t>
            </w:r>
          </w:p>
        </w:tc>
      </w:tr>
      <w:tr w:rsidR="0048240A" w:rsidRPr="00A6548A" w:rsidTr="00757DF8">
        <w:trPr>
          <w:trHeight w:val="454"/>
        </w:trPr>
        <w:tc>
          <w:tcPr>
            <w:tcW w:w="272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722E6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70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722E6">
              <w:rPr>
                <w:rFonts w:cs="Arial"/>
              </w:rPr>
              <w:t xml:space="preserve"> </w:t>
            </w:r>
            <w:r w:rsidR="004B6AAC" w:rsidRPr="00E26DF3">
              <w:rPr>
                <w:rFonts w:cs="Arial"/>
              </w:rPr>
              <w:t>Instytut Nauk o Zarządzaniu i Jakości</w:t>
            </w:r>
          </w:p>
        </w:tc>
      </w:tr>
      <w:tr w:rsidR="0048240A" w:rsidRPr="00A6548A" w:rsidTr="00757DF8">
        <w:trPr>
          <w:trHeight w:val="504"/>
        </w:trPr>
        <w:tc>
          <w:tcPr>
            <w:tcW w:w="7946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</w:rPr>
              <w:t>fakultatywny</w:t>
            </w:r>
          </w:p>
        </w:tc>
      </w:tr>
      <w:tr w:rsidR="0048240A" w:rsidRPr="00A6548A" w:rsidTr="00757DF8">
        <w:trPr>
          <w:trHeight w:val="454"/>
        </w:trPr>
        <w:tc>
          <w:tcPr>
            <w:tcW w:w="7946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</w:rPr>
              <w:t>pierwszego stopnia</w:t>
            </w:r>
          </w:p>
        </w:tc>
      </w:tr>
      <w:tr w:rsidR="0048240A" w:rsidRPr="00A6548A" w:rsidTr="00757DF8">
        <w:trPr>
          <w:trHeight w:val="454"/>
        </w:trPr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698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D722E6" w:rsidRDefault="00D722E6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48240A" w:rsidRPr="00A6548A" w:rsidTr="00757DF8">
        <w:trPr>
          <w:trHeight w:val="454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  <w:b/>
              </w:rPr>
              <w:t xml:space="preserve">Semestr: </w:t>
            </w:r>
          </w:p>
        </w:tc>
        <w:tc>
          <w:tcPr>
            <w:tcW w:w="9123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D722E6" w:rsidRDefault="00D722E6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piąty</w:t>
            </w:r>
          </w:p>
        </w:tc>
      </w:tr>
      <w:tr w:rsidR="0048240A" w:rsidRPr="00A6548A" w:rsidTr="00757DF8">
        <w:trPr>
          <w:trHeight w:val="454"/>
        </w:trPr>
        <w:tc>
          <w:tcPr>
            <w:tcW w:w="28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5253D7" w:rsidRDefault="00352F7A" w:rsidP="00D722E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  <w:color w:val="000000" w:themeColor="text1"/>
              </w:rPr>
              <w:t>trzy</w:t>
            </w:r>
          </w:p>
        </w:tc>
      </w:tr>
      <w:tr w:rsidR="0048240A" w:rsidRPr="00A6548A" w:rsidTr="00757DF8">
        <w:trPr>
          <w:trHeight w:val="454"/>
        </w:trPr>
        <w:tc>
          <w:tcPr>
            <w:tcW w:w="456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722E6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86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</w:rPr>
              <w:t xml:space="preserve">dr Marcin </w:t>
            </w:r>
            <w:proofErr w:type="spellStart"/>
            <w:r w:rsidRPr="00D722E6">
              <w:rPr>
                <w:rFonts w:cs="Arial"/>
              </w:rPr>
              <w:t>Chrząścik</w:t>
            </w:r>
            <w:proofErr w:type="spellEnd"/>
          </w:p>
        </w:tc>
      </w:tr>
      <w:tr w:rsidR="0048240A" w:rsidRPr="00A6548A" w:rsidTr="00757DF8">
        <w:trPr>
          <w:trHeight w:val="454"/>
        </w:trPr>
        <w:tc>
          <w:tcPr>
            <w:tcW w:w="456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722E6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86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F3CB5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</w:rPr>
              <w:t xml:space="preserve">dr Marcin </w:t>
            </w:r>
            <w:proofErr w:type="spellStart"/>
            <w:r w:rsidRPr="00D722E6">
              <w:rPr>
                <w:rFonts w:cs="Arial"/>
              </w:rPr>
              <w:t>Chrząścik</w:t>
            </w:r>
            <w:proofErr w:type="spellEnd"/>
          </w:p>
        </w:tc>
      </w:tr>
      <w:tr w:rsidR="0048240A" w:rsidRPr="00A6548A" w:rsidTr="00757DF8">
        <w:trPr>
          <w:trHeight w:val="454"/>
        </w:trPr>
        <w:tc>
          <w:tcPr>
            <w:tcW w:w="456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8240A" w:rsidRPr="00D722E6" w:rsidRDefault="0048240A" w:rsidP="00D722E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  <w:b/>
              </w:rPr>
              <w:t>Założenia i cele przedmiotu:</w:t>
            </w:r>
          </w:p>
        </w:tc>
        <w:tc>
          <w:tcPr>
            <w:tcW w:w="586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8240A" w:rsidRPr="00D722E6" w:rsidRDefault="00513A4E" w:rsidP="00AF3CB5">
            <w:pPr>
              <w:pStyle w:val="Bezodstpw"/>
              <w:numPr>
                <w:ilvl w:val="0"/>
                <w:numId w:val="58"/>
              </w:numPr>
              <w:spacing w:line="276" w:lineRule="auto"/>
              <w:ind w:left="37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Nabycie wiedzy</w:t>
            </w:r>
            <w:r w:rsidR="0048240A" w:rsidRPr="00D722E6">
              <w:rPr>
                <w:rFonts w:ascii="Arial" w:hAnsi="Arial" w:cs="Arial"/>
              </w:rPr>
              <w:t xml:space="preserve"> z istot</w:t>
            </w:r>
            <w:r>
              <w:rPr>
                <w:rFonts w:ascii="Arial" w:hAnsi="Arial" w:cs="Arial"/>
              </w:rPr>
              <w:t>y</w:t>
            </w:r>
            <w:r w:rsidR="0048240A" w:rsidRPr="00D722E6">
              <w:rPr>
                <w:rFonts w:ascii="Arial" w:hAnsi="Arial" w:cs="Arial"/>
              </w:rPr>
              <w:t xml:space="preserve"> i obszar</w:t>
            </w:r>
            <w:r>
              <w:rPr>
                <w:rFonts w:ascii="Arial" w:hAnsi="Arial" w:cs="Arial"/>
              </w:rPr>
              <w:t>ów</w:t>
            </w:r>
            <w:r w:rsidR="0048240A" w:rsidRPr="00D722E6">
              <w:rPr>
                <w:rFonts w:ascii="Arial" w:hAnsi="Arial" w:cs="Arial"/>
              </w:rPr>
              <w:t xml:space="preserve"> zastosowania marketingu terytorialnego oraz jego aspektami wdrożeniowymi w kontekście rozwoju orientacji marketingowej jednostki a także kształtowanie umiejętności powiązania zdobytych wiadomości z praktyką</w:t>
            </w:r>
          </w:p>
          <w:p w:rsidR="0048240A" w:rsidRPr="00D722E6" w:rsidRDefault="00513A4E" w:rsidP="00AF3CB5">
            <w:pPr>
              <w:pStyle w:val="Bezodstpw"/>
              <w:numPr>
                <w:ilvl w:val="0"/>
                <w:numId w:val="58"/>
              </w:numPr>
              <w:spacing w:line="276" w:lineRule="auto"/>
              <w:ind w:left="373" w:hanging="284"/>
              <w:rPr>
                <w:rFonts w:ascii="Arial" w:hAnsi="Arial" w:cs="Arial"/>
              </w:rPr>
            </w:pPr>
            <w:r>
              <w:rPr>
                <w:rFonts w:ascii="Arial" w:eastAsia="TimesNewRoman" w:hAnsi="Arial" w:cs="Arial"/>
                <w:lang w:eastAsia="zh-CN"/>
              </w:rPr>
              <w:t>Opanowanie</w:t>
            </w:r>
            <w:r w:rsidR="0048240A" w:rsidRPr="00D722E6">
              <w:rPr>
                <w:rFonts w:ascii="Arial" w:hAnsi="Arial" w:cs="Arial"/>
              </w:rPr>
              <w:t xml:space="preserve"> umiejętności uzyskiwania informacji o działalności rynkowej jednostek terytorialnych</w:t>
            </w:r>
          </w:p>
          <w:p w:rsidR="0048240A" w:rsidRPr="00D722E6" w:rsidRDefault="00513A4E" w:rsidP="00AF3CB5">
            <w:pPr>
              <w:pStyle w:val="Bezodstpw"/>
              <w:numPr>
                <w:ilvl w:val="0"/>
                <w:numId w:val="58"/>
              </w:numPr>
              <w:spacing w:line="276" w:lineRule="auto"/>
              <w:ind w:left="373" w:hanging="284"/>
              <w:rPr>
                <w:rFonts w:ascii="Arial" w:eastAsia="TimesNewRoman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Nabycie gotowości </w:t>
            </w:r>
            <w:r w:rsidR="0048240A" w:rsidRPr="00D722E6">
              <w:rPr>
                <w:rFonts w:ascii="Arial" w:hAnsi="Arial" w:cs="Arial"/>
              </w:rPr>
              <w:t xml:space="preserve"> do kształtowania świadomości i nawyków systematycznego zdobywania, poszerzania i wykorzystywania wiedzy, jako podstawy sukcesów w działalności marketingowej</w:t>
            </w:r>
          </w:p>
        </w:tc>
      </w:tr>
      <w:tr w:rsidR="00DB1F08" w:rsidRPr="00A6548A" w:rsidTr="00DB1F08">
        <w:trPr>
          <w:trHeight w:val="293"/>
        </w:trPr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D722E6" w:rsidRDefault="00DB1F08" w:rsidP="00D722E6">
            <w:pPr>
              <w:pStyle w:val="Bezodstpw"/>
              <w:spacing w:line="276" w:lineRule="auto"/>
              <w:rPr>
                <w:rFonts w:ascii="Arial" w:hAnsi="Arial" w:cs="Arial"/>
                <w:b/>
              </w:rPr>
            </w:pPr>
            <w:r w:rsidRPr="00D722E6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D722E6" w:rsidRDefault="00DB1F08" w:rsidP="00D722E6">
            <w:pPr>
              <w:pStyle w:val="Bezodstpw"/>
              <w:spacing w:line="276" w:lineRule="auto"/>
              <w:rPr>
                <w:rFonts w:ascii="Arial" w:hAnsi="Arial" w:cs="Arial"/>
                <w:b/>
              </w:rPr>
            </w:pPr>
            <w:r w:rsidRPr="00D722E6">
              <w:rPr>
                <w:rFonts w:ascii="Arial" w:hAnsi="Arial" w:cs="Arial"/>
                <w:b/>
              </w:rPr>
              <w:t>Efekty uczenia się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D722E6" w:rsidRDefault="00DB1F08" w:rsidP="00D722E6">
            <w:pPr>
              <w:pStyle w:val="Bezodstpw"/>
              <w:spacing w:line="276" w:lineRule="auto"/>
              <w:rPr>
                <w:rFonts w:ascii="Arial" w:hAnsi="Arial" w:cs="Arial"/>
                <w:b/>
              </w:rPr>
            </w:pPr>
            <w:r w:rsidRPr="00D722E6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DB1F08" w:rsidRPr="00A6548A" w:rsidTr="00DB1F08">
        <w:trPr>
          <w:trHeight w:val="292"/>
        </w:trPr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D722E6" w:rsidRDefault="00DB1F08" w:rsidP="00D722E6">
            <w:pPr>
              <w:pStyle w:val="Bezodstpw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0E45E0">
              <w:t>WIEDZA</w:t>
            </w:r>
          </w:p>
          <w:p w:rsidR="00DB1F08" w:rsidRPr="00DB1F08" w:rsidRDefault="00DB1F08" w:rsidP="00DB1F08">
            <w:pPr>
              <w:pStyle w:val="Bezodstpw"/>
              <w:spacing w:line="276" w:lineRule="auto"/>
              <w:rPr>
                <w:rFonts w:ascii="Arial" w:hAnsi="Arial" w:cs="Arial"/>
                <w:b/>
              </w:rPr>
            </w:pPr>
            <w:r w:rsidRPr="00DB1F08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20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D722E6" w:rsidRDefault="00DB1F08" w:rsidP="00D722E6">
            <w:pPr>
              <w:pStyle w:val="Bezodstpw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48240A" w:rsidRPr="00A6548A" w:rsidTr="00757DF8">
        <w:trPr>
          <w:trHeight w:val="290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48240A" w:rsidRPr="00513A4E" w:rsidRDefault="0048240A" w:rsidP="00D722E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W_01</w:t>
            </w:r>
          </w:p>
        </w:tc>
        <w:tc>
          <w:tcPr>
            <w:tcW w:w="694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8240A" w:rsidRPr="00D722E6" w:rsidRDefault="00AF78ED" w:rsidP="00D722E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</w:rPr>
              <w:t>podstawowe zagadnienia z zakresu marketingu terytorialnego, jego założenia i cele</w:t>
            </w:r>
            <w:r w:rsidR="00D67E74">
              <w:rPr>
                <w:rFonts w:ascii="Arial" w:hAnsi="Arial" w:cs="Arial"/>
              </w:rPr>
              <w:t>,</w:t>
            </w:r>
          </w:p>
        </w:tc>
        <w:tc>
          <w:tcPr>
            <w:tcW w:w="203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48240A" w:rsidRPr="00513A4E" w:rsidRDefault="0048240A" w:rsidP="00D722E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K_W09</w:t>
            </w:r>
          </w:p>
        </w:tc>
      </w:tr>
      <w:tr w:rsidR="0048240A" w:rsidRPr="00A6548A" w:rsidTr="00757DF8">
        <w:trPr>
          <w:trHeight w:val="290"/>
        </w:trPr>
        <w:tc>
          <w:tcPr>
            <w:tcW w:w="144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48240A" w:rsidRPr="00513A4E" w:rsidRDefault="0048240A" w:rsidP="00D722E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W_02</w:t>
            </w:r>
          </w:p>
        </w:tc>
        <w:tc>
          <w:tcPr>
            <w:tcW w:w="694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8240A" w:rsidRPr="00D722E6" w:rsidRDefault="00714842" w:rsidP="00D722E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wybrane metody</w:t>
            </w:r>
            <w:r w:rsidR="00AF78ED" w:rsidRPr="00D722E6">
              <w:rPr>
                <w:rFonts w:ascii="Arial" w:hAnsi="Arial" w:cs="Arial"/>
              </w:rPr>
              <w:t xml:space="preserve"> pomiaru danych, opracowania i prezentacji wyników użytkownikom (pracownikom jednostek samorządu terytorialny).</w:t>
            </w:r>
          </w:p>
        </w:tc>
        <w:tc>
          <w:tcPr>
            <w:tcW w:w="203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1E6EDD" w:rsidRPr="00513A4E" w:rsidRDefault="0048240A" w:rsidP="00D722E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K_W08</w:t>
            </w:r>
          </w:p>
          <w:p w:rsidR="0048240A" w:rsidRPr="00513A4E" w:rsidRDefault="0048240A" w:rsidP="00D722E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K_W17</w:t>
            </w:r>
          </w:p>
        </w:tc>
      </w:tr>
      <w:tr w:rsidR="00AF78ED" w:rsidRPr="00A6548A" w:rsidTr="00757DF8">
        <w:trPr>
          <w:trHeight w:val="454"/>
        </w:trPr>
        <w:tc>
          <w:tcPr>
            <w:tcW w:w="144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F78ED" w:rsidRPr="00D722E6" w:rsidRDefault="00AF78ED" w:rsidP="00AF78ED">
            <w:pPr>
              <w:pStyle w:val="Bezodstpw"/>
              <w:spacing w:line="276" w:lineRule="auto"/>
              <w:rPr>
                <w:rFonts w:ascii="Arial" w:hAnsi="Arial" w:cs="Arial"/>
                <w:b/>
              </w:rPr>
            </w:pPr>
            <w:r w:rsidRPr="00D722E6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94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0E45E0">
              <w:t>UMIEJĘTNOŚCI</w:t>
            </w:r>
          </w:p>
          <w:p w:rsidR="00AF78ED" w:rsidRPr="00DB1F08" w:rsidRDefault="00DB1F08" w:rsidP="00DB1F0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</w:rPr>
            </w:pPr>
            <w:r w:rsidRPr="00DB1F08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203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F78ED" w:rsidRPr="00D722E6" w:rsidRDefault="00AF78ED" w:rsidP="00AF78ED">
            <w:pPr>
              <w:pStyle w:val="Bezodstpw"/>
              <w:spacing w:line="276" w:lineRule="auto"/>
              <w:rPr>
                <w:rFonts w:ascii="Arial" w:hAnsi="Arial" w:cs="Arial"/>
                <w:b/>
              </w:rPr>
            </w:pPr>
            <w:r w:rsidRPr="00D722E6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AF78ED" w:rsidRPr="00A6548A" w:rsidTr="00757DF8">
        <w:trPr>
          <w:trHeight w:val="290"/>
        </w:trPr>
        <w:tc>
          <w:tcPr>
            <w:tcW w:w="144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AF78ED" w:rsidRPr="00513A4E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U_01</w:t>
            </w:r>
          </w:p>
        </w:tc>
        <w:tc>
          <w:tcPr>
            <w:tcW w:w="694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F78ED" w:rsidRPr="00D722E6" w:rsidRDefault="00AF78ED" w:rsidP="00714842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</w:rPr>
              <w:t>analiz</w:t>
            </w:r>
            <w:r w:rsidR="00714842">
              <w:rPr>
                <w:rFonts w:ascii="Arial" w:hAnsi="Arial" w:cs="Arial"/>
              </w:rPr>
              <w:t>ować</w:t>
            </w:r>
            <w:r w:rsidRPr="00D722E6">
              <w:rPr>
                <w:rFonts w:ascii="Arial" w:hAnsi="Arial" w:cs="Arial"/>
              </w:rPr>
              <w:t xml:space="preserve"> procesy zachodzące w jednostce terytorialnej w kontekście jej aktywności marketingowej</w:t>
            </w:r>
            <w:r w:rsidR="00D67E74">
              <w:rPr>
                <w:rFonts w:ascii="Arial" w:hAnsi="Arial" w:cs="Arial"/>
              </w:rPr>
              <w:t>,</w:t>
            </w:r>
          </w:p>
        </w:tc>
        <w:tc>
          <w:tcPr>
            <w:tcW w:w="203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1E6EDD" w:rsidRPr="00513A4E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K_U01</w:t>
            </w:r>
          </w:p>
          <w:p w:rsidR="001E6EDD" w:rsidRPr="00513A4E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K_U02</w:t>
            </w:r>
          </w:p>
          <w:p w:rsidR="001E6EDD" w:rsidRPr="00513A4E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K_U04</w:t>
            </w:r>
          </w:p>
          <w:p w:rsidR="001E6EDD" w:rsidRPr="00513A4E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K_U06</w:t>
            </w:r>
          </w:p>
          <w:p w:rsidR="00AF78ED" w:rsidRPr="00513A4E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K_U08</w:t>
            </w:r>
          </w:p>
        </w:tc>
      </w:tr>
      <w:tr w:rsidR="00AF78ED" w:rsidRPr="00A6548A" w:rsidTr="00757DF8">
        <w:trPr>
          <w:trHeight w:val="290"/>
        </w:trPr>
        <w:tc>
          <w:tcPr>
            <w:tcW w:w="144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AF78ED" w:rsidRPr="00513A4E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U_02</w:t>
            </w:r>
          </w:p>
        </w:tc>
        <w:tc>
          <w:tcPr>
            <w:tcW w:w="694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F78ED" w:rsidRPr="00D722E6" w:rsidRDefault="00714842" w:rsidP="00714842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F78ED" w:rsidRPr="00D722E6">
              <w:rPr>
                <w:rFonts w:ascii="Arial" w:hAnsi="Arial" w:cs="Arial"/>
              </w:rPr>
              <w:t>pracow</w:t>
            </w:r>
            <w:r>
              <w:rPr>
                <w:rFonts w:ascii="Arial" w:hAnsi="Arial" w:cs="Arial"/>
              </w:rPr>
              <w:t xml:space="preserve">ywać </w:t>
            </w:r>
            <w:r w:rsidR="00AF78ED" w:rsidRPr="00D722E6">
              <w:rPr>
                <w:rFonts w:ascii="Arial" w:hAnsi="Arial" w:cs="Arial"/>
              </w:rPr>
              <w:t xml:space="preserve"> strategię marketingową dla wybranej jednostki terytorialnej, bazując na umiejętności pozyskiwania i analizowania danych dotyczących procesu rozwoju badanego podmiotu</w:t>
            </w:r>
            <w:r w:rsidR="00D67E74">
              <w:rPr>
                <w:rFonts w:ascii="Arial" w:hAnsi="Arial" w:cs="Arial"/>
              </w:rPr>
              <w:t>,</w:t>
            </w:r>
          </w:p>
        </w:tc>
        <w:tc>
          <w:tcPr>
            <w:tcW w:w="203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1E6EDD" w:rsidRPr="00513A4E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K_U03</w:t>
            </w:r>
          </w:p>
          <w:p w:rsidR="00AF78ED" w:rsidRPr="00513A4E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K_U06</w:t>
            </w:r>
          </w:p>
          <w:p w:rsidR="00AF78ED" w:rsidRPr="00513A4E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K_U07</w:t>
            </w:r>
          </w:p>
        </w:tc>
      </w:tr>
      <w:tr w:rsidR="00AF78ED" w:rsidRPr="00A6548A" w:rsidTr="00757DF8">
        <w:trPr>
          <w:trHeight w:val="290"/>
        </w:trPr>
        <w:tc>
          <w:tcPr>
            <w:tcW w:w="144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F78ED" w:rsidRPr="00513A4E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U_03</w:t>
            </w:r>
          </w:p>
        </w:tc>
        <w:tc>
          <w:tcPr>
            <w:tcW w:w="694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F78ED" w:rsidRPr="00D722E6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</w:rPr>
              <w:t>pracować w zespole</w:t>
            </w:r>
            <w:r w:rsidR="00D67E74">
              <w:rPr>
                <w:rFonts w:ascii="Arial" w:hAnsi="Arial" w:cs="Arial"/>
              </w:rPr>
              <w:t xml:space="preserve">, posługując się językiem </w:t>
            </w:r>
            <w:r w:rsidR="00165A34">
              <w:rPr>
                <w:rFonts w:ascii="Arial" w:hAnsi="Arial" w:cs="Arial"/>
              </w:rPr>
              <w:t>angielskim</w:t>
            </w:r>
            <w:r w:rsidR="00D67E74">
              <w:rPr>
                <w:rFonts w:ascii="Arial" w:hAnsi="Arial" w:cs="Arial"/>
              </w:rPr>
              <w:t>.</w:t>
            </w:r>
          </w:p>
        </w:tc>
        <w:tc>
          <w:tcPr>
            <w:tcW w:w="203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6EDD" w:rsidRPr="00513A4E" w:rsidRDefault="00D67E74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K_U16</w:t>
            </w:r>
          </w:p>
          <w:p w:rsidR="00AF78ED" w:rsidRPr="00513A4E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lastRenderedPageBreak/>
              <w:t>K_U18</w:t>
            </w:r>
          </w:p>
        </w:tc>
      </w:tr>
      <w:tr w:rsidR="00AF78ED" w:rsidRPr="00A6548A" w:rsidTr="00757DF8">
        <w:trPr>
          <w:trHeight w:val="454"/>
        </w:trPr>
        <w:tc>
          <w:tcPr>
            <w:tcW w:w="144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F78ED" w:rsidRPr="00D722E6" w:rsidRDefault="00AF78ED" w:rsidP="00AF78ED">
            <w:pPr>
              <w:pStyle w:val="Bezodstpw"/>
              <w:spacing w:line="276" w:lineRule="auto"/>
              <w:rPr>
                <w:rFonts w:ascii="Arial" w:hAnsi="Arial" w:cs="Arial"/>
                <w:b/>
              </w:rPr>
            </w:pPr>
            <w:r w:rsidRPr="00D722E6">
              <w:rPr>
                <w:rFonts w:ascii="Arial" w:hAnsi="Arial" w:cs="Arial"/>
                <w:b/>
              </w:rPr>
              <w:lastRenderedPageBreak/>
              <w:t>Symbol efektu</w:t>
            </w:r>
          </w:p>
        </w:tc>
        <w:tc>
          <w:tcPr>
            <w:tcW w:w="694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5C7D8B">
              <w:t>KOMPETENCJE SPOŁECZNE</w:t>
            </w:r>
          </w:p>
          <w:p w:rsidR="00AF78ED" w:rsidRPr="00DB1F08" w:rsidRDefault="00DB1F08" w:rsidP="00DB1F08">
            <w:pPr>
              <w:pStyle w:val="Bezodstpw"/>
              <w:spacing w:line="276" w:lineRule="auto"/>
              <w:rPr>
                <w:rFonts w:ascii="Arial" w:hAnsi="Arial" w:cs="Arial"/>
                <w:b/>
              </w:rPr>
            </w:pPr>
            <w:r w:rsidRPr="00DB1F08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203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F78ED" w:rsidRPr="00D722E6" w:rsidRDefault="00AF78ED" w:rsidP="00AF78ED">
            <w:pPr>
              <w:pStyle w:val="Bezodstpw"/>
              <w:spacing w:line="276" w:lineRule="auto"/>
              <w:rPr>
                <w:rFonts w:ascii="Arial" w:hAnsi="Arial" w:cs="Arial"/>
                <w:b/>
              </w:rPr>
            </w:pPr>
            <w:r w:rsidRPr="00D722E6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AF78ED" w:rsidRPr="00A6548A" w:rsidTr="00757DF8">
        <w:trPr>
          <w:trHeight w:val="290"/>
        </w:trPr>
        <w:tc>
          <w:tcPr>
            <w:tcW w:w="144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78ED" w:rsidRPr="00513A4E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K_01</w:t>
            </w:r>
          </w:p>
        </w:tc>
        <w:tc>
          <w:tcPr>
            <w:tcW w:w="69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AF78ED" w:rsidRPr="00D722E6" w:rsidRDefault="00AF78ED" w:rsidP="00714842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</w:rPr>
              <w:t>realiz</w:t>
            </w:r>
            <w:r w:rsidR="00714842">
              <w:rPr>
                <w:rFonts w:ascii="Arial" w:hAnsi="Arial" w:cs="Arial"/>
              </w:rPr>
              <w:t>acji</w:t>
            </w:r>
            <w:r w:rsidRPr="00D722E6">
              <w:rPr>
                <w:rFonts w:ascii="Arial" w:hAnsi="Arial" w:cs="Arial"/>
              </w:rPr>
              <w:t xml:space="preserve"> p</w:t>
            </w:r>
            <w:r w:rsidR="00714842">
              <w:rPr>
                <w:rFonts w:ascii="Arial" w:hAnsi="Arial" w:cs="Arial"/>
              </w:rPr>
              <w:t>ostawionych sobie zadań i wskazywania własnych propozycji</w:t>
            </w:r>
            <w:r w:rsidRPr="00D722E6">
              <w:rPr>
                <w:rFonts w:ascii="Arial" w:hAnsi="Arial" w:cs="Arial"/>
              </w:rPr>
              <w:t xml:space="preserve"> w zakresie rozstrzygnięcia problemu.</w:t>
            </w:r>
          </w:p>
        </w:tc>
        <w:tc>
          <w:tcPr>
            <w:tcW w:w="2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6EDD" w:rsidRPr="00513A4E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13A4E">
              <w:rPr>
                <w:rFonts w:ascii="Arial" w:hAnsi="Arial" w:cs="Arial"/>
              </w:rPr>
              <w:t>K_K01</w:t>
            </w:r>
          </w:p>
          <w:p w:rsidR="00AF78ED" w:rsidRPr="00D722E6" w:rsidRDefault="00AF78ED" w:rsidP="00AF78ED">
            <w:pPr>
              <w:pStyle w:val="Bezodstpw"/>
              <w:spacing w:line="276" w:lineRule="auto"/>
              <w:rPr>
                <w:rFonts w:ascii="Arial" w:hAnsi="Arial" w:cs="Arial"/>
                <w:b/>
              </w:rPr>
            </w:pPr>
            <w:r w:rsidRPr="00513A4E">
              <w:rPr>
                <w:rFonts w:ascii="Arial" w:hAnsi="Arial" w:cs="Arial"/>
              </w:rPr>
              <w:t>K_K02</w:t>
            </w:r>
          </w:p>
        </w:tc>
      </w:tr>
      <w:tr w:rsidR="00AF78ED" w:rsidRPr="00A6548A" w:rsidTr="00757DF8">
        <w:trPr>
          <w:trHeight w:val="454"/>
        </w:trPr>
        <w:tc>
          <w:tcPr>
            <w:tcW w:w="255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AF78ED" w:rsidRPr="00D722E6" w:rsidRDefault="00AF78ED" w:rsidP="00AF78E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  <w:b/>
              </w:rPr>
              <w:t>Forma i typy zajęć:</w:t>
            </w:r>
          </w:p>
        </w:tc>
        <w:tc>
          <w:tcPr>
            <w:tcW w:w="78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ED" w:rsidRPr="00D722E6" w:rsidRDefault="00AF78ED" w:rsidP="00AF78E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722E6">
              <w:rPr>
                <w:rFonts w:cs="Arial"/>
              </w:rPr>
              <w:t>Wykład</w:t>
            </w:r>
            <w:r>
              <w:rPr>
                <w:rFonts w:cs="Arial"/>
              </w:rPr>
              <w:t xml:space="preserve"> i </w:t>
            </w:r>
            <w:r w:rsidRPr="00D722E6">
              <w:rPr>
                <w:rFonts w:cs="Arial"/>
              </w:rPr>
              <w:t>ćwiczenia audytoryjne</w:t>
            </w:r>
          </w:p>
        </w:tc>
      </w:tr>
      <w:tr w:rsidR="00AF78ED" w:rsidRPr="00A6548A" w:rsidTr="00757DF8">
        <w:trPr>
          <w:trHeight w:val="454"/>
        </w:trPr>
        <w:tc>
          <w:tcPr>
            <w:tcW w:w="10428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AF78ED" w:rsidRPr="00D722E6" w:rsidRDefault="00AF78ED" w:rsidP="00AF78E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722E6">
              <w:rPr>
                <w:rFonts w:cs="Arial"/>
              </w:rPr>
              <w:br w:type="page"/>
            </w:r>
            <w:r w:rsidRPr="00D722E6">
              <w:rPr>
                <w:rFonts w:cs="Arial"/>
                <w:b/>
              </w:rPr>
              <w:t>Wymagania wstępne i dodatkowe:</w:t>
            </w:r>
          </w:p>
        </w:tc>
      </w:tr>
      <w:tr w:rsidR="00AF78ED" w:rsidRPr="00A6548A" w:rsidTr="00757DF8">
        <w:trPr>
          <w:trHeight w:val="454"/>
        </w:trPr>
        <w:tc>
          <w:tcPr>
            <w:tcW w:w="10428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78ED" w:rsidRPr="00D722E6" w:rsidRDefault="00AF78ED" w:rsidP="00AF78E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722E6">
              <w:rPr>
                <w:rFonts w:eastAsia="Times New Roman" w:cs="Arial"/>
                <w:lang w:eastAsia="pl-PL"/>
              </w:rPr>
              <w:t xml:space="preserve">Znajomość podstawowych pojęć z zakresu </w:t>
            </w:r>
            <w:r w:rsidRPr="00D722E6">
              <w:rPr>
                <w:rFonts w:cs="Arial"/>
              </w:rPr>
              <w:t>podstaw zarządzania, podstaw marketingu, geografii, informatyki.</w:t>
            </w:r>
          </w:p>
        </w:tc>
      </w:tr>
      <w:tr w:rsidR="00AF78ED" w:rsidRPr="00A6548A" w:rsidTr="00757DF8">
        <w:trPr>
          <w:trHeight w:val="559"/>
        </w:trPr>
        <w:tc>
          <w:tcPr>
            <w:tcW w:w="10428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78ED" w:rsidRPr="00D722E6" w:rsidRDefault="00AF78ED" w:rsidP="00AF78ED">
            <w:pPr>
              <w:rPr>
                <w:rFonts w:cs="Arial"/>
                <w:bCs/>
              </w:rPr>
            </w:pPr>
            <w:r w:rsidRPr="00D722E6">
              <w:rPr>
                <w:rFonts w:cs="Arial"/>
                <w:b/>
              </w:rPr>
              <w:t>Treści modułu kształcenia:</w:t>
            </w:r>
          </w:p>
        </w:tc>
      </w:tr>
      <w:tr w:rsidR="00AF78ED" w:rsidRPr="00A6548A" w:rsidTr="00757DF8">
        <w:trPr>
          <w:trHeight w:val="454"/>
        </w:trPr>
        <w:tc>
          <w:tcPr>
            <w:tcW w:w="10428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8ED" w:rsidRPr="00D722E6" w:rsidRDefault="00AF78ED" w:rsidP="00AF3CB5">
            <w:pPr>
              <w:pStyle w:val="Bezodstpw"/>
              <w:numPr>
                <w:ilvl w:val="0"/>
                <w:numId w:val="33"/>
              </w:numPr>
              <w:tabs>
                <w:tab w:val="num" w:pos="-3969"/>
              </w:tabs>
              <w:spacing w:line="276" w:lineRule="auto"/>
              <w:ind w:left="567" w:hanging="567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</w:rPr>
              <w:t>Istota zarządzania marketingowego</w:t>
            </w:r>
          </w:p>
          <w:p w:rsidR="00AF78ED" w:rsidRPr="00D722E6" w:rsidRDefault="00AF78ED" w:rsidP="00AF3CB5">
            <w:pPr>
              <w:pStyle w:val="Bezodstpw"/>
              <w:numPr>
                <w:ilvl w:val="0"/>
                <w:numId w:val="33"/>
              </w:numPr>
              <w:tabs>
                <w:tab w:val="num" w:pos="-3969"/>
              </w:tabs>
              <w:spacing w:line="276" w:lineRule="auto"/>
              <w:ind w:left="567" w:hanging="567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</w:rPr>
              <w:t>Geneza i determinanty rozwoju marketingu terytorialnego</w:t>
            </w:r>
          </w:p>
          <w:p w:rsidR="00AF78ED" w:rsidRPr="00D722E6" w:rsidRDefault="00AF78ED" w:rsidP="00AF3CB5">
            <w:pPr>
              <w:pStyle w:val="Bezodstpw"/>
              <w:numPr>
                <w:ilvl w:val="0"/>
                <w:numId w:val="33"/>
              </w:numPr>
              <w:tabs>
                <w:tab w:val="num" w:pos="-3969"/>
              </w:tabs>
              <w:spacing w:line="276" w:lineRule="auto"/>
              <w:ind w:left="567" w:hanging="567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</w:rPr>
              <w:t>Istota i obszary występowania marketingu terytorialnego</w:t>
            </w:r>
          </w:p>
          <w:p w:rsidR="00AF78ED" w:rsidRPr="00D722E6" w:rsidRDefault="00AF78ED" w:rsidP="00AF3CB5">
            <w:pPr>
              <w:pStyle w:val="Bezodstpw"/>
              <w:numPr>
                <w:ilvl w:val="0"/>
                <w:numId w:val="33"/>
              </w:numPr>
              <w:tabs>
                <w:tab w:val="num" w:pos="-3969"/>
              </w:tabs>
              <w:spacing w:line="276" w:lineRule="auto"/>
              <w:ind w:left="567" w:hanging="567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</w:rPr>
              <w:t>Główne zasady, cele i rynki docelowe w marketingu terytorialnym</w:t>
            </w:r>
          </w:p>
          <w:p w:rsidR="00AF78ED" w:rsidRPr="00D722E6" w:rsidRDefault="00AF78ED" w:rsidP="00AF3CB5">
            <w:pPr>
              <w:pStyle w:val="Bezodstpw"/>
              <w:numPr>
                <w:ilvl w:val="0"/>
                <w:numId w:val="33"/>
              </w:numPr>
              <w:tabs>
                <w:tab w:val="num" w:pos="-3969"/>
              </w:tabs>
              <w:spacing w:line="276" w:lineRule="auto"/>
              <w:ind w:left="567" w:hanging="567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</w:rPr>
              <w:t>Rodzaje marketingu w obrębie marketingu terytorialnego</w:t>
            </w:r>
          </w:p>
          <w:p w:rsidR="00AF78ED" w:rsidRPr="00D722E6" w:rsidRDefault="00AF78ED" w:rsidP="00AF3CB5">
            <w:pPr>
              <w:pStyle w:val="Bezodstpw"/>
              <w:numPr>
                <w:ilvl w:val="0"/>
                <w:numId w:val="33"/>
              </w:numPr>
              <w:tabs>
                <w:tab w:val="num" w:pos="-3969"/>
              </w:tabs>
              <w:spacing w:line="276" w:lineRule="auto"/>
              <w:ind w:left="567" w:hanging="567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</w:rPr>
              <w:t>Rola partnerstwa w marketingu terytorialnym</w:t>
            </w:r>
          </w:p>
          <w:p w:rsidR="00AF78ED" w:rsidRPr="00D722E6" w:rsidRDefault="00AF78ED" w:rsidP="00AF3CB5">
            <w:pPr>
              <w:pStyle w:val="Bezodstpw"/>
              <w:numPr>
                <w:ilvl w:val="0"/>
                <w:numId w:val="33"/>
              </w:numPr>
              <w:tabs>
                <w:tab w:val="num" w:pos="-3969"/>
              </w:tabs>
              <w:spacing w:line="276" w:lineRule="auto"/>
              <w:ind w:left="567" w:hanging="567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</w:rPr>
              <w:t>Etapy zmian orientacji rynkowej jednostek terytorialnych</w:t>
            </w:r>
          </w:p>
          <w:p w:rsidR="00AF78ED" w:rsidRPr="00D722E6" w:rsidRDefault="00AF78ED" w:rsidP="00AF3CB5">
            <w:pPr>
              <w:pStyle w:val="Bezodstpw"/>
              <w:numPr>
                <w:ilvl w:val="0"/>
                <w:numId w:val="33"/>
              </w:numPr>
              <w:tabs>
                <w:tab w:val="num" w:pos="-3969"/>
              </w:tabs>
              <w:spacing w:line="276" w:lineRule="auto"/>
              <w:ind w:left="567" w:hanging="567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</w:rPr>
              <w:t xml:space="preserve">Organizacyjne aspekty rozwoju marketingu terytorialnego w Polsce – stan aktualny i perspektywy rozwoju </w:t>
            </w:r>
          </w:p>
        </w:tc>
      </w:tr>
      <w:tr w:rsidR="00AF78ED" w:rsidRPr="00A6548A" w:rsidTr="00757DF8">
        <w:trPr>
          <w:trHeight w:val="627"/>
        </w:trPr>
        <w:tc>
          <w:tcPr>
            <w:tcW w:w="10428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78ED" w:rsidRPr="00D722E6" w:rsidRDefault="00AF78ED" w:rsidP="00AF78ED">
            <w:pPr>
              <w:rPr>
                <w:rFonts w:cs="Arial"/>
              </w:rPr>
            </w:pPr>
            <w:r w:rsidRPr="00D722E6">
              <w:rPr>
                <w:rFonts w:cs="Arial"/>
                <w:b/>
              </w:rPr>
              <w:t>Literatura podstawowa:</w:t>
            </w:r>
          </w:p>
        </w:tc>
      </w:tr>
      <w:tr w:rsidR="00AF78ED" w:rsidRPr="00A6548A" w:rsidTr="00757DF8">
        <w:trPr>
          <w:trHeight w:val="454"/>
        </w:trPr>
        <w:tc>
          <w:tcPr>
            <w:tcW w:w="10428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78ED" w:rsidRPr="00D722E6" w:rsidRDefault="005253D7" w:rsidP="00AF3CB5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D722E6">
              <w:rPr>
                <w:rFonts w:ascii="Arial" w:hAnsi="Arial" w:cs="Arial"/>
              </w:rPr>
              <w:t>A.</w:t>
            </w:r>
            <w:r w:rsidR="00AF78ED" w:rsidRPr="00D722E6">
              <w:rPr>
                <w:rFonts w:ascii="Arial" w:hAnsi="Arial" w:cs="Arial"/>
              </w:rPr>
              <w:t>Szromni</w:t>
            </w:r>
            <w:r w:rsidR="00B419C5">
              <w:rPr>
                <w:rFonts w:ascii="Arial" w:hAnsi="Arial" w:cs="Arial"/>
              </w:rPr>
              <w:t>k</w:t>
            </w:r>
            <w:proofErr w:type="spellEnd"/>
            <w:r w:rsidR="00B419C5">
              <w:rPr>
                <w:rFonts w:ascii="Arial" w:hAnsi="Arial" w:cs="Arial"/>
              </w:rPr>
              <w:t xml:space="preserve"> Marketing terytorialny</w:t>
            </w:r>
            <w:r w:rsidR="0013338F">
              <w:rPr>
                <w:rFonts w:ascii="Arial" w:hAnsi="Arial" w:cs="Arial"/>
              </w:rPr>
              <w:t xml:space="preserve">, </w:t>
            </w:r>
            <w:r w:rsidR="00B419C5">
              <w:rPr>
                <w:rFonts w:ascii="Arial" w:hAnsi="Arial" w:cs="Arial"/>
              </w:rPr>
              <w:t xml:space="preserve">Wydawnictwo </w:t>
            </w:r>
            <w:r w:rsidR="00AF78ED" w:rsidRPr="00D722E6">
              <w:rPr>
                <w:rFonts w:ascii="Arial" w:hAnsi="Arial" w:cs="Arial"/>
              </w:rPr>
              <w:t xml:space="preserve">Wolters Kluwer, 2012. </w:t>
            </w:r>
          </w:p>
          <w:p w:rsidR="00AF78ED" w:rsidRPr="00D722E6" w:rsidRDefault="005253D7" w:rsidP="00AF3CB5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. </w:t>
            </w:r>
            <w:r w:rsidR="00AF78ED" w:rsidRPr="00D722E6">
              <w:rPr>
                <w:rFonts w:ascii="Arial" w:hAnsi="Arial" w:cs="Arial"/>
              </w:rPr>
              <w:t xml:space="preserve">Florek, Podstawy marketingu terytorialnego, Wydawnictwo Uniwersytetu Ekonomicznego w Poznaniu 2013. </w:t>
            </w:r>
          </w:p>
        </w:tc>
      </w:tr>
      <w:tr w:rsidR="00AF78ED" w:rsidRPr="00A6548A" w:rsidTr="00757DF8">
        <w:trPr>
          <w:trHeight w:val="506"/>
        </w:trPr>
        <w:tc>
          <w:tcPr>
            <w:tcW w:w="10428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78ED" w:rsidRPr="00D722E6" w:rsidRDefault="00AF78ED" w:rsidP="00AF78ED">
            <w:pPr>
              <w:rPr>
                <w:rFonts w:cs="Arial"/>
              </w:rPr>
            </w:pPr>
            <w:r w:rsidRPr="00D722E6">
              <w:rPr>
                <w:rFonts w:cs="Arial"/>
                <w:b/>
              </w:rPr>
              <w:t>Literatura dodatkowa:</w:t>
            </w:r>
          </w:p>
        </w:tc>
      </w:tr>
      <w:tr w:rsidR="00AF78ED" w:rsidRPr="00A6548A" w:rsidTr="00757DF8">
        <w:trPr>
          <w:trHeight w:val="454"/>
        </w:trPr>
        <w:tc>
          <w:tcPr>
            <w:tcW w:w="10428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78ED" w:rsidRPr="00D722E6" w:rsidRDefault="005253D7" w:rsidP="00AF3CB5">
            <w:pPr>
              <w:pStyle w:val="Bezodstpw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D722E6">
              <w:rPr>
                <w:rFonts w:ascii="Arial" w:hAnsi="Arial" w:cs="Arial"/>
              </w:rPr>
              <w:t>E.</w:t>
            </w:r>
            <w:r w:rsidR="00AF78ED" w:rsidRPr="00D722E6">
              <w:rPr>
                <w:rFonts w:ascii="Arial" w:hAnsi="Arial" w:cs="Arial"/>
              </w:rPr>
              <w:t>Glińska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D722E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. </w:t>
            </w:r>
            <w:r w:rsidR="00AF78ED" w:rsidRPr="00D722E6">
              <w:rPr>
                <w:rFonts w:ascii="Arial" w:hAnsi="Arial" w:cs="Arial"/>
              </w:rPr>
              <w:t>Florek</w:t>
            </w:r>
            <w:r>
              <w:rPr>
                <w:rFonts w:ascii="Arial" w:hAnsi="Arial" w:cs="Arial"/>
              </w:rPr>
              <w:t xml:space="preserve">, </w:t>
            </w:r>
            <w:r w:rsidRPr="00D722E6">
              <w:rPr>
                <w:rFonts w:ascii="Arial" w:hAnsi="Arial" w:cs="Arial"/>
              </w:rPr>
              <w:t xml:space="preserve">A. </w:t>
            </w:r>
            <w:r w:rsidR="00AF78ED" w:rsidRPr="00D722E6">
              <w:rPr>
                <w:rFonts w:ascii="Arial" w:hAnsi="Arial" w:cs="Arial"/>
              </w:rPr>
              <w:t>Kowalewska</w:t>
            </w:r>
            <w:r>
              <w:rPr>
                <w:rFonts w:ascii="Arial" w:hAnsi="Arial" w:cs="Arial"/>
              </w:rPr>
              <w:t>,</w:t>
            </w:r>
            <w:r w:rsidR="00AF78ED" w:rsidRPr="00D722E6">
              <w:rPr>
                <w:rFonts w:ascii="Arial" w:hAnsi="Arial" w:cs="Arial"/>
              </w:rPr>
              <w:t xml:space="preserve"> Wizerunek miasta. </w:t>
            </w:r>
            <w:r w:rsidR="00B419C5">
              <w:rPr>
                <w:rFonts w:ascii="Arial" w:hAnsi="Arial" w:cs="Arial"/>
              </w:rPr>
              <w:t xml:space="preserve">Od koncepcji do wdrożenia, Wydawnictwo </w:t>
            </w:r>
            <w:r w:rsidR="00AF78ED" w:rsidRPr="00D722E6">
              <w:rPr>
                <w:rFonts w:ascii="Arial" w:hAnsi="Arial" w:cs="Arial"/>
              </w:rPr>
              <w:t xml:space="preserve">ABC Wolters Kluwer business, Warszawa 2009. </w:t>
            </w:r>
          </w:p>
          <w:p w:rsidR="00AF78ED" w:rsidRPr="00D722E6" w:rsidRDefault="005253D7" w:rsidP="00AF3CB5">
            <w:pPr>
              <w:pStyle w:val="Bezodstpw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. </w:t>
            </w:r>
            <w:proofErr w:type="spellStart"/>
            <w:r w:rsidR="00AF78ED" w:rsidRPr="00D722E6">
              <w:rPr>
                <w:rFonts w:ascii="Arial" w:hAnsi="Arial" w:cs="Arial"/>
              </w:rPr>
              <w:t>Makarski</w:t>
            </w:r>
            <w:proofErr w:type="spellEnd"/>
            <w:r w:rsidR="00AF78ED" w:rsidRPr="00D722E6">
              <w:rPr>
                <w:rFonts w:ascii="Arial" w:hAnsi="Arial" w:cs="Arial"/>
              </w:rPr>
              <w:t xml:space="preserve">, </w:t>
            </w:r>
            <w:proofErr w:type="spellStart"/>
            <w:r w:rsidRPr="00D722E6">
              <w:rPr>
                <w:rFonts w:ascii="Arial" w:hAnsi="Arial" w:cs="Arial"/>
              </w:rPr>
              <w:t>W.</w:t>
            </w:r>
            <w:r w:rsidR="00AF78ED" w:rsidRPr="00D722E6">
              <w:rPr>
                <w:rFonts w:ascii="Arial" w:hAnsi="Arial" w:cs="Arial"/>
              </w:rPr>
              <w:t>Kuźniar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AF78ED" w:rsidRPr="00D722E6">
              <w:rPr>
                <w:rFonts w:ascii="Arial" w:hAnsi="Arial" w:cs="Arial"/>
              </w:rPr>
              <w:t xml:space="preserve"> Marketing w zarządzaniu jednostką terytorialną, Wydawnictwo Uniwersytetu Rzeszowskiego, 2009. </w:t>
            </w:r>
          </w:p>
        </w:tc>
      </w:tr>
      <w:tr w:rsidR="00AF78ED" w:rsidRPr="00A6548A" w:rsidTr="00757DF8">
        <w:trPr>
          <w:trHeight w:val="427"/>
        </w:trPr>
        <w:tc>
          <w:tcPr>
            <w:tcW w:w="10428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78ED" w:rsidRPr="00D722E6" w:rsidRDefault="00AF78ED" w:rsidP="00AF78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  <w:b/>
              </w:rPr>
              <w:t>Planowane formy/działania/metody dydaktyczne:</w:t>
            </w:r>
          </w:p>
        </w:tc>
      </w:tr>
      <w:tr w:rsidR="00AF78ED" w:rsidRPr="00A6548A" w:rsidTr="00757DF8">
        <w:trPr>
          <w:trHeight w:val="454"/>
        </w:trPr>
        <w:tc>
          <w:tcPr>
            <w:tcW w:w="10428" w:type="dxa"/>
            <w:gridSpan w:val="1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F78ED" w:rsidRPr="00D722E6" w:rsidRDefault="00AF78ED" w:rsidP="00AF78ED">
            <w:pPr>
              <w:contextualSpacing/>
              <w:rPr>
                <w:rFonts w:cs="Arial"/>
              </w:rPr>
            </w:pPr>
            <w:r w:rsidRPr="00D722E6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>
              <w:rPr>
                <w:rFonts w:cs="Arial"/>
              </w:rPr>
              <w:br/>
            </w:r>
            <w:r w:rsidRPr="00D722E6">
              <w:rPr>
                <w:rFonts w:eastAsia="Times New Roman" w:cs="Arial"/>
                <w:lang w:eastAsia="pl-PL"/>
              </w:rPr>
              <w:t xml:space="preserve">Ćwiczenia </w:t>
            </w:r>
            <w:r w:rsidR="00D65920">
              <w:rPr>
                <w:rFonts w:eastAsia="Times New Roman" w:cs="Arial"/>
                <w:lang w:eastAsia="pl-PL"/>
              </w:rPr>
              <w:t xml:space="preserve">audytoryjne </w:t>
            </w:r>
            <w:r w:rsidRPr="00D722E6">
              <w:rPr>
                <w:rFonts w:eastAsia="Times New Roman" w:cs="Arial"/>
                <w:lang w:eastAsia="pl-PL"/>
              </w:rPr>
              <w:t xml:space="preserve">prowadzone są z wykorzystaniem </w:t>
            </w:r>
            <w:r w:rsidR="006A65B3">
              <w:rPr>
                <w:rFonts w:eastAsia="Times New Roman" w:cs="Arial"/>
                <w:lang w:eastAsia="pl-PL"/>
              </w:rPr>
              <w:t>analiz studi</w:t>
            </w:r>
            <w:r w:rsidR="0011476F">
              <w:rPr>
                <w:rFonts w:eastAsia="Times New Roman" w:cs="Arial"/>
                <w:lang w:eastAsia="pl-PL"/>
              </w:rPr>
              <w:t>ów</w:t>
            </w:r>
            <w:r w:rsidR="006A65B3">
              <w:rPr>
                <w:rFonts w:eastAsia="Times New Roman" w:cs="Arial"/>
                <w:lang w:eastAsia="pl-PL"/>
              </w:rPr>
              <w:t xml:space="preserve"> przypadków</w:t>
            </w:r>
            <w:r w:rsidR="00D65920">
              <w:rPr>
                <w:rFonts w:eastAsia="Times New Roman" w:cs="Arial"/>
                <w:lang w:eastAsia="pl-PL"/>
              </w:rPr>
              <w:t xml:space="preserve"> oraz pracy projek</w:t>
            </w:r>
            <w:r w:rsidR="00755D88">
              <w:rPr>
                <w:rFonts w:eastAsia="Times New Roman" w:cs="Arial"/>
                <w:lang w:eastAsia="pl-PL"/>
              </w:rPr>
              <w:t>t</w:t>
            </w:r>
            <w:r w:rsidR="00D65920">
              <w:rPr>
                <w:rFonts w:eastAsia="Times New Roman" w:cs="Arial"/>
                <w:lang w:eastAsia="pl-PL"/>
              </w:rPr>
              <w:t>owej</w:t>
            </w:r>
            <w:r w:rsidR="009A79BA">
              <w:rPr>
                <w:rFonts w:eastAsia="Times New Roman" w:cs="Arial"/>
                <w:lang w:eastAsia="pl-PL"/>
              </w:rPr>
              <w:t xml:space="preserve">. </w:t>
            </w:r>
            <w:r w:rsidR="009A79BA" w:rsidRPr="009A79BA">
              <w:rPr>
                <w:rFonts w:eastAsia="Times New Roman" w:cs="Arial"/>
                <w:lang w:eastAsia="pl-PL"/>
              </w:rPr>
              <w:t>Metody te pozwalają na kształtowanie umiejętności zastosowania wiedzy teoretycznej w praktyce.</w:t>
            </w:r>
          </w:p>
        </w:tc>
      </w:tr>
      <w:tr w:rsidR="00AF78ED" w:rsidRPr="00A6548A" w:rsidTr="00757DF8">
        <w:trPr>
          <w:trHeight w:val="607"/>
        </w:trPr>
        <w:tc>
          <w:tcPr>
            <w:tcW w:w="10428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78ED" w:rsidRPr="00D722E6" w:rsidRDefault="00AF78ED" w:rsidP="00AF78ED">
            <w:pPr>
              <w:contextualSpacing/>
              <w:rPr>
                <w:rFonts w:eastAsia="Times New Roman" w:cs="Arial"/>
                <w:lang w:eastAsia="pl-PL"/>
              </w:rPr>
            </w:pPr>
            <w:r w:rsidRPr="00D722E6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757DF8" w:rsidRPr="000E45E0" w:rsidTr="00757DF8">
        <w:trPr>
          <w:gridAfter w:val="1"/>
          <w:wAfter w:w="50" w:type="dxa"/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757DF8" w:rsidRPr="000E45E0" w:rsidRDefault="00757DF8" w:rsidP="00DB1F08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543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757DF8" w:rsidRPr="000E45E0" w:rsidRDefault="00757DF8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757DF8" w:rsidRPr="00611441" w:rsidTr="00757DF8">
        <w:trPr>
          <w:gridAfter w:val="1"/>
          <w:wAfter w:w="50" w:type="dxa"/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7DF8" w:rsidRPr="00611441" w:rsidRDefault="00757DF8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543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7DF8" w:rsidRPr="00611441" w:rsidRDefault="00757DF8" w:rsidP="00757DF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</w:t>
            </w:r>
            <w:r w:rsidRPr="00611441">
              <w:rPr>
                <w:b w:val="0"/>
              </w:rPr>
              <w:t xml:space="preserve"> pisemn</w:t>
            </w:r>
            <w:r>
              <w:rPr>
                <w:b w:val="0"/>
              </w:rPr>
              <w:t>e</w:t>
            </w:r>
            <w:r w:rsidRPr="00611441">
              <w:rPr>
                <w:b w:val="0"/>
              </w:rPr>
              <w:t>;</w:t>
            </w:r>
          </w:p>
        </w:tc>
      </w:tr>
      <w:tr w:rsidR="00757DF8" w:rsidRPr="00611441" w:rsidTr="00757DF8">
        <w:trPr>
          <w:gridAfter w:val="1"/>
          <w:wAfter w:w="50" w:type="dxa"/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7DF8" w:rsidRPr="00757DF8" w:rsidRDefault="00757DF8" w:rsidP="00DB1F08">
            <w:pPr>
              <w:pStyle w:val="Tytukomrki"/>
              <w:rPr>
                <w:b w:val="0"/>
              </w:rPr>
            </w:pPr>
            <w:r w:rsidRPr="00757DF8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543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7DF8" w:rsidRPr="00757DF8" w:rsidRDefault="00757DF8" w:rsidP="00DB1F08">
            <w:pPr>
              <w:pStyle w:val="Tytukomrki"/>
              <w:rPr>
                <w:b w:val="0"/>
              </w:rPr>
            </w:pPr>
            <w:r w:rsidRPr="00757DF8">
              <w:rPr>
                <w:b w:val="0"/>
              </w:rPr>
              <w:t>ocena projektu  strategii promocji jednostki samorządu terytorialnego;</w:t>
            </w:r>
          </w:p>
        </w:tc>
      </w:tr>
      <w:tr w:rsidR="00757DF8" w:rsidRPr="00611441" w:rsidTr="00757DF8">
        <w:trPr>
          <w:gridAfter w:val="1"/>
          <w:wAfter w:w="50" w:type="dxa"/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7DF8" w:rsidRPr="00611441" w:rsidRDefault="00757DF8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U_03, K_01</w:t>
            </w:r>
          </w:p>
        </w:tc>
        <w:tc>
          <w:tcPr>
            <w:tcW w:w="8543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7DF8" w:rsidRPr="00611441" w:rsidRDefault="00757DF8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AF78ED" w:rsidRPr="00A6548A" w:rsidTr="00757DF8">
        <w:trPr>
          <w:trHeight w:val="535"/>
        </w:trPr>
        <w:tc>
          <w:tcPr>
            <w:tcW w:w="10428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78ED" w:rsidRPr="00D722E6" w:rsidRDefault="00AF78ED" w:rsidP="00AF78E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722E6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AF78ED" w:rsidRPr="00A6548A" w:rsidTr="00757DF8">
        <w:trPr>
          <w:trHeight w:val="454"/>
        </w:trPr>
        <w:tc>
          <w:tcPr>
            <w:tcW w:w="10428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ED" w:rsidRPr="00D722E6" w:rsidRDefault="00AF78ED" w:rsidP="00AF78E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22E6">
              <w:rPr>
                <w:rFonts w:cs="Arial"/>
              </w:rPr>
              <w:t>Wykład: zaliczenie na ocenę</w:t>
            </w:r>
            <w:r>
              <w:rPr>
                <w:rFonts w:cs="Arial"/>
              </w:rPr>
              <w:br/>
            </w:r>
            <w:r w:rsidRPr="00D722E6">
              <w:rPr>
                <w:rFonts w:cs="Arial"/>
              </w:rPr>
              <w:lastRenderedPageBreak/>
              <w:t>Ćwiczenia: zaliczenie bez oceny</w:t>
            </w:r>
            <w:r>
              <w:rPr>
                <w:rFonts w:cs="Arial"/>
              </w:rPr>
              <w:br/>
            </w:r>
            <w:r w:rsidRPr="00D722E6">
              <w:rPr>
                <w:rFonts w:cs="Arial"/>
              </w:rPr>
              <w:t xml:space="preserve">Procentowy zakres ocen z kolokwium zaliczeniowego: </w:t>
            </w:r>
            <w:r>
              <w:rPr>
                <w:rFonts w:cs="Arial"/>
              </w:rPr>
              <w:br/>
            </w:r>
            <w:r w:rsidR="000E045E" w:rsidRPr="006F3DD4">
              <w:rPr>
                <w:rFonts w:cs="Arial"/>
              </w:rPr>
              <w:t>91 – 100% – bardzo dobry</w:t>
            </w:r>
            <w:r w:rsidR="000E045E" w:rsidRPr="006F3DD4">
              <w:rPr>
                <w:rFonts w:cs="Arial"/>
              </w:rPr>
              <w:br/>
              <w:t>81 – 90% – dobry plus</w:t>
            </w:r>
            <w:r w:rsidR="000E045E" w:rsidRPr="006F3DD4">
              <w:rPr>
                <w:rFonts w:cs="Arial"/>
              </w:rPr>
              <w:br/>
              <w:t>71 – 80% – dobry</w:t>
            </w:r>
            <w:r w:rsidR="000E045E" w:rsidRPr="006F3DD4">
              <w:rPr>
                <w:rFonts w:cs="Arial"/>
              </w:rPr>
              <w:br/>
              <w:t>61 – 70% – dostateczny plus</w:t>
            </w:r>
            <w:r w:rsidR="000E045E" w:rsidRPr="006F3DD4">
              <w:rPr>
                <w:rFonts w:cs="Arial"/>
              </w:rPr>
              <w:br/>
              <w:t>51 – 60% – dostateczny</w:t>
            </w:r>
            <w:r w:rsidR="002D6CAC">
              <w:rPr>
                <w:rFonts w:cs="Arial"/>
              </w:rPr>
              <w:br/>
            </w:r>
            <w:r w:rsidR="000E045E" w:rsidRPr="006F3DD4">
              <w:rPr>
                <w:rFonts w:cs="Arial"/>
              </w:rPr>
              <w:t>0- 51% - niedostateczny</w:t>
            </w:r>
            <w:r>
              <w:rPr>
                <w:rFonts w:cs="Arial"/>
              </w:rPr>
              <w:br/>
            </w:r>
            <w:r w:rsidRPr="00D722E6">
              <w:rPr>
                <w:rFonts w:cs="Arial"/>
              </w:rPr>
              <w:t xml:space="preserve">Ocena z ćwiczeń uwzględnia: prezentację przygotowanego w grupie 2-3 osobowej projektu strategii promocji jednostki samorządu terytorialnego.  </w:t>
            </w:r>
            <w:r>
              <w:rPr>
                <w:rFonts w:cs="Arial"/>
              </w:rPr>
              <w:br/>
            </w:r>
            <w:r w:rsidRPr="00D722E6">
              <w:rPr>
                <w:rFonts w:cs="Arial"/>
              </w:rPr>
              <w:t>Maksymalna liczba p</w:t>
            </w:r>
            <w:r w:rsidR="006A65B3">
              <w:rPr>
                <w:rFonts w:cs="Arial"/>
              </w:rPr>
              <w:t>unktów</w:t>
            </w:r>
            <w:r w:rsidRPr="00D722E6">
              <w:rPr>
                <w:rFonts w:cs="Arial"/>
              </w:rPr>
              <w:t xml:space="preserve"> za raport: 20</w:t>
            </w:r>
            <w:r w:rsidR="00D12D86">
              <w:rPr>
                <w:rFonts w:cs="Arial"/>
              </w:rPr>
              <w:t>. Z</w:t>
            </w:r>
            <w:r w:rsidRPr="00D722E6">
              <w:rPr>
                <w:rFonts w:cs="Arial"/>
              </w:rPr>
              <w:t>aliczenie uzyskać można po uzyskaniu min. 11 pkt.</w:t>
            </w:r>
            <w:r>
              <w:rPr>
                <w:rFonts w:cs="Arial"/>
              </w:rPr>
              <w:br/>
            </w:r>
            <w:r w:rsidRPr="00D722E6">
              <w:rPr>
                <w:rFonts w:cs="Arial"/>
              </w:rPr>
              <w:t>Na ocenę końcową z przedmiotu (wpisywaną do systemu USOS Web) w 50% wpływa wynik kolokwium z wykładów oraz w 50% - zaliczenie ćwiczeń.</w:t>
            </w:r>
          </w:p>
        </w:tc>
      </w:tr>
      <w:tr w:rsidR="00AF78ED" w:rsidRPr="00A6548A" w:rsidTr="00757DF8">
        <w:trPr>
          <w:trHeight w:val="518"/>
        </w:trPr>
        <w:tc>
          <w:tcPr>
            <w:tcW w:w="10428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78ED" w:rsidRPr="00D722E6" w:rsidRDefault="00AF78ED" w:rsidP="00AF78ED">
            <w:pPr>
              <w:tabs>
                <w:tab w:val="left" w:pos="2010"/>
              </w:tabs>
              <w:rPr>
                <w:rFonts w:cs="Arial"/>
              </w:rPr>
            </w:pPr>
            <w:r w:rsidRPr="00D722E6">
              <w:rPr>
                <w:rFonts w:cs="Arial"/>
                <w:b/>
              </w:rPr>
              <w:lastRenderedPageBreak/>
              <w:t>Bilans punktów ECTS:</w:t>
            </w:r>
          </w:p>
        </w:tc>
      </w:tr>
      <w:tr w:rsidR="00AF78ED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F78ED" w:rsidRPr="00AF78ED" w:rsidRDefault="00AF78ED" w:rsidP="00AF78E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78ED">
              <w:rPr>
                <w:rFonts w:cs="Arial"/>
              </w:rPr>
              <w:t>Aktywność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F78ED" w:rsidRPr="00AF78ED" w:rsidRDefault="00AF78ED" w:rsidP="00AF78E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78ED">
              <w:rPr>
                <w:rFonts w:cs="Arial"/>
              </w:rPr>
              <w:t>Obciążenie studenta</w:t>
            </w:r>
          </w:p>
        </w:tc>
      </w:tr>
      <w:tr w:rsidR="00AF78ED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78ED" w:rsidRPr="00D722E6" w:rsidRDefault="00AF78ED" w:rsidP="00AF78E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E2054">
              <w:rPr>
                <w:rFonts w:cs="Arial"/>
              </w:rPr>
              <w:t>wykłady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78ED" w:rsidRPr="00D722E6" w:rsidRDefault="00AF78ED" w:rsidP="00AF78E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E2054">
              <w:rPr>
                <w:rFonts w:cs="Arial"/>
              </w:rPr>
              <w:t>15 godzin</w:t>
            </w:r>
          </w:p>
        </w:tc>
      </w:tr>
      <w:tr w:rsidR="00AF78ED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78ED" w:rsidRPr="00D722E6" w:rsidRDefault="00AF78ED" w:rsidP="00AF78E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E2054">
              <w:rPr>
                <w:rFonts w:cs="Arial"/>
              </w:rPr>
              <w:t>ćwiczenia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78ED" w:rsidRPr="00D722E6" w:rsidRDefault="00AF78ED" w:rsidP="00AF78E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E2054">
              <w:rPr>
                <w:rFonts w:cs="Arial"/>
              </w:rPr>
              <w:t>15 godzin</w:t>
            </w:r>
          </w:p>
        </w:tc>
      </w:tr>
      <w:tr w:rsidR="00AF78ED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78ED" w:rsidRPr="00D722E6" w:rsidRDefault="00AF78ED" w:rsidP="00AF78E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E2054">
              <w:rPr>
                <w:rFonts w:cs="Arial"/>
              </w:rPr>
              <w:t>konsultacje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78ED" w:rsidRPr="00D722E6" w:rsidRDefault="00AF78ED" w:rsidP="00AF78E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E2054">
              <w:rPr>
                <w:rFonts w:cs="Arial"/>
              </w:rPr>
              <w:t>8 godzin</w:t>
            </w:r>
          </w:p>
        </w:tc>
      </w:tr>
      <w:tr w:rsidR="00AF78ED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78ED" w:rsidRPr="008E2054" w:rsidRDefault="00D12D86" w:rsidP="00AF78E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AF78ED">
              <w:rPr>
                <w:rFonts w:cs="Arial"/>
              </w:rPr>
              <w:t>tudiowanie</w:t>
            </w:r>
            <w:r w:rsidR="00D67E74">
              <w:rPr>
                <w:rFonts w:cs="Arial"/>
              </w:rPr>
              <w:t>literatury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78ED" w:rsidRPr="008E2054" w:rsidRDefault="00D67E74" w:rsidP="00AF78E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D67E74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przygotowanie do kolokwium</w:t>
            </w:r>
            <w:r w:rsidR="0011476F">
              <w:rPr>
                <w:rFonts w:cs="Arial"/>
              </w:rPr>
              <w:t xml:space="preserve"> z wykładów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8E2054" w:rsidRDefault="00D67E74" w:rsidP="00D67E7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D67E74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przygotowanie </w:t>
            </w:r>
            <w:r w:rsidR="00D12D86">
              <w:rPr>
                <w:rFonts w:cs="Arial"/>
              </w:rPr>
              <w:t>projektu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8E2054" w:rsidRDefault="00D67E74" w:rsidP="00D67E7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12 godzin</w:t>
            </w:r>
          </w:p>
        </w:tc>
      </w:tr>
      <w:tr w:rsidR="00D67E74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AF78ED" w:rsidRDefault="00D67E74" w:rsidP="00D67E7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78ED">
              <w:rPr>
                <w:rFonts w:cs="Arial"/>
              </w:rPr>
              <w:t>Sumaryczne obciążenie pracą studenta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722E6" w:rsidRDefault="00D67E74" w:rsidP="00D67E7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E2054">
              <w:rPr>
                <w:rFonts w:cs="Arial"/>
              </w:rPr>
              <w:t>75 godzin</w:t>
            </w:r>
          </w:p>
        </w:tc>
      </w:tr>
      <w:tr w:rsidR="00D67E74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AF78ED" w:rsidRDefault="00D67E74" w:rsidP="00D67E7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78ED">
              <w:rPr>
                <w:rFonts w:cs="Arial"/>
              </w:rPr>
              <w:t>Punkty ECTS za przedmiot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AF78ED" w:rsidRDefault="00D67E74" w:rsidP="00D67E7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78ED">
              <w:rPr>
                <w:rFonts w:cs="Arial"/>
              </w:rPr>
              <w:t>3</w:t>
            </w:r>
          </w:p>
        </w:tc>
      </w:tr>
      <w:tr w:rsidR="00D67E74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67E74">
              <w:rPr>
                <w:rFonts w:cs="Arial"/>
              </w:rPr>
              <w:t>Aktywność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67E74">
              <w:rPr>
                <w:rFonts w:cs="Arial"/>
              </w:rPr>
              <w:t>Obciążenie studenta</w:t>
            </w:r>
          </w:p>
        </w:tc>
      </w:tr>
      <w:tr w:rsidR="00D67E74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E2054">
              <w:rPr>
                <w:rFonts w:cs="Arial"/>
              </w:rPr>
              <w:t>wykłady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</w:rPr>
              <w:t>8</w:t>
            </w:r>
            <w:r w:rsidRPr="008E2054">
              <w:rPr>
                <w:rFonts w:cs="Arial"/>
              </w:rPr>
              <w:t xml:space="preserve"> godzin</w:t>
            </w:r>
          </w:p>
        </w:tc>
      </w:tr>
      <w:tr w:rsidR="00D67E74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E2054">
              <w:rPr>
                <w:rFonts w:cs="Arial"/>
              </w:rPr>
              <w:t>ćwiczenia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E2054">
              <w:rPr>
                <w:rFonts w:cs="Arial"/>
              </w:rPr>
              <w:t>1</w:t>
            </w:r>
            <w:r>
              <w:rPr>
                <w:rFonts w:cs="Arial"/>
              </w:rPr>
              <w:t>6</w:t>
            </w:r>
            <w:r w:rsidRPr="008E2054">
              <w:rPr>
                <w:rFonts w:cs="Arial"/>
              </w:rPr>
              <w:t xml:space="preserve"> godzin</w:t>
            </w:r>
          </w:p>
        </w:tc>
      </w:tr>
      <w:tr w:rsidR="00D67E74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E2054">
              <w:rPr>
                <w:rFonts w:cs="Arial"/>
              </w:rPr>
              <w:t>konsultacje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</w:rPr>
              <w:t>1</w:t>
            </w:r>
            <w:r w:rsidRPr="008E2054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a</w:t>
            </w:r>
          </w:p>
        </w:tc>
      </w:tr>
      <w:tr w:rsidR="00D67E74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</w:rPr>
              <w:t>studiowanie wskazanej literatury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</w:rPr>
              <w:t>20 godzin</w:t>
            </w:r>
          </w:p>
        </w:tc>
      </w:tr>
      <w:tr w:rsidR="00D67E74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</w:rPr>
              <w:t>przygotowanie do kolokwium</w:t>
            </w:r>
            <w:r w:rsidR="0011476F">
              <w:rPr>
                <w:rFonts w:cs="Arial"/>
              </w:rPr>
              <w:t xml:space="preserve"> z wykładów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</w:rPr>
              <w:t>15 godzin</w:t>
            </w:r>
          </w:p>
        </w:tc>
      </w:tr>
      <w:tr w:rsidR="00D67E74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przygotowanie </w:t>
            </w:r>
            <w:r w:rsidR="00D12D86">
              <w:rPr>
                <w:rFonts w:cs="Arial"/>
              </w:rPr>
              <w:t>projektu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</w:rPr>
              <w:t>15 godzin</w:t>
            </w:r>
          </w:p>
        </w:tc>
      </w:tr>
      <w:tr w:rsidR="00D67E74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F78ED">
              <w:rPr>
                <w:rFonts w:cs="Arial"/>
              </w:rPr>
              <w:t>Sumaryczne obciążenie pracą studenta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E2054">
              <w:rPr>
                <w:rFonts w:cs="Arial"/>
              </w:rPr>
              <w:t>75 godzin</w:t>
            </w:r>
          </w:p>
        </w:tc>
      </w:tr>
      <w:tr w:rsidR="00D67E74" w:rsidRPr="00A6548A" w:rsidTr="00757DF8">
        <w:trPr>
          <w:trHeight w:val="454"/>
        </w:trPr>
        <w:tc>
          <w:tcPr>
            <w:tcW w:w="513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F78ED">
              <w:rPr>
                <w:rFonts w:cs="Arial"/>
              </w:rPr>
              <w:t>Punkty ECTS za przedmiot</w:t>
            </w:r>
          </w:p>
        </w:tc>
        <w:tc>
          <w:tcPr>
            <w:tcW w:w="52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F78ED">
              <w:rPr>
                <w:rFonts w:cs="Arial"/>
              </w:rPr>
              <w:t>3</w:t>
            </w:r>
          </w:p>
        </w:tc>
      </w:tr>
    </w:tbl>
    <w:p w:rsidR="0048240A" w:rsidRDefault="0048240A" w:rsidP="0048240A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800AD4" w:rsidRPr="00800AD4" w:rsidTr="00BB3636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  <w:bCs/>
              </w:rPr>
            </w:pPr>
            <w:r w:rsidRPr="00800AD4">
              <w:rPr>
                <w:b/>
                <w:bCs/>
              </w:rPr>
              <w:lastRenderedPageBreak/>
              <w:br w:type="page"/>
              <w:t>Sylabus przedmiotu / modułu kształcenia</w:t>
            </w:r>
          </w:p>
        </w:tc>
      </w:tr>
      <w:tr w:rsidR="00800AD4" w:rsidRPr="00800AD4" w:rsidTr="00BB3636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 xml:space="preserve"> Warsztaty komunikacji i doskonalenia zawodowego</w:t>
            </w:r>
          </w:p>
        </w:tc>
      </w:tr>
      <w:tr w:rsidR="00800AD4" w:rsidRPr="00336AD6" w:rsidTr="00BB3636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AD4" w:rsidRPr="0013338F" w:rsidRDefault="00800AD4" w:rsidP="00800AD4">
            <w:pPr>
              <w:spacing w:line="240" w:lineRule="auto"/>
              <w:rPr>
                <w:bCs/>
                <w:lang w:val="en-US"/>
              </w:rPr>
            </w:pPr>
            <w:r w:rsidRPr="0013338F">
              <w:rPr>
                <w:bCs/>
                <w:lang w:val="en-US"/>
              </w:rPr>
              <w:t xml:space="preserve"> Workshops for Communication and </w:t>
            </w:r>
            <w:r w:rsidR="00EB5C8D" w:rsidRPr="0013338F">
              <w:rPr>
                <w:bCs/>
                <w:lang w:val="en-US"/>
              </w:rPr>
              <w:t>Professional</w:t>
            </w:r>
            <w:r w:rsidRPr="0013338F">
              <w:rPr>
                <w:bCs/>
                <w:lang w:val="en-US"/>
              </w:rPr>
              <w:t xml:space="preserve"> Development</w:t>
            </w:r>
          </w:p>
        </w:tc>
      </w:tr>
      <w:tr w:rsidR="00800AD4" w:rsidRPr="00800AD4" w:rsidTr="00BB3636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AD4" w:rsidRPr="00800AD4" w:rsidRDefault="00352F7A" w:rsidP="00800AD4">
            <w:pPr>
              <w:spacing w:line="240" w:lineRule="auto"/>
            </w:pPr>
            <w:r>
              <w:t>j</w:t>
            </w:r>
            <w:r w:rsidR="00800AD4" w:rsidRPr="00800AD4">
              <w:t>ęzyk polski</w:t>
            </w:r>
          </w:p>
        </w:tc>
      </w:tr>
      <w:tr w:rsidR="00800AD4" w:rsidRPr="00800AD4" w:rsidTr="00BB3636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 xml:space="preserve"> Zarządzanie</w:t>
            </w:r>
          </w:p>
        </w:tc>
      </w:tr>
      <w:tr w:rsidR="00800AD4" w:rsidRPr="00800AD4" w:rsidTr="00BB3636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t xml:space="preserve"> </w:t>
            </w:r>
            <w:r w:rsidR="004B6AAC" w:rsidRPr="00E26DF3">
              <w:rPr>
                <w:rFonts w:cs="Arial"/>
              </w:rPr>
              <w:t>Instytut Nauk o Zarządzaniu i Jakości</w:t>
            </w:r>
          </w:p>
        </w:tc>
      </w:tr>
      <w:tr w:rsidR="00800AD4" w:rsidRPr="00800AD4" w:rsidTr="00BB363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 xml:space="preserve"> obowiązkowy</w:t>
            </w:r>
          </w:p>
        </w:tc>
      </w:tr>
      <w:tr w:rsidR="00800AD4" w:rsidRPr="00800AD4" w:rsidTr="00BB363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 xml:space="preserve"> pierwszego stopnia</w:t>
            </w:r>
          </w:p>
        </w:tc>
      </w:tr>
      <w:tr w:rsidR="00800AD4" w:rsidRPr="00800AD4" w:rsidTr="00BB363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 xml:space="preserve"> trzeci</w:t>
            </w:r>
          </w:p>
        </w:tc>
      </w:tr>
      <w:tr w:rsidR="00800AD4" w:rsidRPr="00800AD4" w:rsidTr="00BB363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 xml:space="preserve"> piąty</w:t>
            </w:r>
          </w:p>
        </w:tc>
      </w:tr>
      <w:tr w:rsidR="00800AD4" w:rsidRPr="00800AD4" w:rsidTr="00BB3636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AD4" w:rsidRPr="00800AD4" w:rsidRDefault="00352F7A" w:rsidP="00800AD4">
            <w:pPr>
              <w:spacing w:line="240" w:lineRule="auto"/>
            </w:pPr>
            <w:r>
              <w:t>cztery</w:t>
            </w:r>
          </w:p>
        </w:tc>
      </w:tr>
      <w:tr w:rsidR="00800AD4" w:rsidRPr="00800AD4" w:rsidTr="00BB363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mgr Maryla Karczewska-Czapska</w:t>
            </w:r>
          </w:p>
        </w:tc>
      </w:tr>
      <w:tr w:rsidR="00800AD4" w:rsidRPr="00800AD4" w:rsidTr="00BB363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mgr Maryla Karczewska-Czapska</w:t>
            </w:r>
          </w:p>
        </w:tc>
      </w:tr>
      <w:tr w:rsidR="00800AD4" w:rsidRPr="00800AD4" w:rsidTr="00BB363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6AD6" w:rsidRDefault="00513A4E" w:rsidP="00336AD6">
            <w:pPr>
              <w:pStyle w:val="Akapitzlist"/>
              <w:numPr>
                <w:ilvl w:val="0"/>
                <w:numId w:val="73"/>
              </w:numPr>
              <w:spacing w:line="240" w:lineRule="auto"/>
              <w:ind w:left="421" w:hanging="283"/>
            </w:pPr>
            <w:r>
              <w:t xml:space="preserve">Nabycie </w:t>
            </w:r>
            <w:r w:rsidR="00336AD6">
              <w:t>podstawowej wiedzy i umiejętności z zakresu komunikacji w organizacji oraz znaczenia doskonalenia zawodowego w gospodarce opartej na wiedzy.</w:t>
            </w:r>
          </w:p>
          <w:p w:rsidR="00336AD6" w:rsidRDefault="00513A4E" w:rsidP="00336AD6">
            <w:pPr>
              <w:numPr>
                <w:ilvl w:val="0"/>
                <w:numId w:val="73"/>
              </w:numPr>
              <w:spacing w:line="240" w:lineRule="auto"/>
              <w:ind w:left="421" w:hanging="283"/>
            </w:pPr>
            <w:r>
              <w:t>Opanowanie</w:t>
            </w:r>
            <w:r w:rsidR="00336AD6">
              <w:t xml:space="preserve"> umiejętności stosowania podstawowych metod, narzędzi komunikacyjnych. </w:t>
            </w:r>
          </w:p>
          <w:p w:rsidR="00336AD6" w:rsidRDefault="00336AD6" w:rsidP="00336AD6">
            <w:pPr>
              <w:numPr>
                <w:ilvl w:val="0"/>
                <w:numId w:val="73"/>
              </w:numPr>
              <w:spacing w:line="240" w:lineRule="auto"/>
              <w:ind w:left="421" w:hanging="283"/>
            </w:pPr>
            <w:r>
              <w:t>Kształtowanie umiejętności stosowania podstawowych metod, narzędzi doskonalenia zawodowego.</w:t>
            </w:r>
          </w:p>
          <w:p w:rsidR="00800AD4" w:rsidRPr="00800AD4" w:rsidRDefault="00513A4E" w:rsidP="00336AD6">
            <w:pPr>
              <w:numPr>
                <w:ilvl w:val="0"/>
                <w:numId w:val="61"/>
              </w:numPr>
              <w:spacing w:line="240" w:lineRule="auto"/>
              <w:ind w:left="421" w:hanging="283"/>
            </w:pPr>
            <w:r>
              <w:t>Opanowanie</w:t>
            </w:r>
            <w:r w:rsidR="00336AD6">
              <w:t xml:space="preserve"> kompetencji zorganizowanej i odpowiedzialnej pracy zarówno samodzielnej jak też w zespole, również jako lider- oparciu o świadomość dobrej komunikacji oraz zrozumienie konieczności stałego rozwoju zawodowego.</w:t>
            </w:r>
          </w:p>
        </w:tc>
      </w:tr>
      <w:tr w:rsidR="00DB1F08" w:rsidRPr="00800AD4" w:rsidTr="00DB1F08">
        <w:trPr>
          <w:trHeight w:val="25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800AD4" w:rsidRDefault="00DB1F08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800AD4" w:rsidRDefault="00DB1F08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800AD4" w:rsidRDefault="00DB1F08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Symbol efektu kierunkowego</w:t>
            </w:r>
          </w:p>
        </w:tc>
      </w:tr>
      <w:tr w:rsidR="00DB1F08" w:rsidRPr="00800AD4" w:rsidTr="00DB1F08">
        <w:trPr>
          <w:trHeight w:val="25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800AD4" w:rsidRDefault="00DB1F08" w:rsidP="00800AD4">
            <w:pPr>
              <w:spacing w:line="240" w:lineRule="auto"/>
              <w:rPr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WIEDZA</w:t>
            </w:r>
          </w:p>
          <w:p w:rsidR="00DB1F08" w:rsidRPr="00DB1F08" w:rsidRDefault="00DB1F08" w:rsidP="00DB1F08">
            <w:pPr>
              <w:spacing w:line="240" w:lineRule="auto"/>
              <w:rPr>
                <w:b/>
              </w:rPr>
            </w:pPr>
            <w:r w:rsidRPr="00DB1F08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B1F08" w:rsidRPr="00800AD4" w:rsidRDefault="00DB1F08" w:rsidP="00800AD4">
            <w:pPr>
              <w:spacing w:line="240" w:lineRule="auto"/>
              <w:rPr>
                <w:b/>
              </w:rPr>
            </w:pPr>
          </w:p>
        </w:tc>
      </w:tr>
      <w:tr w:rsidR="00800AD4" w:rsidRPr="00800AD4" w:rsidTr="00BB363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0AD4" w:rsidRPr="00513A4E" w:rsidRDefault="00800AD4" w:rsidP="00800AD4">
            <w:pPr>
              <w:spacing w:line="240" w:lineRule="auto"/>
            </w:pPr>
            <w:r w:rsidRPr="00513A4E"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AD4" w:rsidRPr="00800AD4" w:rsidRDefault="005F3995" w:rsidP="005F3995">
            <w:pPr>
              <w:spacing w:line="240" w:lineRule="auto"/>
            </w:pPr>
            <w:r>
              <w:t>komunikację w organizacji oraz możliwości</w:t>
            </w:r>
            <w:r w:rsidR="00800AD4" w:rsidRPr="00800AD4">
              <w:t xml:space="preserve"> doskonalenia zawodowego,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6EDD" w:rsidRPr="00513A4E" w:rsidRDefault="00800AD4" w:rsidP="00800AD4">
            <w:pPr>
              <w:spacing w:line="240" w:lineRule="auto"/>
            </w:pPr>
            <w:r w:rsidRPr="00513A4E">
              <w:t>K_W11</w:t>
            </w:r>
          </w:p>
          <w:p w:rsidR="00800AD4" w:rsidRPr="00513A4E" w:rsidRDefault="00800AD4" w:rsidP="00800AD4">
            <w:pPr>
              <w:spacing w:line="240" w:lineRule="auto"/>
            </w:pPr>
            <w:r w:rsidRPr="00513A4E">
              <w:t>K_W12</w:t>
            </w:r>
          </w:p>
        </w:tc>
      </w:tr>
      <w:tr w:rsidR="00800AD4" w:rsidRPr="00800AD4" w:rsidTr="00BB363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0AD4" w:rsidRPr="00513A4E" w:rsidRDefault="00800AD4" w:rsidP="00800AD4">
            <w:pPr>
              <w:spacing w:line="240" w:lineRule="auto"/>
            </w:pPr>
            <w:r w:rsidRPr="00513A4E"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AD4" w:rsidRPr="00800AD4" w:rsidRDefault="00800AD4" w:rsidP="005F3995">
            <w:pPr>
              <w:spacing w:line="240" w:lineRule="auto"/>
            </w:pPr>
            <w:r w:rsidRPr="00800AD4">
              <w:t>podstawow</w:t>
            </w:r>
            <w:r w:rsidR="005F3995">
              <w:t>e</w:t>
            </w:r>
            <w:r w:rsidRPr="00800AD4">
              <w:t xml:space="preserve"> zasad</w:t>
            </w:r>
            <w:r w:rsidR="005F3995">
              <w:t>y</w:t>
            </w:r>
            <w:r w:rsidRPr="00800AD4">
              <w:t xml:space="preserve"> komunikowania się (komunikacja ustna, pisemna, mowa ciała),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6EDD" w:rsidRPr="00513A4E" w:rsidRDefault="00800AD4" w:rsidP="00800AD4">
            <w:pPr>
              <w:spacing w:line="240" w:lineRule="auto"/>
            </w:pPr>
            <w:r w:rsidRPr="00513A4E">
              <w:t>K_W11</w:t>
            </w:r>
          </w:p>
          <w:p w:rsidR="00800AD4" w:rsidRPr="00513A4E" w:rsidRDefault="00800AD4" w:rsidP="00800AD4">
            <w:pPr>
              <w:spacing w:line="240" w:lineRule="auto"/>
            </w:pPr>
            <w:r w:rsidRPr="00513A4E">
              <w:t>K_W12</w:t>
            </w:r>
          </w:p>
        </w:tc>
      </w:tr>
      <w:tr w:rsidR="00800AD4" w:rsidRPr="00800AD4" w:rsidTr="00BB363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0AD4" w:rsidRPr="00513A4E" w:rsidRDefault="00800AD4" w:rsidP="00800AD4">
            <w:pPr>
              <w:spacing w:line="240" w:lineRule="auto"/>
            </w:pPr>
            <w:r w:rsidRPr="00513A4E"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metody i narzędzia, pozwalające budować komunikację na poziomie indywidualnym, zespołowym i organizacyjnym,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6EDD" w:rsidRPr="00513A4E" w:rsidRDefault="00800AD4" w:rsidP="00800AD4">
            <w:pPr>
              <w:spacing w:line="240" w:lineRule="auto"/>
            </w:pPr>
            <w:r w:rsidRPr="00513A4E">
              <w:t>K_W11</w:t>
            </w:r>
          </w:p>
          <w:p w:rsidR="001E6EDD" w:rsidRPr="00513A4E" w:rsidRDefault="00800AD4" w:rsidP="00800AD4">
            <w:pPr>
              <w:spacing w:line="240" w:lineRule="auto"/>
            </w:pPr>
            <w:r w:rsidRPr="00513A4E">
              <w:t>K_W12</w:t>
            </w:r>
          </w:p>
          <w:p w:rsidR="00800AD4" w:rsidRPr="00513A4E" w:rsidRDefault="00800AD4" w:rsidP="00800AD4">
            <w:pPr>
              <w:spacing w:line="240" w:lineRule="auto"/>
            </w:pPr>
            <w:r w:rsidRPr="00513A4E">
              <w:t>K_W21</w:t>
            </w:r>
          </w:p>
        </w:tc>
      </w:tr>
      <w:tr w:rsidR="00800AD4" w:rsidRPr="00800AD4" w:rsidTr="00BB363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0AD4" w:rsidRPr="00513A4E" w:rsidRDefault="00800AD4" w:rsidP="00800AD4">
            <w:pPr>
              <w:spacing w:line="240" w:lineRule="auto"/>
            </w:pPr>
            <w:r w:rsidRPr="00513A4E">
              <w:t>W_04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metody i narzędzia kształtowania rozwoju zawodowego.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6EDD" w:rsidRPr="00513A4E" w:rsidRDefault="00800AD4" w:rsidP="00800AD4">
            <w:pPr>
              <w:spacing w:line="240" w:lineRule="auto"/>
            </w:pPr>
            <w:r w:rsidRPr="00513A4E">
              <w:t>K_W11</w:t>
            </w:r>
          </w:p>
          <w:p w:rsidR="00800AD4" w:rsidRPr="00513A4E" w:rsidRDefault="00800AD4" w:rsidP="00800AD4">
            <w:pPr>
              <w:spacing w:line="240" w:lineRule="auto"/>
            </w:pPr>
            <w:r w:rsidRPr="00513A4E">
              <w:t>K_W12</w:t>
            </w:r>
          </w:p>
          <w:p w:rsidR="00800AD4" w:rsidRPr="00513A4E" w:rsidRDefault="00800AD4" w:rsidP="00800AD4">
            <w:pPr>
              <w:spacing w:line="240" w:lineRule="auto"/>
            </w:pPr>
            <w:r w:rsidRPr="00513A4E">
              <w:t>K_W21</w:t>
            </w:r>
          </w:p>
        </w:tc>
      </w:tr>
      <w:tr w:rsidR="00800AD4" w:rsidRPr="00800AD4" w:rsidTr="00BB363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0E45E0">
              <w:t>UMIEJĘTNOŚCI</w:t>
            </w:r>
          </w:p>
          <w:p w:rsidR="00800AD4" w:rsidRPr="00DB1F08" w:rsidRDefault="00DB1F08" w:rsidP="00DB1F08">
            <w:pPr>
              <w:spacing w:line="240" w:lineRule="auto"/>
              <w:rPr>
                <w:b/>
              </w:rPr>
            </w:pPr>
            <w:r w:rsidRPr="00DB1F08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Symbol efektu kierunkowego</w:t>
            </w:r>
          </w:p>
        </w:tc>
      </w:tr>
      <w:tr w:rsidR="00800AD4" w:rsidRPr="00800AD4" w:rsidTr="00BB363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0AD4" w:rsidRPr="00513A4E" w:rsidRDefault="00800AD4" w:rsidP="00800AD4">
            <w:pPr>
              <w:spacing w:line="240" w:lineRule="auto"/>
            </w:pPr>
            <w:r w:rsidRPr="00513A4E"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obserwować i opisywać sposoby komunikacji na poziomie indywidualnym, zespołowym i organizacyjnym,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0AD4" w:rsidRPr="00513A4E" w:rsidRDefault="00800AD4" w:rsidP="00800AD4">
            <w:pPr>
              <w:spacing w:line="240" w:lineRule="auto"/>
            </w:pPr>
            <w:r w:rsidRPr="00513A4E">
              <w:t>K_U01</w:t>
            </w:r>
          </w:p>
        </w:tc>
      </w:tr>
      <w:tr w:rsidR="00800AD4" w:rsidRPr="00800AD4" w:rsidTr="00BB363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0AD4" w:rsidRPr="00513A4E" w:rsidRDefault="00800AD4" w:rsidP="00800AD4">
            <w:pPr>
              <w:spacing w:line="240" w:lineRule="auto"/>
            </w:pPr>
            <w:r w:rsidRPr="00513A4E"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obserwować, opisywać i analizować zmiany wymagań na rynku pracy oraz oczekiwania pracodawcy,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6EDD" w:rsidRPr="00513A4E" w:rsidRDefault="00800AD4" w:rsidP="00800AD4">
            <w:pPr>
              <w:spacing w:line="240" w:lineRule="auto"/>
            </w:pPr>
            <w:r w:rsidRPr="00513A4E">
              <w:t>K_U01</w:t>
            </w:r>
          </w:p>
          <w:p w:rsidR="00800AD4" w:rsidRPr="00513A4E" w:rsidRDefault="00800AD4" w:rsidP="00800AD4">
            <w:pPr>
              <w:spacing w:line="240" w:lineRule="auto"/>
            </w:pPr>
            <w:r w:rsidRPr="00513A4E">
              <w:t>K_U03</w:t>
            </w:r>
          </w:p>
        </w:tc>
      </w:tr>
      <w:tr w:rsidR="00800AD4" w:rsidRPr="00800AD4" w:rsidTr="00BB363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0AD4" w:rsidRPr="00513A4E" w:rsidRDefault="00800AD4" w:rsidP="00800AD4">
            <w:pPr>
              <w:spacing w:line="240" w:lineRule="auto"/>
            </w:pPr>
            <w:r w:rsidRPr="00513A4E"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dobiera</w:t>
            </w:r>
            <w:r w:rsidR="005F3995">
              <w:t>ć i posługiwać</w:t>
            </w:r>
            <w:r w:rsidRPr="00800AD4">
              <w:t xml:space="preserve"> się podstawowymi metodami i narzędziami komunikowania się i doskonalenia zawodowego,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6EDD" w:rsidRPr="00513A4E" w:rsidRDefault="00800AD4" w:rsidP="00800AD4">
            <w:pPr>
              <w:spacing w:line="240" w:lineRule="auto"/>
            </w:pPr>
            <w:r w:rsidRPr="00513A4E">
              <w:t>K_U12</w:t>
            </w:r>
          </w:p>
          <w:p w:rsidR="00800AD4" w:rsidRPr="00513A4E" w:rsidRDefault="00800AD4" w:rsidP="00800AD4">
            <w:pPr>
              <w:spacing w:line="240" w:lineRule="auto"/>
            </w:pPr>
            <w:r w:rsidRPr="00513A4E">
              <w:t>K_U13</w:t>
            </w:r>
          </w:p>
        </w:tc>
      </w:tr>
      <w:tr w:rsidR="00800AD4" w:rsidRPr="00800AD4" w:rsidTr="00BB363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0AD4" w:rsidRPr="00513A4E" w:rsidRDefault="00800AD4" w:rsidP="00800AD4">
            <w:pPr>
              <w:spacing w:line="240" w:lineRule="auto"/>
            </w:pPr>
            <w:r w:rsidRPr="00513A4E">
              <w:lastRenderedPageBreak/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systematycznie uzupełniać oraz doskonalić nabytą wiedzę i umiejętności z zakresu komunikowania się i doskonalenia zawodowego,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0AD4" w:rsidRPr="00513A4E" w:rsidRDefault="00800AD4" w:rsidP="00800AD4">
            <w:pPr>
              <w:spacing w:line="240" w:lineRule="auto"/>
            </w:pPr>
            <w:r w:rsidRPr="00513A4E">
              <w:t>K_U17</w:t>
            </w:r>
          </w:p>
        </w:tc>
      </w:tr>
      <w:tr w:rsidR="00800AD4" w:rsidRPr="00800AD4" w:rsidTr="00BB363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B1F08" w:rsidRDefault="00DB1F08" w:rsidP="00DB1F08">
            <w:pPr>
              <w:pStyle w:val="Tytukomrki"/>
            </w:pPr>
            <w:r w:rsidRPr="005C7D8B">
              <w:t>KOMPETENCJE SPOŁECZNE</w:t>
            </w:r>
          </w:p>
          <w:p w:rsidR="00800AD4" w:rsidRPr="00DB1F08" w:rsidRDefault="00DB1F08" w:rsidP="00DB1F08">
            <w:pPr>
              <w:spacing w:line="240" w:lineRule="auto"/>
              <w:rPr>
                <w:b/>
              </w:rPr>
            </w:pPr>
            <w:r w:rsidRPr="00DB1F08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Symbol efektu kierunkowego</w:t>
            </w:r>
          </w:p>
        </w:tc>
      </w:tr>
      <w:tr w:rsidR="00800AD4" w:rsidRPr="00800AD4" w:rsidTr="00BB363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0AD4" w:rsidRPr="00513A4E" w:rsidRDefault="00800AD4" w:rsidP="00800AD4">
            <w:pPr>
              <w:spacing w:line="240" w:lineRule="auto"/>
            </w:pPr>
            <w:r w:rsidRPr="00513A4E"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AD4" w:rsidRPr="00800AD4" w:rsidRDefault="005F3995" w:rsidP="005F3995">
            <w:pPr>
              <w:spacing w:line="240" w:lineRule="auto"/>
            </w:pPr>
            <w:r>
              <w:t>myślenia</w:t>
            </w:r>
            <w:r w:rsidR="00800AD4" w:rsidRPr="00800AD4">
              <w:t xml:space="preserve"> i działa</w:t>
            </w:r>
            <w:r>
              <w:t>nia</w:t>
            </w:r>
            <w:r w:rsidR="00800AD4" w:rsidRPr="00800AD4">
              <w:t xml:space="preserve"> w sposób</w:t>
            </w:r>
            <w:r>
              <w:t xml:space="preserve"> przedsiębiorczy oraz prawidłowej identyfikacji</w:t>
            </w:r>
            <w:r w:rsidR="00800AD4" w:rsidRPr="00800AD4">
              <w:t xml:space="preserve"> i rozstrzyga</w:t>
            </w:r>
            <w:r>
              <w:t>nia dylematów związanych</w:t>
            </w:r>
            <w:r w:rsidR="00800AD4" w:rsidRPr="00800AD4">
              <w:t xml:space="preserve"> z wykonywaniem zawodu.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E6EDD" w:rsidRPr="00513A4E" w:rsidRDefault="00800AD4" w:rsidP="00800AD4">
            <w:pPr>
              <w:spacing w:line="240" w:lineRule="auto"/>
            </w:pPr>
            <w:r w:rsidRPr="00513A4E">
              <w:t>K_K02</w:t>
            </w:r>
          </w:p>
          <w:p w:rsidR="00336AD6" w:rsidRPr="00513A4E" w:rsidRDefault="00336AD6" w:rsidP="00800AD4">
            <w:pPr>
              <w:spacing w:line="240" w:lineRule="auto"/>
            </w:pPr>
            <w:r w:rsidRPr="00513A4E">
              <w:t>K_K04</w:t>
            </w:r>
          </w:p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513A4E">
              <w:t>K_K05</w:t>
            </w:r>
          </w:p>
        </w:tc>
      </w:tr>
      <w:tr w:rsidR="00800AD4" w:rsidRPr="00800AD4" w:rsidTr="00BB3636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t>Ćwiczenia audytoryjne</w:t>
            </w:r>
          </w:p>
        </w:tc>
      </w:tr>
      <w:tr w:rsidR="00800AD4" w:rsidRPr="00800AD4" w:rsidTr="00BB363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br w:type="page"/>
              <w:t>Wymagania wstępne i dodatkowe:</w:t>
            </w:r>
          </w:p>
        </w:tc>
      </w:tr>
      <w:tr w:rsidR="00800AD4" w:rsidRPr="00800AD4" w:rsidTr="00BB363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0AD4" w:rsidRPr="00800AD4" w:rsidRDefault="007062AC" w:rsidP="00800AD4">
            <w:pPr>
              <w:spacing w:line="240" w:lineRule="auto"/>
            </w:pPr>
            <w:r>
              <w:t>Podstawowa wiedza z zakresu komunikacji w organizacji. Podstawowa wiedza z zakresu doskonalenia zawodowego. Podstawowa wiedza dotycząca zachowań w organizacji.</w:t>
            </w:r>
          </w:p>
        </w:tc>
      </w:tr>
      <w:tr w:rsidR="00800AD4" w:rsidRPr="00800AD4" w:rsidTr="00BB363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Treści modułu kształcenia:</w:t>
            </w:r>
          </w:p>
        </w:tc>
      </w:tr>
      <w:tr w:rsidR="00800AD4" w:rsidRPr="00800AD4" w:rsidTr="00BB363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F36" w:rsidRDefault="00210F36" w:rsidP="00210F36">
            <w:pPr>
              <w:numPr>
                <w:ilvl w:val="0"/>
                <w:numId w:val="74"/>
              </w:numPr>
              <w:spacing w:line="240" w:lineRule="auto"/>
            </w:pPr>
            <w:r>
              <w:t>Komunikacja i doskonalenie zawodowe- wprowadzenie</w:t>
            </w:r>
          </w:p>
          <w:p w:rsidR="00210F36" w:rsidRDefault="00210F36" w:rsidP="00210F36">
            <w:pPr>
              <w:numPr>
                <w:ilvl w:val="0"/>
                <w:numId w:val="74"/>
              </w:numPr>
              <w:spacing w:line="240" w:lineRule="auto"/>
            </w:pPr>
            <w:r>
              <w:t>Podstawowe elementy procesu komunikacyjnego</w:t>
            </w:r>
          </w:p>
          <w:p w:rsidR="00210F36" w:rsidRDefault="00210F36" w:rsidP="00210F36">
            <w:pPr>
              <w:numPr>
                <w:ilvl w:val="0"/>
                <w:numId w:val="74"/>
              </w:numPr>
              <w:spacing w:line="240" w:lineRule="auto"/>
            </w:pPr>
            <w:r>
              <w:t>Umiejętności komunikacyjne na poziomie zaawansowanym</w:t>
            </w:r>
          </w:p>
          <w:p w:rsidR="00210F36" w:rsidRDefault="00210F36" w:rsidP="00210F36">
            <w:pPr>
              <w:numPr>
                <w:ilvl w:val="0"/>
                <w:numId w:val="74"/>
              </w:numPr>
              <w:spacing w:line="240" w:lineRule="auto"/>
            </w:pPr>
            <w:r>
              <w:t>Metody i narzędzia komunikacji</w:t>
            </w:r>
          </w:p>
          <w:p w:rsidR="00210F36" w:rsidRDefault="00210F36" w:rsidP="00210F36">
            <w:pPr>
              <w:numPr>
                <w:ilvl w:val="0"/>
                <w:numId w:val="74"/>
              </w:numPr>
              <w:spacing w:line="240" w:lineRule="auto"/>
            </w:pPr>
            <w:r>
              <w:t>Wywieranie wpływu na ludzi</w:t>
            </w:r>
          </w:p>
          <w:p w:rsidR="00210F36" w:rsidRDefault="00210F36" w:rsidP="00210F36">
            <w:pPr>
              <w:numPr>
                <w:ilvl w:val="0"/>
                <w:numId w:val="74"/>
              </w:numPr>
              <w:spacing w:line="240" w:lineRule="auto"/>
            </w:pPr>
            <w:r>
              <w:t>Komunikacja na poziomie organizacyjnym</w:t>
            </w:r>
          </w:p>
          <w:p w:rsidR="00210F36" w:rsidRDefault="00210F36" w:rsidP="00210F36">
            <w:pPr>
              <w:numPr>
                <w:ilvl w:val="0"/>
                <w:numId w:val="74"/>
              </w:numPr>
              <w:spacing w:line="240" w:lineRule="auto"/>
            </w:pPr>
            <w:r>
              <w:t>Kompetencje przyszłości</w:t>
            </w:r>
          </w:p>
          <w:p w:rsidR="00210F36" w:rsidRDefault="00210F36" w:rsidP="00210F36">
            <w:pPr>
              <w:numPr>
                <w:ilvl w:val="0"/>
                <w:numId w:val="74"/>
              </w:numPr>
              <w:spacing w:line="240" w:lineRule="auto"/>
            </w:pPr>
            <w:r>
              <w:t>Wybrane metody i narzędzia kształtowania rozwoju zawodowego</w:t>
            </w:r>
          </w:p>
          <w:p w:rsidR="00210F36" w:rsidRDefault="00210F36" w:rsidP="00210F36">
            <w:pPr>
              <w:numPr>
                <w:ilvl w:val="0"/>
                <w:numId w:val="74"/>
              </w:numPr>
              <w:spacing w:line="240" w:lineRule="auto"/>
            </w:pPr>
            <w:r>
              <w:t>Modele kariery</w:t>
            </w:r>
          </w:p>
          <w:p w:rsidR="00210F36" w:rsidRDefault="00210F36" w:rsidP="00210F36">
            <w:pPr>
              <w:numPr>
                <w:ilvl w:val="0"/>
                <w:numId w:val="74"/>
              </w:numPr>
              <w:spacing w:line="240" w:lineRule="auto"/>
            </w:pPr>
            <w:r>
              <w:t>Sens w pracy</w:t>
            </w:r>
          </w:p>
          <w:p w:rsidR="00800AD4" w:rsidRPr="00800AD4" w:rsidRDefault="00210F36" w:rsidP="00210F36">
            <w:pPr>
              <w:numPr>
                <w:ilvl w:val="0"/>
                <w:numId w:val="59"/>
              </w:numPr>
              <w:spacing w:line="240" w:lineRule="auto"/>
            </w:pPr>
            <w:r>
              <w:t>Kompetencje zawodowe w turkusowych organizacjach</w:t>
            </w:r>
          </w:p>
        </w:tc>
      </w:tr>
      <w:tr w:rsidR="00800AD4" w:rsidRPr="00800AD4" w:rsidTr="00BB363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Literatura podstawowa:</w:t>
            </w:r>
          </w:p>
        </w:tc>
      </w:tr>
      <w:tr w:rsidR="00800AD4" w:rsidRPr="00800AD4" w:rsidTr="00BB363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2AC" w:rsidRDefault="007062AC" w:rsidP="007062AC">
            <w:pPr>
              <w:numPr>
                <w:ilvl w:val="0"/>
                <w:numId w:val="75"/>
              </w:numPr>
              <w:spacing w:line="240" w:lineRule="auto"/>
            </w:pPr>
            <w:r>
              <w:rPr>
                <w:lang w:val="en-US"/>
              </w:rPr>
              <w:t xml:space="preserve">R.  B. Adler, L.  B. Rosenfeld, R.  </w:t>
            </w:r>
            <w:r>
              <w:t xml:space="preserve">F. </w:t>
            </w:r>
            <w:proofErr w:type="spellStart"/>
            <w:r>
              <w:t>Proctor</w:t>
            </w:r>
            <w:proofErr w:type="spellEnd"/>
            <w:r>
              <w:t xml:space="preserve"> II; przekład G. Skoczylas, Relacje interpersonalne: proces porozumiewania się, Wydanie III zmienione (na podstawie XIII wydania oryginału), Dom Wydawniczy REBIS, Poznań 2018.</w:t>
            </w:r>
          </w:p>
          <w:p w:rsidR="007062AC" w:rsidRDefault="007062AC" w:rsidP="007062AC">
            <w:pPr>
              <w:numPr>
                <w:ilvl w:val="0"/>
                <w:numId w:val="75"/>
              </w:numPr>
              <w:spacing w:line="240" w:lineRule="auto"/>
            </w:pPr>
            <w:r>
              <w:t>M.  Trojanowski, Prezentacje i wystąpienia w biznesie: istota, uwarunkowania, badania, Wydanie pierwsze, PWN, Warszawa 2019.</w:t>
            </w:r>
          </w:p>
          <w:p w:rsidR="007062AC" w:rsidRDefault="007062AC" w:rsidP="007062AC">
            <w:pPr>
              <w:numPr>
                <w:ilvl w:val="0"/>
                <w:numId w:val="75"/>
              </w:numPr>
              <w:spacing w:line="240" w:lineRule="auto"/>
            </w:pPr>
            <w:r>
              <w:t xml:space="preserve">I. Stańczyk, Nowe trendy w doradztwie personalnym i zawodowym, </w:t>
            </w:r>
            <w:proofErr w:type="spellStart"/>
            <w:r>
              <w:t>Difin</w:t>
            </w:r>
            <w:proofErr w:type="spellEnd"/>
            <w:r>
              <w:t>, Warszawa 2019.</w:t>
            </w:r>
          </w:p>
          <w:p w:rsidR="00800AD4" w:rsidRPr="00800AD4" w:rsidRDefault="007062AC" w:rsidP="007062AC">
            <w:pPr>
              <w:numPr>
                <w:ilvl w:val="0"/>
                <w:numId w:val="60"/>
              </w:numPr>
              <w:spacing w:line="240" w:lineRule="auto"/>
            </w:pPr>
            <w:r>
              <w:t xml:space="preserve">M. Puchalska-Kamińska, A. </w:t>
            </w:r>
            <w:proofErr w:type="spellStart"/>
            <w:r>
              <w:t>Łądka-Barańska</w:t>
            </w:r>
            <w:proofErr w:type="spellEnd"/>
            <w:r>
              <w:t xml:space="preserve">, Job </w:t>
            </w:r>
            <w:proofErr w:type="spellStart"/>
            <w:r>
              <w:t>crafting</w:t>
            </w:r>
            <w:proofErr w:type="spellEnd"/>
            <w:r>
              <w:t>: nowa metoda budowania zaangażowania i poczucia sensu pracy, Wolters Kluwer Polska, Warszawa 2019.</w:t>
            </w:r>
          </w:p>
        </w:tc>
      </w:tr>
      <w:tr w:rsidR="00800AD4" w:rsidRPr="00800AD4" w:rsidTr="00BB363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Literatura dodatkowa:</w:t>
            </w:r>
          </w:p>
        </w:tc>
      </w:tr>
      <w:tr w:rsidR="00800AD4" w:rsidRPr="00800AD4" w:rsidTr="00BB363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2AC" w:rsidRDefault="007062AC" w:rsidP="007062AC">
            <w:pPr>
              <w:pStyle w:val="Akapitzlist"/>
              <w:numPr>
                <w:ilvl w:val="0"/>
                <w:numId w:val="76"/>
              </w:numPr>
              <w:spacing w:line="240" w:lineRule="auto"/>
            </w:pPr>
            <w:r>
              <w:t xml:space="preserve">Czasopisma branżowe: „Harvard Business </w:t>
            </w:r>
            <w:proofErr w:type="spellStart"/>
            <w:r>
              <w:t>Review</w:t>
            </w:r>
            <w:proofErr w:type="spellEnd"/>
            <w:r>
              <w:t>”, Zeszyty Naukowe Uniwersytetu w Siedlcach. Seria: Administracja i Zarządzanie”, rozdziały z publikacji specjalistycznych.</w:t>
            </w:r>
          </w:p>
          <w:p w:rsidR="00800AD4" w:rsidRPr="00800AD4" w:rsidRDefault="007062AC" w:rsidP="007062AC">
            <w:pPr>
              <w:pStyle w:val="Akapitzlist"/>
              <w:numPr>
                <w:ilvl w:val="0"/>
                <w:numId w:val="62"/>
              </w:numPr>
              <w:spacing w:line="240" w:lineRule="auto"/>
            </w:pPr>
            <w:r>
              <w:t>Artykuły i raporty wskazane przez prowadzącego.</w:t>
            </w:r>
          </w:p>
        </w:tc>
      </w:tr>
      <w:tr w:rsidR="00800AD4" w:rsidRPr="00800AD4" w:rsidTr="00BB363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Planowane formy/działania/metody dydaktyczne:</w:t>
            </w:r>
          </w:p>
        </w:tc>
      </w:tr>
      <w:tr w:rsidR="00800AD4" w:rsidRPr="00800AD4" w:rsidTr="00BB363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0AD4" w:rsidRPr="00800AD4" w:rsidRDefault="00E25A57" w:rsidP="00800AD4">
            <w:pPr>
              <w:spacing w:line="240" w:lineRule="auto"/>
            </w:pPr>
            <w:r>
              <w:t>Ćwiczenia audytoryjne prowadzone są metodą analizy studiów przypadków wspartą pracą w grupach zadaniowych i dyskusjami problemowymi, w celu kształtowania umiejętności stosowania wiedzy teoretycznej w praktyce.</w:t>
            </w:r>
          </w:p>
        </w:tc>
      </w:tr>
      <w:tr w:rsidR="00800AD4" w:rsidRPr="00800AD4" w:rsidTr="00BB363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Sposoby weryfikacji efektów uczenia się osiąganych przez studenta:</w:t>
            </w:r>
          </w:p>
        </w:tc>
      </w:tr>
      <w:tr w:rsidR="00AA0D76" w:rsidRPr="000E45E0" w:rsidTr="00DB1F08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AA0D76" w:rsidRPr="000E45E0" w:rsidRDefault="00AA0D76" w:rsidP="00DB1F08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AA0D76" w:rsidRPr="000E45E0" w:rsidRDefault="00AA0D76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AA0D76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0D76" w:rsidRPr="00611441" w:rsidRDefault="00AA0D76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W_04</w:t>
            </w:r>
            <w:r w:rsidR="00E84831">
              <w:rPr>
                <w:b w:val="0"/>
              </w:rPr>
              <w:t xml:space="preserve">; </w:t>
            </w:r>
            <w:r w:rsidR="00E84831" w:rsidRPr="00611441">
              <w:rPr>
                <w:b w:val="0"/>
              </w:rPr>
              <w:t>U_01- U_0</w:t>
            </w:r>
            <w:r w:rsidR="00E84831">
              <w:rPr>
                <w:b w:val="0"/>
              </w:rPr>
              <w:t>4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0D76" w:rsidRPr="00611441" w:rsidRDefault="00E84831" w:rsidP="00AA0D76">
            <w:pPr>
              <w:pStyle w:val="Tytukomrki"/>
              <w:rPr>
                <w:b w:val="0"/>
              </w:rPr>
            </w:pPr>
            <w:r w:rsidRPr="00AA0D76">
              <w:rPr>
                <w:b w:val="0"/>
              </w:rPr>
              <w:t>ocena analiz studiów przypadków;</w:t>
            </w:r>
          </w:p>
        </w:tc>
      </w:tr>
      <w:tr w:rsidR="00AA0D76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0D76" w:rsidRPr="00611441" w:rsidRDefault="00AA0D76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0D76" w:rsidRPr="00611441" w:rsidRDefault="00AA0D76" w:rsidP="00AA0D7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</w:t>
            </w:r>
            <w:r>
              <w:rPr>
                <w:b w:val="0"/>
              </w:rPr>
              <w:t xml:space="preserve">h w trakcie zajęć dyskusji, </w:t>
            </w:r>
            <w:r w:rsidRPr="00611441">
              <w:rPr>
                <w:b w:val="0"/>
              </w:rPr>
              <w:t>jego zaangażowanie w rozwiązywanie zadań</w:t>
            </w:r>
            <w:r>
              <w:rPr>
                <w:b w:val="0"/>
              </w:rPr>
              <w:t xml:space="preserve"> oraz </w:t>
            </w:r>
            <w:r w:rsidRPr="00AA0D76">
              <w:rPr>
                <w:b w:val="0"/>
              </w:rPr>
              <w:t>umiejętności współpracy w grupie w trakcie pracy nad studiami przypadków</w:t>
            </w:r>
            <w:r>
              <w:rPr>
                <w:b w:val="0"/>
              </w:rPr>
              <w:t>.</w:t>
            </w:r>
          </w:p>
        </w:tc>
      </w:tr>
      <w:tr w:rsidR="00800AD4" w:rsidRPr="00800AD4" w:rsidTr="00BB363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t>Forma i warunki zaliczenia:</w:t>
            </w:r>
          </w:p>
        </w:tc>
      </w:tr>
      <w:tr w:rsidR="00800AD4" w:rsidRPr="00800AD4" w:rsidTr="00BB363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A57" w:rsidRDefault="00E25A57" w:rsidP="00E25A57">
            <w:pPr>
              <w:spacing w:line="240" w:lineRule="auto"/>
            </w:pPr>
            <w:r>
              <w:t>Ćwiczenia: zaliczenie na ocenę</w:t>
            </w:r>
            <w:r>
              <w:br/>
              <w:t>Procentowy zakres ocen:</w:t>
            </w:r>
          </w:p>
          <w:p w:rsidR="00800AD4" w:rsidRPr="00800AD4" w:rsidRDefault="00E25A57" w:rsidP="00E25A57">
            <w:pPr>
              <w:spacing w:line="240" w:lineRule="auto"/>
            </w:pPr>
            <w:r>
              <w:t>91 – 100% – bardzo dobry</w:t>
            </w:r>
            <w:r>
              <w:br/>
              <w:t>81 – 90% – dobry plus</w:t>
            </w:r>
            <w:r>
              <w:br/>
              <w:t>71 – 80% – dobry</w:t>
            </w:r>
            <w:r>
              <w:br/>
            </w:r>
            <w:r>
              <w:lastRenderedPageBreak/>
              <w:t>61 – 70% – dostateczny plus</w:t>
            </w:r>
            <w:r>
              <w:br/>
              <w:t>51 – 60% – dostateczny</w:t>
            </w:r>
            <w:r>
              <w:br/>
              <w:t>50 – 0% – niedostateczny</w:t>
            </w:r>
            <w:r>
              <w:br/>
              <w:t xml:space="preserve">Ocena z ćwiczeń uwzględnia: </w:t>
            </w:r>
            <w:r>
              <w:br/>
              <w:t>ocenę z analiz studiów przypadków – max. 30 punktów za każde zadanie.</w:t>
            </w:r>
            <w:r>
              <w:br/>
              <w:t>aktywność studenta w dyskusji oraz rozwiązywaniu zadań problemowych – max. 15 punktów.</w:t>
            </w:r>
            <w:r>
              <w:br/>
              <w:t>Punktowy zakres ocen z ćwiczeń przeliczony będzie na całościowy wynik procentowy.</w:t>
            </w:r>
          </w:p>
        </w:tc>
      </w:tr>
      <w:tr w:rsidR="00800AD4" w:rsidRPr="00800AD4" w:rsidTr="00BB363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0AD4" w:rsidRPr="00800AD4" w:rsidRDefault="00800AD4" w:rsidP="00800AD4">
            <w:pPr>
              <w:spacing w:line="240" w:lineRule="auto"/>
              <w:rPr>
                <w:b/>
              </w:rPr>
            </w:pPr>
            <w:r w:rsidRPr="00800AD4">
              <w:rPr>
                <w:b/>
              </w:rPr>
              <w:lastRenderedPageBreak/>
              <w:t>Bilans punktów ECTS:</w:t>
            </w:r>
          </w:p>
        </w:tc>
      </w:tr>
      <w:tr w:rsidR="00800AD4" w:rsidRPr="00800AD4" w:rsidTr="00BB3636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0AD4" w:rsidRPr="00800AD4" w:rsidRDefault="00800AD4" w:rsidP="00800AD4">
            <w:pPr>
              <w:spacing w:line="240" w:lineRule="auto"/>
              <w:rPr>
                <w:bCs/>
              </w:rPr>
            </w:pPr>
            <w:r w:rsidRPr="00800AD4">
              <w:rPr>
                <w:bCs/>
              </w:rPr>
              <w:t>Studia stacjonarne</w:t>
            </w:r>
          </w:p>
        </w:tc>
      </w:tr>
      <w:tr w:rsidR="00800AD4" w:rsidRPr="00800AD4" w:rsidTr="00BB363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Cs/>
              </w:rPr>
            </w:pPr>
            <w:r w:rsidRPr="00800AD4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Cs/>
              </w:rPr>
            </w:pPr>
            <w:r w:rsidRPr="00800AD4">
              <w:rPr>
                <w:bCs/>
              </w:rPr>
              <w:t>Obciążenie studenta</w:t>
            </w:r>
          </w:p>
        </w:tc>
      </w:tr>
      <w:tr w:rsidR="00800AD4" w:rsidRPr="00800AD4" w:rsidTr="00BB363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60 godzin</w:t>
            </w:r>
          </w:p>
        </w:tc>
      </w:tr>
      <w:tr w:rsidR="00800AD4" w:rsidRPr="00800AD4" w:rsidTr="00BB363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20 godzin</w:t>
            </w:r>
          </w:p>
        </w:tc>
      </w:tr>
      <w:tr w:rsidR="00800AD4" w:rsidRPr="00800AD4" w:rsidTr="00BB363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10 godzin</w:t>
            </w:r>
          </w:p>
        </w:tc>
      </w:tr>
      <w:tr w:rsidR="00800AD4" w:rsidRPr="00800AD4" w:rsidTr="00BB363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 xml:space="preserve">przygotowanie do kolokwium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10 godzin</w:t>
            </w:r>
          </w:p>
        </w:tc>
      </w:tr>
      <w:tr w:rsidR="00800AD4" w:rsidRPr="00800AD4" w:rsidTr="00BB363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100 godzin</w:t>
            </w:r>
          </w:p>
        </w:tc>
      </w:tr>
      <w:tr w:rsidR="00800AD4" w:rsidRPr="00800AD4" w:rsidTr="00BB363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4</w:t>
            </w:r>
          </w:p>
        </w:tc>
      </w:tr>
      <w:tr w:rsidR="00800AD4" w:rsidRPr="00800AD4" w:rsidTr="00BB363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Cs/>
              </w:rPr>
            </w:pPr>
            <w:r w:rsidRPr="00800AD4">
              <w:rPr>
                <w:bCs/>
              </w:rPr>
              <w:t>Studia niestacjonarne</w:t>
            </w:r>
          </w:p>
        </w:tc>
      </w:tr>
      <w:tr w:rsidR="00800AD4" w:rsidRPr="00800AD4" w:rsidTr="00BB363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Cs/>
              </w:rPr>
            </w:pPr>
            <w:r w:rsidRPr="00800AD4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0AD4" w:rsidRPr="00800AD4" w:rsidRDefault="00800AD4" w:rsidP="00800AD4">
            <w:pPr>
              <w:spacing w:line="240" w:lineRule="auto"/>
              <w:rPr>
                <w:bCs/>
              </w:rPr>
            </w:pPr>
            <w:r w:rsidRPr="00800AD4">
              <w:rPr>
                <w:bCs/>
              </w:rPr>
              <w:t>Obciążenie studenta</w:t>
            </w:r>
          </w:p>
        </w:tc>
      </w:tr>
      <w:tr w:rsidR="00800AD4" w:rsidRPr="00800AD4" w:rsidTr="00BB363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24 godzin</w:t>
            </w:r>
          </w:p>
        </w:tc>
      </w:tr>
      <w:tr w:rsidR="00800AD4" w:rsidRPr="00800AD4" w:rsidTr="00BB363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6 godziny</w:t>
            </w:r>
          </w:p>
        </w:tc>
      </w:tr>
      <w:tr w:rsidR="00800AD4" w:rsidRPr="00800AD4" w:rsidTr="00BB363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30 godziny</w:t>
            </w:r>
          </w:p>
        </w:tc>
      </w:tr>
      <w:tr w:rsidR="00800AD4" w:rsidRPr="00800AD4" w:rsidTr="00BB363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20 godzin</w:t>
            </w:r>
          </w:p>
        </w:tc>
      </w:tr>
      <w:tr w:rsidR="00800AD4" w:rsidRPr="00800AD4" w:rsidTr="00BB363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 xml:space="preserve">przygotowanie do kolokwium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20 godzin</w:t>
            </w:r>
          </w:p>
        </w:tc>
      </w:tr>
      <w:tr w:rsidR="00800AD4" w:rsidRPr="00800AD4" w:rsidTr="00BB363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100 godzin</w:t>
            </w:r>
          </w:p>
        </w:tc>
      </w:tr>
      <w:tr w:rsidR="00800AD4" w:rsidRPr="00800AD4" w:rsidTr="00BB363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AD4" w:rsidRPr="00800AD4" w:rsidRDefault="00800AD4" w:rsidP="00800AD4">
            <w:pPr>
              <w:spacing w:line="240" w:lineRule="auto"/>
            </w:pPr>
            <w:r w:rsidRPr="00800AD4">
              <w:t>4</w:t>
            </w:r>
          </w:p>
        </w:tc>
      </w:tr>
    </w:tbl>
    <w:p w:rsidR="002D6CAC" w:rsidRDefault="002D6CAC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D151F3" w:rsidRPr="00D151F3" w:rsidTr="0011476F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:rsidR="00D151F3" w:rsidRPr="00D151F3" w:rsidRDefault="00D151F3" w:rsidP="00D151F3">
            <w:pPr>
              <w:spacing w:line="240" w:lineRule="auto"/>
              <w:rPr>
                <w:b/>
                <w:bCs/>
              </w:rPr>
            </w:pPr>
            <w:r w:rsidRPr="00D151F3">
              <w:lastRenderedPageBreak/>
              <w:br w:type="page"/>
            </w:r>
            <w:r w:rsidRPr="00D151F3">
              <w:rPr>
                <w:b/>
                <w:bCs/>
              </w:rPr>
              <w:t>Sylabus przedmiotu / modułu kształcenia</w:t>
            </w:r>
          </w:p>
        </w:tc>
      </w:tr>
      <w:tr w:rsidR="00D151F3" w:rsidRPr="00D151F3" w:rsidTr="0011476F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151F3" w:rsidRPr="00D151F3" w:rsidRDefault="00D151F3" w:rsidP="00D151F3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151F3" w:rsidRPr="00D151F3" w:rsidRDefault="007F7F9F" w:rsidP="00D151F3">
            <w:pPr>
              <w:spacing w:line="240" w:lineRule="auto"/>
              <w:rPr>
                <w:b/>
                <w:bCs/>
              </w:rPr>
            </w:pPr>
            <w:r w:rsidRPr="00D151F3">
              <w:rPr>
                <w:b/>
                <w:bCs/>
              </w:rPr>
              <w:t>Seminarium dyplomowe</w:t>
            </w:r>
            <w:r>
              <w:rPr>
                <w:b/>
                <w:bCs/>
              </w:rPr>
              <w:t xml:space="preserve"> wraz z przygotowaniem pracy licencjackiej i przygotowaniem do egzaminu dyplomowego</w:t>
            </w:r>
          </w:p>
        </w:tc>
      </w:tr>
      <w:tr w:rsidR="00D151F3" w:rsidRPr="00336AD6" w:rsidTr="0011476F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151F3" w:rsidRPr="00D151F3" w:rsidRDefault="00D151F3" w:rsidP="00D151F3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151F3" w:rsidRPr="004668BB" w:rsidRDefault="00B23A5B" w:rsidP="00D151F3">
            <w:pPr>
              <w:spacing w:line="240" w:lineRule="auto"/>
              <w:rPr>
                <w:bCs/>
                <w:lang w:val="en-US"/>
              </w:rPr>
            </w:pPr>
            <w:r w:rsidRPr="00B23A5B">
              <w:rPr>
                <w:bCs/>
                <w:lang w:val="en-US"/>
              </w:rPr>
              <w:t>Diploma seminar with the preparation of a bachelor thesis and preparation for the diploma exam</w:t>
            </w:r>
          </w:p>
        </w:tc>
      </w:tr>
      <w:tr w:rsidR="00D151F3" w:rsidRPr="00D151F3" w:rsidTr="0011476F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151F3" w:rsidRPr="00D151F3" w:rsidRDefault="00D151F3" w:rsidP="00D151F3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1F3" w:rsidRPr="00D151F3" w:rsidRDefault="00D151F3" w:rsidP="00D151F3">
            <w:pPr>
              <w:spacing w:line="240" w:lineRule="auto"/>
            </w:pPr>
            <w:r w:rsidRPr="00D151F3">
              <w:t>język polski</w:t>
            </w:r>
          </w:p>
        </w:tc>
      </w:tr>
      <w:tr w:rsidR="00D151F3" w:rsidRPr="00D151F3" w:rsidTr="0011476F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151F3" w:rsidRPr="00D151F3" w:rsidRDefault="00D151F3" w:rsidP="00D151F3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151F3" w:rsidRPr="00D151F3" w:rsidRDefault="00D151F3" w:rsidP="00D151F3">
            <w:pPr>
              <w:spacing w:line="240" w:lineRule="auto"/>
            </w:pPr>
            <w:r w:rsidRPr="00D151F3">
              <w:t xml:space="preserve"> Zarzadzanie</w:t>
            </w:r>
          </w:p>
        </w:tc>
      </w:tr>
      <w:tr w:rsidR="00D151F3" w:rsidRPr="00D151F3" w:rsidTr="0011476F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151F3" w:rsidRPr="00D151F3" w:rsidRDefault="00D151F3" w:rsidP="00D151F3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151F3" w:rsidRPr="00D151F3" w:rsidRDefault="00D151F3" w:rsidP="00D151F3">
            <w:pPr>
              <w:spacing w:line="240" w:lineRule="auto"/>
              <w:rPr>
                <w:b/>
              </w:rPr>
            </w:pPr>
            <w:r w:rsidRPr="00D151F3">
              <w:t xml:space="preserve"> </w:t>
            </w:r>
            <w:r w:rsidR="004B6AAC" w:rsidRPr="00E26DF3">
              <w:rPr>
                <w:rFonts w:cs="Arial"/>
              </w:rPr>
              <w:t>Instytut Nauk o Zarządzaniu i Jakości</w:t>
            </w:r>
          </w:p>
        </w:tc>
      </w:tr>
      <w:tr w:rsidR="00D151F3" w:rsidRPr="00D151F3" w:rsidTr="0011476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151F3" w:rsidRPr="00D151F3" w:rsidRDefault="00D151F3" w:rsidP="00D151F3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151F3" w:rsidRPr="00D151F3" w:rsidRDefault="00D151F3" w:rsidP="00D151F3">
            <w:pPr>
              <w:spacing w:line="240" w:lineRule="auto"/>
            </w:pPr>
            <w:r w:rsidRPr="00D151F3">
              <w:t xml:space="preserve"> obowiązkowy</w:t>
            </w:r>
          </w:p>
        </w:tc>
      </w:tr>
      <w:tr w:rsidR="00D151F3" w:rsidRPr="00D151F3" w:rsidTr="0011476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151F3" w:rsidRPr="00D151F3" w:rsidRDefault="00D151F3" w:rsidP="00D151F3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151F3" w:rsidRPr="00D151F3" w:rsidRDefault="00D151F3" w:rsidP="00D151F3">
            <w:pPr>
              <w:spacing w:line="240" w:lineRule="auto"/>
            </w:pPr>
            <w:r w:rsidRPr="00D151F3">
              <w:t xml:space="preserve"> pierwszego stopnia</w:t>
            </w:r>
          </w:p>
        </w:tc>
      </w:tr>
      <w:tr w:rsidR="00D151F3" w:rsidRPr="00D151F3" w:rsidTr="0011476F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151F3" w:rsidRPr="00D151F3" w:rsidRDefault="00D151F3" w:rsidP="00D151F3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151F3" w:rsidRPr="00D151F3" w:rsidRDefault="00D151F3" w:rsidP="00D151F3">
            <w:pPr>
              <w:spacing w:line="240" w:lineRule="auto"/>
            </w:pPr>
            <w:r w:rsidRPr="00D151F3">
              <w:t xml:space="preserve"> drugi i trzeci</w:t>
            </w:r>
          </w:p>
        </w:tc>
      </w:tr>
      <w:tr w:rsidR="00D151F3" w:rsidRPr="00D151F3" w:rsidTr="0011476F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151F3" w:rsidRPr="00D151F3" w:rsidRDefault="00D151F3" w:rsidP="00D151F3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151F3" w:rsidRPr="00D151F3" w:rsidRDefault="00D151F3" w:rsidP="00D151F3">
            <w:pPr>
              <w:spacing w:line="240" w:lineRule="auto"/>
            </w:pPr>
            <w:r w:rsidRPr="00D151F3">
              <w:t xml:space="preserve"> czwarty, piąty i szósty</w:t>
            </w:r>
          </w:p>
        </w:tc>
      </w:tr>
      <w:tr w:rsidR="00D151F3" w:rsidRPr="00D151F3" w:rsidTr="0011476F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151F3" w:rsidRPr="00D151F3" w:rsidRDefault="00D151F3" w:rsidP="00D151F3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151F3" w:rsidRPr="00D151F3" w:rsidRDefault="00D151F3" w:rsidP="00D151F3">
            <w:pPr>
              <w:spacing w:line="240" w:lineRule="auto"/>
            </w:pPr>
            <w:r w:rsidRPr="00D151F3">
              <w:t>10</w:t>
            </w:r>
          </w:p>
        </w:tc>
      </w:tr>
      <w:tr w:rsidR="00AF3CB5" w:rsidRPr="00D151F3" w:rsidTr="00AF3C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3CB5" w:rsidRDefault="006760C4" w:rsidP="00AF3CB5">
            <w:pPr>
              <w:spacing w:line="240" w:lineRule="auto"/>
            </w:pPr>
            <w:r>
              <w:t xml:space="preserve">Dyrektor Instytutu Nauk o Zarządzaniu i Jakości </w:t>
            </w:r>
          </w:p>
          <w:p w:rsidR="006760C4" w:rsidRPr="00D151F3" w:rsidRDefault="006760C4" w:rsidP="00AF3CB5">
            <w:pPr>
              <w:spacing w:line="240" w:lineRule="auto"/>
            </w:pPr>
            <w:r>
              <w:t>dr hab. Grzegorz Pietrek – prof. uczelni</w:t>
            </w:r>
          </w:p>
        </w:tc>
      </w:tr>
      <w:tr w:rsidR="00AF3CB5" w:rsidRPr="00D151F3" w:rsidTr="00AF3CB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3CB5" w:rsidRPr="00D151F3" w:rsidRDefault="006760C4" w:rsidP="00AF3CB5">
            <w:pPr>
              <w:spacing w:line="240" w:lineRule="auto"/>
            </w:pPr>
            <w:r>
              <w:t>Nauczyciele akademiccy do tego uprawnieni</w:t>
            </w:r>
          </w:p>
        </w:tc>
      </w:tr>
      <w:tr w:rsidR="00AF3CB5" w:rsidRPr="00D151F3" w:rsidTr="0011476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numPr>
                <w:ilvl w:val="0"/>
                <w:numId w:val="63"/>
              </w:numPr>
              <w:spacing w:line="240" w:lineRule="auto"/>
            </w:pPr>
            <w:r w:rsidRPr="00D151F3">
              <w:t>Samodzielne przygotowanie pod opieką nauczyciela akademickiego pracy o charakterze projektowym, analizy studium przypadku lub o charakterze przeglądowym</w:t>
            </w:r>
          </w:p>
          <w:p w:rsidR="00AF3CB5" w:rsidRPr="00D151F3" w:rsidRDefault="00AF3CB5" w:rsidP="00AF3CB5">
            <w:pPr>
              <w:numPr>
                <w:ilvl w:val="0"/>
                <w:numId w:val="63"/>
              </w:numPr>
              <w:spacing w:line="240" w:lineRule="auto"/>
            </w:pPr>
            <w:r w:rsidRPr="00D151F3">
              <w:t>Przygotowanie studentów do egzaminu dyplomowego</w:t>
            </w:r>
          </w:p>
        </w:tc>
      </w:tr>
      <w:tr w:rsidR="00DB1F08" w:rsidRPr="00D151F3" w:rsidTr="00DB1F08">
        <w:trPr>
          <w:trHeight w:val="25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D151F3" w:rsidRDefault="00DB1F08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D151F3" w:rsidRDefault="00DB1F08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D151F3" w:rsidRDefault="00DB1F08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Symbol efektu kierunkowego</w:t>
            </w:r>
          </w:p>
        </w:tc>
      </w:tr>
      <w:tr w:rsidR="00DB1F08" w:rsidRPr="00D151F3" w:rsidTr="00DB1F08">
        <w:trPr>
          <w:trHeight w:val="25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D151F3" w:rsidRDefault="00DB1F08" w:rsidP="00AF3CB5">
            <w:pPr>
              <w:spacing w:line="240" w:lineRule="auto"/>
              <w:rPr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0E45E0">
              <w:t>WIEDZA</w:t>
            </w:r>
          </w:p>
          <w:p w:rsidR="00DB1F08" w:rsidRPr="00DB1F08" w:rsidRDefault="00DB1F08" w:rsidP="00DB1F08">
            <w:pPr>
              <w:spacing w:line="240" w:lineRule="auto"/>
              <w:rPr>
                <w:b/>
              </w:rPr>
            </w:pPr>
            <w:r w:rsidRPr="00DB1F08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Pr="00D151F3" w:rsidRDefault="00DB1F08" w:rsidP="00AF3CB5">
            <w:pPr>
              <w:spacing w:line="240" w:lineRule="auto"/>
              <w:rPr>
                <w:b/>
              </w:rPr>
            </w:pPr>
          </w:p>
        </w:tc>
      </w:tr>
      <w:tr w:rsidR="00AF3CB5" w:rsidRPr="00D151F3" w:rsidTr="0011476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AF3CB5" w:rsidRPr="00513A4E" w:rsidRDefault="00AF3CB5" w:rsidP="00AF3CB5">
            <w:pPr>
              <w:spacing w:line="240" w:lineRule="auto"/>
            </w:pPr>
            <w:r w:rsidRPr="00513A4E"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F3CB5" w:rsidRPr="00D151F3" w:rsidRDefault="004E62AD" w:rsidP="00AF3CB5">
            <w:pPr>
              <w:spacing w:line="240" w:lineRule="auto"/>
            </w:pPr>
            <w:r>
              <w:t>problematykę</w:t>
            </w:r>
            <w:r w:rsidR="00AF3CB5" w:rsidRPr="00D151F3">
              <w:t xml:space="preserve"> ochron</w:t>
            </w:r>
            <w:r>
              <w:t>y praw autorskich oraz specyfikę</w:t>
            </w:r>
            <w:r w:rsidR="00AF3CB5" w:rsidRPr="00D151F3">
              <w:t xml:space="preserve"> funkcjonowania jednolitego systemu </w:t>
            </w:r>
            <w:proofErr w:type="spellStart"/>
            <w:r w:rsidR="00AF3CB5" w:rsidRPr="00D151F3">
              <w:t>antyplagiatowego</w:t>
            </w:r>
            <w:proofErr w:type="spellEnd"/>
            <w:r w:rsidR="00AF3CB5" w:rsidRPr="00D151F3"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AF3CB5" w:rsidRPr="00513A4E" w:rsidRDefault="00AF3CB5" w:rsidP="00AF3CB5">
            <w:pPr>
              <w:spacing w:line="240" w:lineRule="auto"/>
            </w:pPr>
            <w:r w:rsidRPr="00513A4E">
              <w:t>K_W20</w:t>
            </w:r>
          </w:p>
        </w:tc>
      </w:tr>
      <w:tr w:rsidR="00AF3CB5" w:rsidRPr="00D151F3" w:rsidTr="0011476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AF3CB5" w:rsidRPr="00513A4E" w:rsidRDefault="00AF3CB5" w:rsidP="00AF3CB5">
            <w:pPr>
              <w:spacing w:line="240" w:lineRule="auto"/>
            </w:pPr>
            <w:r w:rsidRPr="00513A4E"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F3CB5" w:rsidRPr="00D151F3" w:rsidRDefault="004E62AD" w:rsidP="004E62AD">
            <w:pPr>
              <w:spacing w:line="240" w:lineRule="auto"/>
            </w:pPr>
            <w:r>
              <w:t>strukturę</w:t>
            </w:r>
            <w:r w:rsidR="00AF3CB5" w:rsidRPr="00D151F3">
              <w:t xml:space="preserve"> i zasad</w:t>
            </w:r>
            <w:r>
              <w:t>y</w:t>
            </w:r>
            <w:r w:rsidR="00AF3CB5" w:rsidRPr="00D151F3">
              <w:t xml:space="preserve"> opracowywania prac naukowych oraz metod</w:t>
            </w:r>
            <w:r>
              <w:t>y</w:t>
            </w:r>
            <w:r w:rsidR="00AF3CB5" w:rsidRPr="00D151F3">
              <w:t xml:space="preserve"> technik</w:t>
            </w:r>
            <w:r>
              <w:t>i</w:t>
            </w:r>
            <w:r w:rsidR="00AF3CB5" w:rsidRPr="00D151F3">
              <w:t xml:space="preserve"> i instrument</w:t>
            </w:r>
            <w:r>
              <w:t>y</w:t>
            </w:r>
            <w:r w:rsidR="00AF3CB5" w:rsidRPr="00D151F3">
              <w:t xml:space="preserve"> pozyskiwania informacji pierwotnej i wtórnej.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AF3CB5" w:rsidRPr="00513A4E" w:rsidRDefault="00AF3CB5" w:rsidP="00AF3CB5">
            <w:pPr>
              <w:spacing w:line="240" w:lineRule="auto"/>
            </w:pPr>
            <w:r w:rsidRPr="00513A4E">
              <w:t>K_W17</w:t>
            </w:r>
          </w:p>
        </w:tc>
      </w:tr>
      <w:tr w:rsidR="00AF3CB5" w:rsidRPr="00D151F3" w:rsidTr="0011476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0E45E0">
              <w:t>UMIEJĘTNOŚCI</w:t>
            </w:r>
          </w:p>
          <w:p w:rsidR="00AF3CB5" w:rsidRPr="00DB1F08" w:rsidRDefault="00DB1F08" w:rsidP="00DB1F08">
            <w:pPr>
              <w:spacing w:line="240" w:lineRule="auto"/>
              <w:rPr>
                <w:b/>
              </w:rPr>
            </w:pPr>
            <w:r w:rsidRPr="00DB1F08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Symbol efektu kierunkowego</w:t>
            </w:r>
          </w:p>
        </w:tc>
      </w:tr>
      <w:tr w:rsidR="00AF3CB5" w:rsidRPr="00D151F3" w:rsidTr="0011476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AF3CB5" w:rsidRPr="00513A4E" w:rsidRDefault="00AF3CB5" w:rsidP="00AF3CB5">
            <w:pPr>
              <w:spacing w:line="240" w:lineRule="auto"/>
            </w:pPr>
            <w:r w:rsidRPr="00513A4E"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F3CB5" w:rsidRPr="00D151F3" w:rsidRDefault="004E62AD" w:rsidP="004E62AD">
            <w:pPr>
              <w:spacing w:line="240" w:lineRule="auto"/>
            </w:pPr>
            <w:r>
              <w:t>argumentować</w:t>
            </w:r>
            <w:r w:rsidR="00AF3CB5" w:rsidRPr="00D151F3">
              <w:t xml:space="preserve"> i </w:t>
            </w:r>
            <w:r>
              <w:t>bronić</w:t>
            </w:r>
            <w:r w:rsidR="00AF3CB5" w:rsidRPr="00D151F3">
              <w:t xml:space="preserve"> własnych poglądów w zakresie tematyki przygotowywanej pracy zaliczeniowej,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AF3CB5" w:rsidRPr="00513A4E" w:rsidRDefault="00AF3CB5" w:rsidP="00AF3CB5">
            <w:pPr>
              <w:spacing w:line="240" w:lineRule="auto"/>
            </w:pPr>
            <w:r w:rsidRPr="00513A4E">
              <w:t>K_U01</w:t>
            </w:r>
          </w:p>
          <w:p w:rsidR="00AF3CB5" w:rsidRPr="00513A4E" w:rsidRDefault="00AF3CB5" w:rsidP="00AF3CB5">
            <w:pPr>
              <w:spacing w:line="240" w:lineRule="auto"/>
            </w:pPr>
            <w:r w:rsidRPr="00513A4E">
              <w:t>K_U03</w:t>
            </w:r>
          </w:p>
        </w:tc>
      </w:tr>
      <w:tr w:rsidR="00AF3CB5" w:rsidRPr="00D151F3" w:rsidTr="0011476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AF3CB5" w:rsidRPr="00513A4E" w:rsidRDefault="00AF3CB5" w:rsidP="00AF3CB5">
            <w:pPr>
              <w:spacing w:line="240" w:lineRule="auto"/>
            </w:pPr>
            <w:r w:rsidRPr="00513A4E"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F3CB5" w:rsidRPr="00D151F3" w:rsidRDefault="00AF3CB5" w:rsidP="004E62AD">
            <w:pPr>
              <w:spacing w:line="240" w:lineRule="auto"/>
            </w:pPr>
            <w:r w:rsidRPr="00D151F3">
              <w:t xml:space="preserve">redagować spójne i logiczne treści z wykorzystaniem poprawnej </w:t>
            </w:r>
            <w:r w:rsidR="004E62AD">
              <w:t>i profesjonalnej terminologii oraz prezentować</w:t>
            </w:r>
            <w:r w:rsidRPr="00D151F3">
              <w:t xml:space="preserve"> wybran</w:t>
            </w:r>
            <w:r w:rsidR="004E62AD">
              <w:t>e</w:t>
            </w:r>
            <w:r w:rsidRPr="00D151F3">
              <w:t xml:space="preserve"> treści pracy na forum grupy seminaryjnej.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AF3CB5" w:rsidRPr="00513A4E" w:rsidRDefault="00AF3CB5" w:rsidP="00AF3CB5">
            <w:pPr>
              <w:spacing w:line="240" w:lineRule="auto"/>
            </w:pPr>
            <w:r w:rsidRPr="00513A4E">
              <w:t>K_U17</w:t>
            </w:r>
          </w:p>
        </w:tc>
      </w:tr>
      <w:tr w:rsidR="00AF3CB5" w:rsidRPr="00D151F3" w:rsidTr="0011476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DB1F08" w:rsidRDefault="00DB1F08" w:rsidP="00DB1F08">
            <w:pPr>
              <w:pStyle w:val="Tytukomrki"/>
            </w:pPr>
            <w:r w:rsidRPr="005C7D8B">
              <w:t>KOMPETENCJE SPOŁECZNE</w:t>
            </w:r>
          </w:p>
          <w:p w:rsidR="00AF3CB5" w:rsidRPr="00DB1F08" w:rsidRDefault="00DB1F08" w:rsidP="00DB1F08">
            <w:pPr>
              <w:spacing w:line="240" w:lineRule="auto"/>
              <w:rPr>
                <w:b/>
              </w:rPr>
            </w:pPr>
            <w:r w:rsidRPr="00DB1F08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Symbol efektu kierunkowego</w:t>
            </w:r>
          </w:p>
        </w:tc>
      </w:tr>
      <w:tr w:rsidR="00AF3CB5" w:rsidRPr="00D151F3" w:rsidTr="0011476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AF3CB5" w:rsidRPr="00513A4E" w:rsidRDefault="00AF3CB5" w:rsidP="00AF3CB5">
            <w:pPr>
              <w:spacing w:line="240" w:lineRule="auto"/>
            </w:pPr>
            <w:r w:rsidRPr="00513A4E"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krytycznej oceny posiadanej wiedzy, prawidłowo identyfikuje i rozstrzyga dylematy badawcze, jest przekonany o znaczeniu wiedzy w rozwiązywaniu problemów badawczych.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AF3CB5" w:rsidRPr="00513A4E" w:rsidRDefault="00AF3CB5" w:rsidP="00AF3CB5">
            <w:pPr>
              <w:spacing w:line="240" w:lineRule="auto"/>
            </w:pPr>
            <w:r w:rsidRPr="00513A4E">
              <w:t>K_K01</w:t>
            </w:r>
          </w:p>
          <w:p w:rsidR="00AF3CB5" w:rsidRPr="00513A4E" w:rsidRDefault="00AF3CB5" w:rsidP="00AF3CB5">
            <w:pPr>
              <w:spacing w:line="240" w:lineRule="auto"/>
            </w:pPr>
            <w:r w:rsidRPr="00513A4E">
              <w:t>K_K03</w:t>
            </w:r>
          </w:p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br/>
            </w:r>
          </w:p>
        </w:tc>
      </w:tr>
      <w:tr w:rsidR="00AF3CB5" w:rsidRPr="00D151F3" w:rsidTr="0011476F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t>Seminarium</w:t>
            </w:r>
          </w:p>
        </w:tc>
      </w:tr>
      <w:tr w:rsidR="00AF3CB5" w:rsidRPr="00D151F3" w:rsidTr="0011476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br w:type="page"/>
            </w:r>
            <w:r w:rsidRPr="00D151F3">
              <w:rPr>
                <w:b/>
              </w:rPr>
              <w:t>Wymagania wstępne i dodatkowe:</w:t>
            </w:r>
          </w:p>
        </w:tc>
      </w:tr>
      <w:tr w:rsidR="00AF3CB5" w:rsidRPr="00D151F3" w:rsidTr="0011476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Wiedza, umiejętności i kompetencje nabyte w dotychczasowym toku studiów.</w:t>
            </w:r>
          </w:p>
        </w:tc>
      </w:tr>
      <w:tr w:rsidR="00AF3CB5" w:rsidRPr="00D151F3" w:rsidTr="0011476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Treści modułu kształcenia:</w:t>
            </w:r>
          </w:p>
        </w:tc>
      </w:tr>
      <w:tr w:rsidR="00AF3CB5" w:rsidRPr="00D151F3" w:rsidTr="0011476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 xml:space="preserve">Treści modułu kształcenia są uzależnione od profilu badawczego seminarium oraz od tematyki prac </w:t>
            </w:r>
            <w:r w:rsidR="004668BB">
              <w:t xml:space="preserve">dyplomowych </w:t>
            </w:r>
            <w:r w:rsidRPr="00D151F3">
              <w:t xml:space="preserve">opracowywanych </w:t>
            </w:r>
            <w:r w:rsidR="004668BB">
              <w:t xml:space="preserve">przez </w:t>
            </w:r>
            <w:r w:rsidRPr="00D151F3">
              <w:t xml:space="preserve">studentów. </w:t>
            </w:r>
          </w:p>
          <w:p w:rsidR="00AF3CB5" w:rsidRPr="00D151F3" w:rsidRDefault="00AF3CB5" w:rsidP="00AF3CB5">
            <w:pPr>
              <w:numPr>
                <w:ilvl w:val="0"/>
                <w:numId w:val="10"/>
              </w:numPr>
              <w:spacing w:line="240" w:lineRule="auto"/>
            </w:pPr>
            <w:r w:rsidRPr="00D151F3">
              <w:lastRenderedPageBreak/>
              <w:t>Wprowadzenie do problematyki pisania prac dyplomowych</w:t>
            </w:r>
          </w:p>
          <w:p w:rsidR="00AF3CB5" w:rsidRPr="00D151F3" w:rsidRDefault="00AF3CB5" w:rsidP="00AF3CB5">
            <w:pPr>
              <w:numPr>
                <w:ilvl w:val="0"/>
                <w:numId w:val="10"/>
              </w:numPr>
              <w:spacing w:line="240" w:lineRule="auto"/>
            </w:pPr>
            <w:r w:rsidRPr="00D151F3">
              <w:t>Specyfika przygotowania prac dyplomowych w dyscyplinie nauk o zarządzaniu i jakości</w:t>
            </w:r>
          </w:p>
          <w:p w:rsidR="00AF3CB5" w:rsidRPr="00D151F3" w:rsidRDefault="00AF3CB5" w:rsidP="00AF3CB5">
            <w:pPr>
              <w:numPr>
                <w:ilvl w:val="0"/>
                <w:numId w:val="10"/>
              </w:numPr>
              <w:spacing w:line="240" w:lineRule="auto"/>
            </w:pPr>
            <w:r w:rsidRPr="00D151F3">
              <w:t>Ochrona własności intelektualnej i zasad korzystania z informacji o charakterze wtórnym, w tym ze źródeł literaturowych</w:t>
            </w:r>
          </w:p>
          <w:p w:rsidR="00AF3CB5" w:rsidRPr="00D151F3" w:rsidRDefault="00AF3CB5" w:rsidP="00AF3CB5">
            <w:pPr>
              <w:numPr>
                <w:ilvl w:val="0"/>
                <w:numId w:val="10"/>
              </w:numPr>
              <w:spacing w:line="240" w:lineRule="auto"/>
            </w:pPr>
            <w:r w:rsidRPr="00D151F3">
              <w:t>Prezentacja zalecanej tematyki prac dyplomowych</w:t>
            </w:r>
          </w:p>
          <w:p w:rsidR="00AF3CB5" w:rsidRPr="00D151F3" w:rsidRDefault="00AF3CB5" w:rsidP="00AF3CB5">
            <w:pPr>
              <w:numPr>
                <w:ilvl w:val="0"/>
                <w:numId w:val="10"/>
              </w:numPr>
              <w:spacing w:line="240" w:lineRule="auto"/>
            </w:pPr>
            <w:r w:rsidRPr="00D151F3">
              <w:t>Metodologia pracy badawczej</w:t>
            </w:r>
          </w:p>
          <w:p w:rsidR="00AF3CB5" w:rsidRPr="00D151F3" w:rsidRDefault="00AF3CB5" w:rsidP="00AF3CB5">
            <w:pPr>
              <w:numPr>
                <w:ilvl w:val="0"/>
                <w:numId w:val="10"/>
              </w:numPr>
              <w:spacing w:line="240" w:lineRule="auto"/>
            </w:pPr>
            <w:r w:rsidRPr="00D151F3">
              <w:t>Omówienie wymogów formalnych dotyczących:</w:t>
            </w:r>
          </w:p>
          <w:p w:rsidR="00AF3CB5" w:rsidRPr="00D151F3" w:rsidRDefault="00AF3CB5" w:rsidP="00AF3CB5">
            <w:pPr>
              <w:numPr>
                <w:ilvl w:val="0"/>
                <w:numId w:val="64"/>
              </w:numPr>
              <w:spacing w:line="240" w:lineRule="auto"/>
            </w:pPr>
            <w:r w:rsidRPr="00D151F3">
              <w:t>konstrukcji pracy</w:t>
            </w:r>
          </w:p>
          <w:p w:rsidR="00AF3CB5" w:rsidRPr="00D151F3" w:rsidRDefault="00AF3CB5" w:rsidP="00AF3CB5">
            <w:pPr>
              <w:numPr>
                <w:ilvl w:val="0"/>
                <w:numId w:val="64"/>
              </w:numPr>
              <w:spacing w:line="240" w:lineRule="auto"/>
            </w:pPr>
            <w:r w:rsidRPr="00D151F3">
              <w:t>korekty językowej</w:t>
            </w:r>
          </w:p>
          <w:p w:rsidR="00AF3CB5" w:rsidRPr="00D151F3" w:rsidRDefault="00AF3CB5" w:rsidP="00AF3CB5">
            <w:pPr>
              <w:numPr>
                <w:ilvl w:val="0"/>
                <w:numId w:val="64"/>
              </w:numPr>
              <w:spacing w:line="240" w:lineRule="auto"/>
            </w:pPr>
            <w:r w:rsidRPr="00D151F3">
              <w:t>stosowania przypisów i odsyłaczy</w:t>
            </w:r>
          </w:p>
          <w:p w:rsidR="00AF3CB5" w:rsidRPr="00D151F3" w:rsidRDefault="00AF3CB5" w:rsidP="00AF3CB5">
            <w:pPr>
              <w:numPr>
                <w:ilvl w:val="0"/>
                <w:numId w:val="64"/>
              </w:numPr>
              <w:spacing w:line="240" w:lineRule="auto"/>
            </w:pPr>
            <w:r w:rsidRPr="00D151F3">
              <w:t>wykazu źródeł informacji wtórnej</w:t>
            </w:r>
          </w:p>
          <w:p w:rsidR="00AF3CB5" w:rsidRPr="00D151F3" w:rsidRDefault="00AF3CB5" w:rsidP="00AF3CB5">
            <w:pPr>
              <w:numPr>
                <w:ilvl w:val="0"/>
                <w:numId w:val="64"/>
              </w:numPr>
              <w:spacing w:line="240" w:lineRule="auto"/>
            </w:pPr>
            <w:r w:rsidRPr="00D151F3">
              <w:t>korzystania z elektronicznych baz danych</w:t>
            </w:r>
          </w:p>
          <w:p w:rsidR="00AF3CB5" w:rsidRPr="00D151F3" w:rsidRDefault="00AF3CB5" w:rsidP="00AF3CB5">
            <w:pPr>
              <w:numPr>
                <w:ilvl w:val="0"/>
                <w:numId w:val="10"/>
              </w:numPr>
              <w:spacing w:line="240" w:lineRule="auto"/>
            </w:pPr>
            <w:r w:rsidRPr="00D151F3">
              <w:t xml:space="preserve">Prezentowanie koncepcji i wybranych rozdziałów prac dyplomowych </w:t>
            </w:r>
          </w:p>
          <w:p w:rsidR="00AF3CB5" w:rsidRPr="00D151F3" w:rsidRDefault="00AF3CB5" w:rsidP="00AF3CB5">
            <w:pPr>
              <w:numPr>
                <w:ilvl w:val="0"/>
                <w:numId w:val="10"/>
              </w:numPr>
              <w:spacing w:line="240" w:lineRule="auto"/>
            </w:pPr>
            <w:r w:rsidRPr="00D151F3">
              <w:t>Omówienie zagadnień egzaminacyjnych</w:t>
            </w:r>
          </w:p>
        </w:tc>
      </w:tr>
      <w:tr w:rsidR="00AF3CB5" w:rsidRPr="00D151F3" w:rsidTr="0011476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lastRenderedPageBreak/>
              <w:t>Literatura podstawowa:</w:t>
            </w:r>
          </w:p>
        </w:tc>
      </w:tr>
      <w:tr w:rsidR="00AF3CB5" w:rsidRPr="00D151F3" w:rsidTr="0011476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3CB5" w:rsidRPr="00D151F3" w:rsidRDefault="00AF3CB5" w:rsidP="00AF3CB5">
            <w:pPr>
              <w:numPr>
                <w:ilvl w:val="0"/>
                <w:numId w:val="65"/>
              </w:numPr>
              <w:spacing w:line="240" w:lineRule="auto"/>
            </w:pPr>
            <w:r w:rsidRPr="00D151F3">
              <w:t xml:space="preserve">R. Wojciechowska, Przewodnik metodyczny pisania pracy dyplomowej, </w:t>
            </w:r>
            <w:proofErr w:type="spellStart"/>
            <w:r w:rsidRPr="00D151F3">
              <w:t>Difin</w:t>
            </w:r>
            <w:proofErr w:type="spellEnd"/>
            <w:r w:rsidRPr="00D151F3">
              <w:t>, Warszawa 2010.</w:t>
            </w:r>
          </w:p>
          <w:p w:rsidR="00AF3CB5" w:rsidRPr="00D151F3" w:rsidRDefault="00AF3CB5" w:rsidP="00AF3CB5">
            <w:pPr>
              <w:numPr>
                <w:ilvl w:val="0"/>
                <w:numId w:val="65"/>
              </w:numPr>
              <w:spacing w:line="240" w:lineRule="auto"/>
            </w:pPr>
            <w:r w:rsidRPr="00D151F3">
              <w:t>B. Żółtowski, Seminarium dyplomowe: zasady pisania prac dyplomowych, Wydawnictwo Uczelniane ATR, Bydgoszcz 1997.</w:t>
            </w:r>
          </w:p>
          <w:p w:rsidR="00AF3CB5" w:rsidRPr="00D151F3" w:rsidRDefault="00AF3CB5" w:rsidP="00AF3CB5">
            <w:pPr>
              <w:numPr>
                <w:ilvl w:val="0"/>
                <w:numId w:val="65"/>
              </w:numPr>
              <w:spacing w:line="240" w:lineRule="auto"/>
            </w:pPr>
            <w:r w:rsidRPr="00D151F3">
              <w:t xml:space="preserve">M. Krajeński, Praca dyplomowa z elementami edytorstwa, Wyższa Szkoła </w:t>
            </w:r>
            <w:proofErr w:type="spellStart"/>
            <w:r w:rsidRPr="00D151F3">
              <w:t>Humanistyczno</w:t>
            </w:r>
            <w:proofErr w:type="spellEnd"/>
            <w:r w:rsidRPr="00D151F3">
              <w:t>–Ekonomiczna, Włocławek 1998.</w:t>
            </w:r>
          </w:p>
        </w:tc>
      </w:tr>
      <w:tr w:rsidR="00AF3CB5" w:rsidRPr="00D151F3" w:rsidTr="0011476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Literatura dodatkowa:</w:t>
            </w:r>
          </w:p>
        </w:tc>
      </w:tr>
      <w:tr w:rsidR="00AF3CB5" w:rsidRPr="00D151F3" w:rsidTr="0011476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Literatura dodatkowa uzależniona jest od tematyki pracy dyplomowej.</w:t>
            </w:r>
          </w:p>
        </w:tc>
      </w:tr>
      <w:tr w:rsidR="00AF3CB5" w:rsidRPr="00D151F3" w:rsidTr="0011476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Planowane formy/działania/metody dydaktyczne:</w:t>
            </w:r>
          </w:p>
        </w:tc>
      </w:tr>
      <w:tr w:rsidR="00AF3CB5" w:rsidRPr="00D151F3" w:rsidTr="0011476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Wykład interaktywny, dyskusja, prezentacje koncepcji i wybranych treści prac seminaryjnych.</w:t>
            </w:r>
          </w:p>
        </w:tc>
      </w:tr>
      <w:tr w:rsidR="0055059A" w:rsidRPr="00614334" w:rsidTr="00DB1F0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55059A" w:rsidRPr="00614334" w:rsidRDefault="0055059A" w:rsidP="00DB1F0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55059A" w:rsidRPr="000E45E0" w:rsidTr="00DB1F08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5059A" w:rsidRPr="000E45E0" w:rsidRDefault="0055059A" w:rsidP="00DB1F08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5059A" w:rsidRPr="000E45E0" w:rsidRDefault="0055059A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55059A" w:rsidRPr="00B571EA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059A" w:rsidRPr="00611441" w:rsidRDefault="0055059A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059A" w:rsidRPr="00B571EA" w:rsidRDefault="0055059A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</w:t>
            </w:r>
            <w:r w:rsidRPr="00B571EA">
              <w:rPr>
                <w:b w:val="0"/>
              </w:rPr>
              <w:t xml:space="preserve"> prezentacji koncepcji pracy dyplomowej</w:t>
            </w:r>
            <w:r w:rsidRPr="00614334">
              <w:t xml:space="preserve"> </w:t>
            </w:r>
            <w:r>
              <w:rPr>
                <w:b w:val="0"/>
              </w:rPr>
              <w:t>oraz</w:t>
            </w:r>
            <w:r w:rsidRPr="006A68F3">
              <w:rPr>
                <w:b w:val="0"/>
              </w:rPr>
              <w:t xml:space="preserve"> wybranych jej treści;</w:t>
            </w:r>
          </w:p>
        </w:tc>
      </w:tr>
      <w:tr w:rsidR="0055059A" w:rsidRPr="00B571EA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059A" w:rsidRPr="00611441" w:rsidRDefault="0055059A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059A" w:rsidRPr="00B571EA" w:rsidRDefault="0055059A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</w:t>
            </w:r>
            <w:r w:rsidRPr="00B571EA">
              <w:rPr>
                <w:b w:val="0"/>
              </w:rPr>
              <w:t xml:space="preserve"> przygotowania studenta do zajęć</w:t>
            </w:r>
            <w:r>
              <w:t xml:space="preserve"> </w:t>
            </w:r>
            <w:r w:rsidRPr="00B571EA">
              <w:rPr>
                <w:b w:val="0"/>
              </w:rPr>
              <w:t>oraz ocena końcowa pracy dyplomowej;</w:t>
            </w:r>
          </w:p>
        </w:tc>
      </w:tr>
      <w:tr w:rsidR="0055059A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059A" w:rsidRPr="00611441" w:rsidRDefault="0055059A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059A" w:rsidRPr="00611441" w:rsidRDefault="0055059A" w:rsidP="00DB1F0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B571EA">
              <w:rPr>
                <w:b w:val="0"/>
              </w:rPr>
              <w:t xml:space="preserve"> zaję</w:t>
            </w:r>
            <w:r>
              <w:rPr>
                <w:b w:val="0"/>
              </w:rPr>
              <w:t>ć,</w:t>
            </w:r>
            <w:r w:rsidRPr="00B571EA">
              <w:rPr>
                <w:b w:val="0"/>
              </w:rPr>
              <w:t xml:space="preserve"> jego angażowania i postępów w zakresie opracowywania pracy.</w:t>
            </w:r>
          </w:p>
        </w:tc>
      </w:tr>
      <w:tr w:rsidR="00AF3CB5" w:rsidRPr="00D151F3" w:rsidTr="0011476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Forma i warunki zaliczenia:</w:t>
            </w:r>
          </w:p>
        </w:tc>
      </w:tr>
      <w:tr w:rsidR="00AF3CB5" w:rsidRPr="00D151F3" w:rsidTr="0011476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Seminarium: zaliczenie bez oceny</w:t>
            </w:r>
            <w:r w:rsidRPr="00D151F3">
              <w:br/>
              <w:t>Sposób oceniania: nauczyciel prowadzący zajęcia podejmuje decyzję o zaliczeniu seminarium na podstawie przygotowania studenta do zajęć, jego aktywności na zajęciach i postępów w zakresie opracowywania pracy, prezentacji koncepcji i wskazanych przez nauczyciela treści pracy dyplomowej oraz ocenę końcową pracy.</w:t>
            </w:r>
          </w:p>
        </w:tc>
      </w:tr>
      <w:tr w:rsidR="00AF3CB5" w:rsidRPr="00D151F3" w:rsidTr="0011476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</w:rPr>
            </w:pPr>
            <w:r w:rsidRPr="00D151F3">
              <w:rPr>
                <w:b/>
              </w:rPr>
              <w:t>Bilans punktów ECTS:</w:t>
            </w:r>
          </w:p>
        </w:tc>
      </w:tr>
      <w:tr w:rsidR="00AF3CB5" w:rsidRPr="00D151F3" w:rsidTr="0011476F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AF3CB5" w:rsidRPr="00D151F3" w:rsidRDefault="00AF3CB5" w:rsidP="00AF3CB5">
            <w:pPr>
              <w:spacing w:line="240" w:lineRule="auto"/>
              <w:rPr>
                <w:bCs/>
              </w:rPr>
            </w:pPr>
            <w:r w:rsidRPr="00D151F3">
              <w:rPr>
                <w:bCs/>
              </w:rPr>
              <w:t>Studia stacjonarne</w:t>
            </w:r>
          </w:p>
        </w:tc>
      </w:tr>
      <w:tr w:rsidR="00AF3CB5" w:rsidRPr="00D151F3" w:rsidTr="0011476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Cs/>
              </w:rPr>
            </w:pPr>
            <w:r w:rsidRPr="00D151F3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Cs/>
              </w:rPr>
            </w:pPr>
            <w:r w:rsidRPr="00D151F3">
              <w:rPr>
                <w:bCs/>
              </w:rPr>
              <w:t>Obciążenie studenta</w:t>
            </w:r>
          </w:p>
        </w:tc>
      </w:tr>
      <w:tr w:rsidR="00AF3CB5" w:rsidRPr="00D151F3" w:rsidTr="0011476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seminarium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60 godzin</w:t>
            </w:r>
          </w:p>
        </w:tc>
      </w:tr>
      <w:tr w:rsidR="00AF3CB5" w:rsidRPr="00D151F3" w:rsidTr="0011476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65 godzin</w:t>
            </w:r>
          </w:p>
        </w:tc>
      </w:tr>
      <w:tr w:rsidR="00AF3CB5" w:rsidRPr="00D151F3" w:rsidTr="0011476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30 godzin</w:t>
            </w:r>
          </w:p>
        </w:tc>
      </w:tr>
      <w:tr w:rsidR="00AF3CB5" w:rsidRPr="00D151F3" w:rsidTr="0011476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przygotowanie koncepcji pracy dyplomowej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10 godzin</w:t>
            </w:r>
          </w:p>
        </w:tc>
      </w:tr>
      <w:tr w:rsidR="00AF3CB5" w:rsidRPr="00D151F3" w:rsidTr="0011476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przygotowanie prezentacji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5 godzin</w:t>
            </w:r>
          </w:p>
        </w:tc>
      </w:tr>
      <w:tr w:rsidR="00AF3CB5" w:rsidRPr="00D151F3" w:rsidTr="0011476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opracowanie zagadnień na egzamin dyplomowy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30 godzin</w:t>
            </w:r>
          </w:p>
        </w:tc>
      </w:tr>
      <w:tr w:rsidR="00AF3CB5" w:rsidRPr="00D151F3" w:rsidTr="0011476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opracowanie pracy dyplomowej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50 godzin</w:t>
            </w:r>
          </w:p>
        </w:tc>
      </w:tr>
      <w:tr w:rsidR="00AF3CB5" w:rsidRPr="00D151F3" w:rsidTr="0011476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  <w:bCs/>
              </w:rPr>
            </w:pPr>
            <w:r w:rsidRPr="00D151F3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250 godzin</w:t>
            </w:r>
          </w:p>
        </w:tc>
      </w:tr>
      <w:tr w:rsidR="00AF3CB5" w:rsidRPr="00D151F3" w:rsidTr="0011476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  <w:bCs/>
              </w:rPr>
            </w:pPr>
            <w:r w:rsidRPr="00D151F3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Cs/>
              </w:rPr>
            </w:pPr>
            <w:r w:rsidRPr="00D151F3">
              <w:rPr>
                <w:bCs/>
              </w:rPr>
              <w:t>10</w:t>
            </w:r>
          </w:p>
        </w:tc>
      </w:tr>
      <w:tr w:rsidR="00AF3CB5" w:rsidRPr="00D151F3" w:rsidTr="0011476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Cs/>
              </w:rPr>
            </w:pPr>
            <w:r w:rsidRPr="00D151F3">
              <w:rPr>
                <w:bCs/>
              </w:rPr>
              <w:lastRenderedPageBreak/>
              <w:t>Studia niestacjonarne</w:t>
            </w:r>
          </w:p>
        </w:tc>
      </w:tr>
      <w:tr w:rsidR="00AF3CB5" w:rsidRPr="00D151F3" w:rsidTr="0011476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Cs/>
              </w:rPr>
            </w:pPr>
            <w:r w:rsidRPr="00D151F3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Cs/>
              </w:rPr>
            </w:pPr>
            <w:r w:rsidRPr="00D151F3">
              <w:rPr>
                <w:bCs/>
              </w:rPr>
              <w:t>Obciążenie studenta</w:t>
            </w:r>
          </w:p>
        </w:tc>
      </w:tr>
      <w:tr w:rsidR="00AF3CB5" w:rsidRPr="00D151F3" w:rsidTr="0011476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seminarium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32 godziny</w:t>
            </w:r>
          </w:p>
        </w:tc>
      </w:tr>
      <w:tr w:rsidR="00AF3CB5" w:rsidRPr="00D151F3" w:rsidTr="0011476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43 godziny</w:t>
            </w:r>
          </w:p>
        </w:tc>
      </w:tr>
      <w:tr w:rsidR="00AF3CB5" w:rsidRPr="00D151F3" w:rsidTr="0011476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60 godzin</w:t>
            </w:r>
          </w:p>
        </w:tc>
      </w:tr>
      <w:tr w:rsidR="00AF3CB5" w:rsidRPr="00D151F3" w:rsidTr="0011476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przygotowanie koncepcji pracy dyplomowej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10 godzin</w:t>
            </w:r>
          </w:p>
        </w:tc>
      </w:tr>
      <w:tr w:rsidR="00AF3CB5" w:rsidRPr="00D151F3" w:rsidTr="0011476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przygotowanie prezentacji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5 godzin</w:t>
            </w:r>
          </w:p>
        </w:tc>
      </w:tr>
      <w:tr w:rsidR="00AF3CB5" w:rsidRPr="00D151F3" w:rsidTr="0011476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opracowanie zagadnień na egzamin dyplomowy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40 godzin</w:t>
            </w:r>
          </w:p>
        </w:tc>
      </w:tr>
      <w:tr w:rsidR="00AF3CB5" w:rsidRPr="00D151F3" w:rsidTr="0011476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CB5" w:rsidRPr="00D151F3" w:rsidRDefault="00AF3CB5" w:rsidP="00AF3CB5">
            <w:pPr>
              <w:spacing w:line="240" w:lineRule="auto"/>
              <w:rPr>
                <w:b/>
                <w:bCs/>
              </w:rPr>
            </w:pPr>
            <w:r w:rsidRPr="00D151F3">
              <w:t>opracowanie pracy dyplomowej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60 godzin</w:t>
            </w:r>
          </w:p>
        </w:tc>
      </w:tr>
      <w:tr w:rsidR="00AF3CB5" w:rsidRPr="00D151F3" w:rsidTr="0011476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  <w:bCs/>
              </w:rPr>
            </w:pPr>
            <w:r w:rsidRPr="00D151F3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  <w:rPr>
                <w:b/>
                <w:bCs/>
              </w:rPr>
            </w:pPr>
            <w:r w:rsidRPr="00D151F3">
              <w:t>250 godzin</w:t>
            </w:r>
          </w:p>
        </w:tc>
      </w:tr>
      <w:tr w:rsidR="00AF3CB5" w:rsidRPr="00D151F3" w:rsidTr="0011476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3CB5" w:rsidRPr="00D151F3" w:rsidRDefault="00AF3CB5" w:rsidP="00AF3CB5">
            <w:pPr>
              <w:spacing w:line="240" w:lineRule="auto"/>
            </w:pPr>
            <w:r w:rsidRPr="00D151F3">
              <w:rPr>
                <w:bCs/>
              </w:rPr>
              <w:t>10</w:t>
            </w:r>
          </w:p>
        </w:tc>
      </w:tr>
    </w:tbl>
    <w:p w:rsidR="002D6CAC" w:rsidRDefault="002D6CAC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8F7D51" w:rsidRPr="008F7D51" w:rsidTr="008B605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  <w:bCs/>
              </w:rPr>
            </w:pPr>
            <w:r w:rsidRPr="008F7D51">
              <w:rPr>
                <w:b/>
                <w:bCs/>
              </w:rPr>
              <w:lastRenderedPageBreak/>
              <w:br w:type="page"/>
              <w:t>Sylabus przedmiotu / modułu kształcenia</w:t>
            </w:r>
          </w:p>
        </w:tc>
      </w:tr>
      <w:tr w:rsidR="008F7D51" w:rsidRPr="008F7D51" w:rsidTr="008B605B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  <w:bCs/>
              </w:rPr>
            </w:pPr>
            <w:r w:rsidRPr="008F7D51">
              <w:rPr>
                <w:b/>
                <w:bCs/>
              </w:rPr>
              <w:t>Praktyka zawodowa</w:t>
            </w:r>
          </w:p>
        </w:tc>
      </w:tr>
      <w:tr w:rsidR="008F7D51" w:rsidRPr="008F7D51" w:rsidTr="008B605B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7D51" w:rsidRPr="009C4392" w:rsidRDefault="008F7D51" w:rsidP="008F7D51">
            <w:pPr>
              <w:spacing w:line="240" w:lineRule="auto"/>
              <w:rPr>
                <w:bCs/>
                <w:lang w:val="en-US"/>
              </w:rPr>
            </w:pPr>
            <w:proofErr w:type="spellStart"/>
            <w:r w:rsidRPr="009C4392">
              <w:rPr>
                <w:bCs/>
              </w:rPr>
              <w:t>Practiceslabour’s</w:t>
            </w:r>
            <w:proofErr w:type="spellEnd"/>
          </w:p>
        </w:tc>
      </w:tr>
      <w:tr w:rsidR="008F7D51" w:rsidRPr="008F7D51" w:rsidTr="008B605B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język polski</w:t>
            </w:r>
          </w:p>
        </w:tc>
      </w:tr>
      <w:tr w:rsidR="008F7D51" w:rsidRPr="008F7D51" w:rsidTr="008B605B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Zarządzanie</w:t>
            </w:r>
          </w:p>
        </w:tc>
      </w:tr>
      <w:tr w:rsidR="008F7D51" w:rsidRPr="008F7D51" w:rsidTr="008B605B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7D51" w:rsidRPr="008F7D51" w:rsidRDefault="004B6AAC" w:rsidP="008F7D51">
            <w:pPr>
              <w:spacing w:line="240" w:lineRule="auto"/>
              <w:rPr>
                <w:b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8F7D51" w:rsidRPr="008F7D51" w:rsidTr="008B605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obowiązkowy</w:t>
            </w:r>
          </w:p>
        </w:tc>
      </w:tr>
      <w:tr w:rsidR="008F7D51" w:rsidRPr="008F7D51" w:rsidTr="008B605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pierwszego stopnia</w:t>
            </w:r>
          </w:p>
        </w:tc>
      </w:tr>
      <w:tr w:rsidR="008F7D51" w:rsidRPr="008F7D51" w:rsidTr="008B605B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trzeci</w:t>
            </w:r>
          </w:p>
        </w:tc>
      </w:tr>
      <w:tr w:rsidR="008F7D51" w:rsidRPr="008F7D51" w:rsidTr="008B605B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piąty</w:t>
            </w:r>
          </w:p>
        </w:tc>
      </w:tr>
      <w:tr w:rsidR="008F7D51" w:rsidRPr="008F7D51" w:rsidTr="008B605B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cztery</w:t>
            </w:r>
          </w:p>
        </w:tc>
      </w:tr>
      <w:tr w:rsidR="008F7D51" w:rsidRPr="008F7D51" w:rsidTr="008B605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mgr Maryla Karczewska-Czapska</w:t>
            </w:r>
          </w:p>
        </w:tc>
      </w:tr>
      <w:tr w:rsidR="008F7D51" w:rsidRPr="008F7D51" w:rsidTr="008B605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Opiekun praktyk w jednostce przyjmującej</w:t>
            </w:r>
          </w:p>
        </w:tc>
      </w:tr>
      <w:tr w:rsidR="008F7D51" w:rsidRPr="008F7D51" w:rsidTr="008B605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7D51" w:rsidRPr="008F7D51" w:rsidRDefault="008F7D51" w:rsidP="00AF3CB5">
            <w:pPr>
              <w:numPr>
                <w:ilvl w:val="0"/>
                <w:numId w:val="22"/>
              </w:numPr>
              <w:spacing w:line="240" w:lineRule="auto"/>
            </w:pPr>
            <w:r w:rsidRPr="008F7D51">
              <w:t>Celem praktyki zawodowej jest poznanie przez studenta zasad i mechanizmów funkcjonowania organizacji</w:t>
            </w:r>
          </w:p>
          <w:p w:rsidR="008F7D51" w:rsidRPr="008F7D51" w:rsidRDefault="008F7D51" w:rsidP="00AF3CB5">
            <w:pPr>
              <w:numPr>
                <w:ilvl w:val="0"/>
                <w:numId w:val="22"/>
              </w:numPr>
              <w:spacing w:line="240" w:lineRule="auto"/>
            </w:pPr>
            <w:r w:rsidRPr="008F7D51">
              <w:t>Nabycie praktycznych umiejętności zawodowych i kompetencji społecznych niezbędnych dla wykonywania zawodu menedżera</w:t>
            </w:r>
          </w:p>
        </w:tc>
      </w:tr>
      <w:tr w:rsidR="008F7D51" w:rsidRPr="008F7D51" w:rsidTr="008B605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>Symbol efektu kierunkowego</w:t>
            </w:r>
          </w:p>
        </w:tc>
      </w:tr>
      <w:tr w:rsidR="008F7D51" w:rsidRPr="008F7D51" w:rsidTr="008B605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7D51" w:rsidRPr="00513A4E" w:rsidRDefault="008F7D51" w:rsidP="008F7D51">
            <w:pPr>
              <w:spacing w:line="240" w:lineRule="auto"/>
            </w:pPr>
            <w:r w:rsidRPr="00513A4E"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7D51" w:rsidRPr="008F7D51" w:rsidRDefault="008F7D51" w:rsidP="008F7D51">
            <w:p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potrafi wykorzystywać wiedzę teoretyczną z zakresu zarządzania i powiązanych z nią dyscyplin w celu analizowania i interpretowania różnorodnych problemów zarządczych, gospodarczych i społecznych,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7D51" w:rsidRPr="00513A4E" w:rsidRDefault="008F7D51" w:rsidP="008F7D51">
            <w:pPr>
              <w:spacing w:line="240" w:lineRule="auto"/>
              <w:rPr>
                <w:bCs/>
              </w:rPr>
            </w:pPr>
            <w:r w:rsidRPr="00513A4E">
              <w:rPr>
                <w:bCs/>
              </w:rPr>
              <w:t>K_U01</w:t>
            </w:r>
          </w:p>
          <w:p w:rsidR="008F7D51" w:rsidRPr="00513A4E" w:rsidRDefault="008F7D51" w:rsidP="008F7D51">
            <w:pPr>
              <w:spacing w:line="240" w:lineRule="auto"/>
              <w:rPr>
                <w:bCs/>
              </w:rPr>
            </w:pPr>
            <w:r w:rsidRPr="00513A4E">
              <w:rPr>
                <w:bCs/>
              </w:rPr>
              <w:t>K_U02</w:t>
            </w:r>
          </w:p>
          <w:p w:rsidR="008F7D51" w:rsidRPr="00513A4E" w:rsidRDefault="008F7D51" w:rsidP="008F7D51">
            <w:pPr>
              <w:spacing w:line="240" w:lineRule="auto"/>
              <w:rPr>
                <w:bCs/>
              </w:rPr>
            </w:pPr>
            <w:r w:rsidRPr="00513A4E">
              <w:rPr>
                <w:bCs/>
              </w:rPr>
              <w:t>K_U03</w:t>
            </w:r>
          </w:p>
          <w:p w:rsidR="008F7D51" w:rsidRPr="00513A4E" w:rsidRDefault="008F7D51" w:rsidP="008F7D51">
            <w:pPr>
              <w:spacing w:line="240" w:lineRule="auto"/>
              <w:rPr>
                <w:bCs/>
              </w:rPr>
            </w:pPr>
            <w:r w:rsidRPr="00513A4E">
              <w:rPr>
                <w:bCs/>
              </w:rPr>
              <w:t>K_U04</w:t>
            </w:r>
          </w:p>
          <w:p w:rsidR="008F7D51" w:rsidRPr="00513A4E" w:rsidRDefault="008F7D51" w:rsidP="008F7D51">
            <w:pPr>
              <w:spacing w:line="240" w:lineRule="auto"/>
              <w:rPr>
                <w:bCs/>
              </w:rPr>
            </w:pPr>
            <w:r w:rsidRPr="00513A4E">
              <w:rPr>
                <w:bCs/>
              </w:rPr>
              <w:t>K_U06</w:t>
            </w:r>
          </w:p>
        </w:tc>
      </w:tr>
      <w:tr w:rsidR="008F7D51" w:rsidRPr="008F7D51" w:rsidTr="008B605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7D51" w:rsidRPr="00513A4E" w:rsidRDefault="008F7D51" w:rsidP="008F7D51">
            <w:pPr>
              <w:spacing w:line="240" w:lineRule="auto"/>
            </w:pPr>
            <w:r w:rsidRPr="00513A4E"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7D51" w:rsidRPr="008F7D51" w:rsidRDefault="008F7D51" w:rsidP="008F7D51">
            <w:p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wykorzystuje poznane techniki pozyskiwania i gromadzenia danych z różnych źródeł, umie analizować oraz interpretować pozyskane dane,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7D51" w:rsidRPr="00513A4E" w:rsidRDefault="008F7D51" w:rsidP="008F7D51">
            <w:pPr>
              <w:spacing w:line="240" w:lineRule="auto"/>
              <w:rPr>
                <w:bCs/>
              </w:rPr>
            </w:pPr>
            <w:r w:rsidRPr="00513A4E">
              <w:rPr>
                <w:bCs/>
              </w:rPr>
              <w:t>K_U07</w:t>
            </w:r>
          </w:p>
          <w:p w:rsidR="008F7D51" w:rsidRPr="00513A4E" w:rsidRDefault="008F7D51" w:rsidP="008F7D51">
            <w:pPr>
              <w:spacing w:line="240" w:lineRule="auto"/>
              <w:rPr>
                <w:bCs/>
              </w:rPr>
            </w:pPr>
            <w:r w:rsidRPr="00513A4E">
              <w:rPr>
                <w:bCs/>
              </w:rPr>
              <w:t>K_U08</w:t>
            </w:r>
          </w:p>
        </w:tc>
      </w:tr>
      <w:tr w:rsidR="008F7D51" w:rsidRPr="008F7D51" w:rsidTr="008B605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7D51" w:rsidRPr="00513A4E" w:rsidRDefault="008F7D51" w:rsidP="008F7D51">
            <w:pPr>
              <w:spacing w:line="240" w:lineRule="auto"/>
            </w:pPr>
            <w:r w:rsidRPr="00513A4E"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potrafi proponować rozstrzygnięcia konkretnych problemów zarządczych i proponuje w tym zakresie odpowiednie rozstrzygnięcia,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7D51" w:rsidRPr="00513A4E" w:rsidRDefault="008F7D51" w:rsidP="008F7D51">
            <w:pPr>
              <w:spacing w:line="240" w:lineRule="auto"/>
              <w:rPr>
                <w:bCs/>
              </w:rPr>
            </w:pPr>
            <w:r w:rsidRPr="00513A4E">
              <w:rPr>
                <w:bCs/>
              </w:rPr>
              <w:t>K_U03</w:t>
            </w:r>
          </w:p>
          <w:p w:rsidR="008F7D51" w:rsidRPr="00513A4E" w:rsidRDefault="008F7D51" w:rsidP="008F7D51">
            <w:pPr>
              <w:spacing w:line="240" w:lineRule="auto"/>
              <w:rPr>
                <w:bCs/>
              </w:rPr>
            </w:pPr>
            <w:r w:rsidRPr="00513A4E">
              <w:rPr>
                <w:bCs/>
              </w:rPr>
              <w:t>K_U04</w:t>
            </w:r>
          </w:p>
        </w:tc>
      </w:tr>
      <w:tr w:rsidR="008F7D51" w:rsidRPr="008F7D51" w:rsidTr="008B605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7D51" w:rsidRPr="00513A4E" w:rsidRDefault="008F7D51" w:rsidP="008F7D51">
            <w:pPr>
              <w:spacing w:line="240" w:lineRule="auto"/>
            </w:pPr>
            <w:r w:rsidRPr="00513A4E"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potrafi współdziałać i pracować w zespole, przyjmując w nim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7D51" w:rsidRPr="00513A4E" w:rsidRDefault="008F7D51" w:rsidP="008F7D51">
            <w:pPr>
              <w:spacing w:line="240" w:lineRule="auto"/>
              <w:rPr>
                <w:bCs/>
              </w:rPr>
            </w:pPr>
            <w:r w:rsidRPr="00513A4E">
              <w:rPr>
                <w:bCs/>
              </w:rPr>
              <w:t>K_U18</w:t>
            </w:r>
          </w:p>
        </w:tc>
      </w:tr>
      <w:tr w:rsidR="008F7D51" w:rsidRPr="008F7D51" w:rsidTr="008B605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>Symbol efektu kierunkowego</w:t>
            </w:r>
          </w:p>
        </w:tc>
      </w:tr>
      <w:tr w:rsidR="008F7D51" w:rsidRPr="008F7D51" w:rsidTr="008B605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7D51" w:rsidRPr="00513A4E" w:rsidRDefault="008F7D51" w:rsidP="008F7D51">
            <w:pPr>
              <w:spacing w:line="240" w:lineRule="auto"/>
            </w:pPr>
            <w:bookmarkStart w:id="0" w:name="_GoBack" w:colFirst="2" w:colLast="2"/>
            <w:r w:rsidRPr="00513A4E"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jest gotów do odpowiedzialnego wypełniania ról zawodowych, w tym przestrzegania i rozwijania zasad etyki zawodowej,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7D51" w:rsidRPr="00513A4E" w:rsidRDefault="008F7D51" w:rsidP="008F7D51">
            <w:pPr>
              <w:spacing w:line="240" w:lineRule="auto"/>
              <w:rPr>
                <w:bCs/>
              </w:rPr>
            </w:pPr>
            <w:r w:rsidRPr="00513A4E">
              <w:rPr>
                <w:bCs/>
              </w:rPr>
              <w:t>K_K02</w:t>
            </w:r>
          </w:p>
        </w:tc>
      </w:tr>
      <w:tr w:rsidR="008F7D51" w:rsidRPr="008F7D51" w:rsidTr="008B605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7D51" w:rsidRPr="00513A4E" w:rsidRDefault="008F7D51" w:rsidP="008F7D51">
            <w:pPr>
              <w:spacing w:line="240" w:lineRule="auto"/>
            </w:pPr>
            <w:r w:rsidRPr="00513A4E"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krytycznie ocenia posiadaną wiedzę i odbierane treści z zakresu dyscyplin naukowych do których przyporządkowany jest kierunek studiów, w sytuacji trudności z samodzielnym rozwiązaniem problemu jest gotów do korzystania z wiedzy eksperckiej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7D51" w:rsidRPr="00513A4E" w:rsidRDefault="008F7D51" w:rsidP="008F7D51">
            <w:pPr>
              <w:spacing w:line="240" w:lineRule="auto"/>
              <w:rPr>
                <w:bCs/>
              </w:rPr>
            </w:pPr>
            <w:r w:rsidRPr="00513A4E">
              <w:rPr>
                <w:bCs/>
              </w:rPr>
              <w:t>K_K03</w:t>
            </w:r>
          </w:p>
        </w:tc>
      </w:tr>
      <w:tr w:rsidR="008F7D51" w:rsidRPr="008F7D51" w:rsidTr="008B605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7D51" w:rsidRPr="00513A4E" w:rsidRDefault="008F7D51" w:rsidP="008F7D51">
            <w:pPr>
              <w:spacing w:line="240" w:lineRule="auto"/>
            </w:pPr>
            <w:r w:rsidRPr="00513A4E">
              <w:t>K_03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potrafi myśleć i działać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7D51" w:rsidRPr="00513A4E" w:rsidRDefault="008F7D51" w:rsidP="008F7D51">
            <w:pPr>
              <w:spacing w:line="240" w:lineRule="auto"/>
              <w:rPr>
                <w:bCs/>
              </w:rPr>
            </w:pPr>
            <w:r w:rsidRPr="00513A4E">
              <w:rPr>
                <w:bCs/>
              </w:rPr>
              <w:t>K_K05</w:t>
            </w:r>
          </w:p>
        </w:tc>
      </w:tr>
      <w:bookmarkEnd w:id="0"/>
      <w:tr w:rsidR="008F7D51" w:rsidRPr="008F7D51" w:rsidTr="008B605B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t>Praktyka zawodowa.</w:t>
            </w:r>
          </w:p>
        </w:tc>
      </w:tr>
      <w:tr w:rsidR="008F7D51" w:rsidRPr="008F7D51" w:rsidTr="008B605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br w:type="page"/>
              <w:t>Wymagania wstępne i dodatkowe:</w:t>
            </w:r>
          </w:p>
        </w:tc>
      </w:tr>
      <w:tr w:rsidR="008F7D51" w:rsidRPr="008F7D51" w:rsidTr="008B60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Zaliczone 4 semestry kształcenia na kierunku Zarządzanie I stopnia.</w:t>
            </w:r>
          </w:p>
        </w:tc>
      </w:tr>
      <w:tr w:rsidR="008F7D51" w:rsidRPr="008F7D51" w:rsidTr="008B60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>Treści modułu kształcenia:</w:t>
            </w:r>
          </w:p>
        </w:tc>
      </w:tr>
      <w:tr w:rsidR="008F7D51" w:rsidRPr="008F7D51" w:rsidTr="008B60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D51" w:rsidRPr="008F7D51" w:rsidRDefault="008F7D51" w:rsidP="008F7D51">
            <w:pPr>
              <w:numPr>
                <w:ilvl w:val="0"/>
                <w:numId w:val="9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Zapoznanie z regulaminami i procedurami obowiązującymi w jednostce przyjmującej</w:t>
            </w:r>
          </w:p>
          <w:p w:rsidR="008F7D51" w:rsidRPr="008F7D51" w:rsidRDefault="008F7D51" w:rsidP="008F7D51">
            <w:pPr>
              <w:numPr>
                <w:ilvl w:val="0"/>
                <w:numId w:val="9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Zapoznanie z organizacją jednostki, w tym:</w:t>
            </w:r>
          </w:p>
          <w:p w:rsidR="008F7D51" w:rsidRPr="008F7D51" w:rsidRDefault="008F7D51" w:rsidP="008F7D51">
            <w:pPr>
              <w:numPr>
                <w:ilvl w:val="0"/>
                <w:numId w:val="3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podstawami prawnymi działalności, zakresem działania i przedmiotem działalności</w:t>
            </w:r>
          </w:p>
          <w:p w:rsidR="008F7D51" w:rsidRPr="008F7D51" w:rsidRDefault="008F7D51" w:rsidP="008F7D51">
            <w:pPr>
              <w:numPr>
                <w:ilvl w:val="0"/>
                <w:numId w:val="3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lastRenderedPageBreak/>
              <w:t>regulaminem wewnętrznym podmiotu, przepisami o dyscyplinie pracy, bhp i ppoż.</w:t>
            </w:r>
          </w:p>
          <w:p w:rsidR="008F7D51" w:rsidRPr="008F7D51" w:rsidRDefault="008F7D51" w:rsidP="008F7D51">
            <w:pPr>
              <w:numPr>
                <w:ilvl w:val="0"/>
                <w:numId w:val="3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strukturą organizacyjną, zadaniami poszczególnych komórek w organizacji oraz ich powiązaniami, regulaminami wewnętrznymi i przepisami</w:t>
            </w:r>
          </w:p>
          <w:p w:rsidR="008F7D51" w:rsidRPr="008F7D51" w:rsidRDefault="008F7D51" w:rsidP="008F7D51">
            <w:pPr>
              <w:numPr>
                <w:ilvl w:val="0"/>
                <w:numId w:val="3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organizacją sekretariatu, instrukcją i obiegiem dokumentów oraz ich klasyfikacją i zasadami przechowywania, w tym również zasadami przekazywania akt do archiwum, niszczenia akt, postępowania z aktami poufnymi i tajnymi</w:t>
            </w:r>
          </w:p>
          <w:p w:rsidR="008F7D51" w:rsidRPr="008F7D51" w:rsidRDefault="008F7D51" w:rsidP="008F7D51">
            <w:pPr>
              <w:numPr>
                <w:ilvl w:val="0"/>
                <w:numId w:val="3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obowiązkami i uprawnieniami pracowników, zasadami ich oceny oraz odpowiedzialnością służbową, materialną i karną</w:t>
            </w:r>
          </w:p>
          <w:p w:rsidR="008F7D51" w:rsidRPr="008F7D51" w:rsidRDefault="008F7D51" w:rsidP="008F7D51">
            <w:pPr>
              <w:numPr>
                <w:ilvl w:val="0"/>
                <w:numId w:val="3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kluczowymi elementami otoczenia zewnętrznego, organizacją i zasadami współpracy jednostki z podmiotami zewnętrznymi, w tym z kontrahentami, bankami oraz instytucjami publicznymi</w:t>
            </w:r>
          </w:p>
          <w:p w:rsidR="008F7D51" w:rsidRPr="008F7D51" w:rsidRDefault="008F7D51" w:rsidP="008F7D51">
            <w:pPr>
              <w:numPr>
                <w:ilvl w:val="0"/>
                <w:numId w:val="9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Zapoznanie z systemami informatycznymi w organizacji, w tym:</w:t>
            </w:r>
          </w:p>
          <w:p w:rsidR="008F7D51" w:rsidRPr="008F7D51" w:rsidRDefault="008F7D51" w:rsidP="008F7D51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strukturą systemów informatycznych</w:t>
            </w:r>
          </w:p>
          <w:p w:rsidR="008F7D51" w:rsidRPr="008F7D51" w:rsidRDefault="008F7D51" w:rsidP="008F7D51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funkcjonowaniem sieci komputerowej</w:t>
            </w:r>
          </w:p>
          <w:p w:rsidR="008F7D51" w:rsidRPr="008F7D51" w:rsidRDefault="008F7D51" w:rsidP="008F7D51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oprogramowaniem biurowym</w:t>
            </w:r>
          </w:p>
          <w:p w:rsidR="008F7D51" w:rsidRPr="008F7D51" w:rsidRDefault="008F7D51" w:rsidP="008F7D51">
            <w:pPr>
              <w:numPr>
                <w:ilvl w:val="0"/>
                <w:numId w:val="9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Zapoznanie z zakresem prac wykonywanych w poszczególnych działach organizacji</w:t>
            </w:r>
          </w:p>
          <w:p w:rsidR="008F7D51" w:rsidRPr="008F7D51" w:rsidRDefault="008F7D51" w:rsidP="008F7D51">
            <w:pPr>
              <w:numPr>
                <w:ilvl w:val="0"/>
                <w:numId w:val="9"/>
              </w:numPr>
              <w:tabs>
                <w:tab w:val="num" w:pos="786"/>
              </w:tabs>
              <w:spacing w:line="240" w:lineRule="auto"/>
              <w:rPr>
                <w:bCs/>
              </w:rPr>
            </w:pPr>
            <w:r w:rsidRPr="008F7D51">
              <w:rPr>
                <w:bCs/>
              </w:rPr>
              <w:t>Zapoznanie z organizacją i zadaniami działu finansowo-księgowego, w tym:</w:t>
            </w:r>
          </w:p>
          <w:p w:rsidR="008F7D51" w:rsidRPr="008F7D51" w:rsidRDefault="008F7D51" w:rsidP="008F7D51">
            <w:pPr>
              <w:numPr>
                <w:ilvl w:val="0"/>
                <w:numId w:val="5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systemem ewidencji księgowej</w:t>
            </w:r>
          </w:p>
          <w:p w:rsidR="008F7D51" w:rsidRPr="008F7D51" w:rsidRDefault="008F7D51" w:rsidP="008F7D51">
            <w:pPr>
              <w:numPr>
                <w:ilvl w:val="0"/>
                <w:numId w:val="5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oprogramowaniem finansowo-księgowym</w:t>
            </w:r>
          </w:p>
          <w:p w:rsidR="008F7D51" w:rsidRPr="008F7D51" w:rsidRDefault="008F7D51" w:rsidP="008F7D51">
            <w:pPr>
              <w:numPr>
                <w:ilvl w:val="0"/>
                <w:numId w:val="5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obiegiem dokumentów księgowych</w:t>
            </w:r>
          </w:p>
          <w:p w:rsidR="008F7D51" w:rsidRPr="008F7D51" w:rsidRDefault="008F7D51" w:rsidP="008F7D51">
            <w:pPr>
              <w:numPr>
                <w:ilvl w:val="0"/>
                <w:numId w:val="5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funkcjonowaniem kontroli wewnętrznej</w:t>
            </w:r>
          </w:p>
          <w:p w:rsidR="008F7D51" w:rsidRPr="008F7D51" w:rsidRDefault="008F7D51" w:rsidP="008F7D51">
            <w:pPr>
              <w:numPr>
                <w:ilvl w:val="0"/>
                <w:numId w:val="5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sprawozdawczością</w:t>
            </w:r>
          </w:p>
          <w:p w:rsidR="008F7D51" w:rsidRPr="008F7D51" w:rsidRDefault="008F7D51" w:rsidP="008F7D51">
            <w:pPr>
              <w:numPr>
                <w:ilvl w:val="0"/>
                <w:numId w:val="9"/>
              </w:numPr>
              <w:tabs>
                <w:tab w:val="num" w:pos="786"/>
              </w:tabs>
              <w:spacing w:line="240" w:lineRule="auto"/>
              <w:rPr>
                <w:bCs/>
              </w:rPr>
            </w:pPr>
            <w:r w:rsidRPr="008F7D51">
              <w:rPr>
                <w:bCs/>
              </w:rPr>
              <w:t>Zapoznanie z organizacją i funkcjonowaniem działu ekonomicznego, w tym:</w:t>
            </w:r>
          </w:p>
          <w:p w:rsidR="008F7D51" w:rsidRPr="008F7D51" w:rsidRDefault="008F7D51" w:rsidP="008F7D51">
            <w:pPr>
              <w:numPr>
                <w:ilvl w:val="0"/>
                <w:numId w:val="6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zadaniami i czynnościami wykonywanymi przez pracowników działu ekonomicznego</w:t>
            </w:r>
          </w:p>
          <w:p w:rsidR="008F7D51" w:rsidRPr="008F7D51" w:rsidRDefault="008F7D51" w:rsidP="008F7D51">
            <w:pPr>
              <w:numPr>
                <w:ilvl w:val="0"/>
                <w:numId w:val="6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stosowanymi metodami analizy sytuacji ekonomicznej przedsiębiorstwa oraz zasadami planowania</w:t>
            </w:r>
          </w:p>
          <w:p w:rsidR="008F7D51" w:rsidRPr="008F7D51" w:rsidRDefault="008F7D51" w:rsidP="008F7D51">
            <w:pPr>
              <w:numPr>
                <w:ilvl w:val="0"/>
                <w:numId w:val="6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wykorzystywaniem informacji ekonomicznej w procesach decyzyjnych</w:t>
            </w:r>
          </w:p>
          <w:p w:rsidR="008F7D51" w:rsidRPr="008F7D51" w:rsidRDefault="008F7D51" w:rsidP="008F7D51">
            <w:pPr>
              <w:numPr>
                <w:ilvl w:val="0"/>
                <w:numId w:val="9"/>
              </w:numPr>
              <w:tabs>
                <w:tab w:val="num" w:pos="786"/>
              </w:tabs>
              <w:spacing w:line="240" w:lineRule="auto"/>
              <w:rPr>
                <w:bCs/>
              </w:rPr>
            </w:pPr>
            <w:r w:rsidRPr="008F7D51">
              <w:rPr>
                <w:bCs/>
              </w:rPr>
              <w:t>Zapoznanie z organizacją i funkcjonowaniem działu kadr i płac, w tym:</w:t>
            </w:r>
          </w:p>
          <w:p w:rsidR="008F7D51" w:rsidRPr="008F7D51" w:rsidRDefault="008F7D51" w:rsidP="008F7D51">
            <w:pPr>
              <w:numPr>
                <w:ilvl w:val="0"/>
                <w:numId w:val="7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dokumentacją pracowniczą</w:t>
            </w:r>
          </w:p>
          <w:p w:rsidR="008F7D51" w:rsidRPr="008F7D51" w:rsidRDefault="008F7D51" w:rsidP="008F7D51">
            <w:pPr>
              <w:numPr>
                <w:ilvl w:val="0"/>
                <w:numId w:val="7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naliczaniem, rozliczaniem i ewidencją wynagrodzeń</w:t>
            </w:r>
          </w:p>
          <w:p w:rsidR="008F7D51" w:rsidRPr="008F7D51" w:rsidRDefault="008F7D51" w:rsidP="008F7D51">
            <w:pPr>
              <w:numPr>
                <w:ilvl w:val="0"/>
                <w:numId w:val="7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systemami komputerowymi i oprogramowaniem kadrowo-płacowym</w:t>
            </w:r>
          </w:p>
          <w:p w:rsidR="008F7D51" w:rsidRPr="008F7D51" w:rsidRDefault="008F7D51" w:rsidP="008F7D51">
            <w:pPr>
              <w:numPr>
                <w:ilvl w:val="0"/>
                <w:numId w:val="7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ochroną danych osobowych</w:t>
            </w:r>
          </w:p>
          <w:p w:rsidR="008F7D51" w:rsidRPr="008F7D51" w:rsidRDefault="008F7D51" w:rsidP="008F7D51">
            <w:pPr>
              <w:numPr>
                <w:ilvl w:val="0"/>
                <w:numId w:val="9"/>
              </w:numPr>
              <w:tabs>
                <w:tab w:val="num" w:pos="786"/>
              </w:tabs>
              <w:spacing w:line="240" w:lineRule="auto"/>
              <w:rPr>
                <w:bCs/>
              </w:rPr>
            </w:pPr>
            <w:r w:rsidRPr="008F7D51">
              <w:rPr>
                <w:bCs/>
              </w:rPr>
              <w:t>Zapoznanie z organizacją i funkcjonowaniem działu marketingu, w tym:</w:t>
            </w:r>
          </w:p>
          <w:p w:rsidR="008F7D51" w:rsidRPr="008F7D51" w:rsidRDefault="008F7D51" w:rsidP="008F7D51">
            <w:pPr>
              <w:numPr>
                <w:ilvl w:val="0"/>
                <w:numId w:val="8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zadaniami i działaniami marketingowymi</w:t>
            </w:r>
          </w:p>
          <w:p w:rsidR="008F7D51" w:rsidRPr="008F7D51" w:rsidRDefault="008F7D51" w:rsidP="008F7D51">
            <w:pPr>
              <w:numPr>
                <w:ilvl w:val="0"/>
                <w:numId w:val="8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stosunkami jednostki z otoczeniem ze szczególnym uwzględnieniem głównych interesariuszy</w:t>
            </w:r>
          </w:p>
          <w:p w:rsidR="008F7D51" w:rsidRPr="008F7D51" w:rsidRDefault="008F7D51" w:rsidP="008F7D51">
            <w:pPr>
              <w:numPr>
                <w:ilvl w:val="0"/>
                <w:numId w:val="8"/>
              </w:num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oprogramowaniem wspomagającym realizację działań marketingowych</w:t>
            </w:r>
          </w:p>
          <w:p w:rsidR="008F7D51" w:rsidRPr="008F7D51" w:rsidRDefault="008F7D51" w:rsidP="008F7D51">
            <w:pPr>
              <w:numPr>
                <w:ilvl w:val="0"/>
                <w:numId w:val="9"/>
              </w:numPr>
              <w:tabs>
                <w:tab w:val="num" w:pos="786"/>
              </w:tabs>
              <w:spacing w:line="240" w:lineRule="auto"/>
              <w:rPr>
                <w:bCs/>
              </w:rPr>
            </w:pPr>
            <w:r w:rsidRPr="008F7D51">
              <w:rPr>
                <w:bCs/>
              </w:rPr>
              <w:t>Zapoznanie z zasadami zarządzania ryzykiem i dokumentacją dotyczącą zarządzania ryzykiem</w:t>
            </w:r>
          </w:p>
          <w:p w:rsidR="008F7D51" w:rsidRPr="008F7D51" w:rsidRDefault="008F7D51" w:rsidP="008F7D51">
            <w:pPr>
              <w:numPr>
                <w:ilvl w:val="0"/>
                <w:numId w:val="9"/>
              </w:numPr>
              <w:tabs>
                <w:tab w:val="num" w:pos="786"/>
              </w:tabs>
              <w:spacing w:line="240" w:lineRule="auto"/>
              <w:rPr>
                <w:bCs/>
              </w:rPr>
            </w:pPr>
            <w:r w:rsidRPr="008F7D51">
              <w:rPr>
                <w:bCs/>
              </w:rPr>
              <w:t>Uczestniczenie w pracach związanych z bieżącą działalnością jednostki</w:t>
            </w:r>
          </w:p>
          <w:p w:rsidR="008F7D51" w:rsidRPr="008F7D51" w:rsidRDefault="008F7D51" w:rsidP="008F7D51">
            <w:pPr>
              <w:numPr>
                <w:ilvl w:val="0"/>
                <w:numId w:val="9"/>
              </w:numPr>
              <w:tabs>
                <w:tab w:val="num" w:pos="786"/>
              </w:tabs>
              <w:spacing w:line="240" w:lineRule="auto"/>
              <w:rPr>
                <w:bCs/>
              </w:rPr>
            </w:pPr>
            <w:r w:rsidRPr="008F7D51">
              <w:rPr>
                <w:bCs/>
              </w:rPr>
              <w:t>Kształcenie umiejętności pracy w zespołach pracowniczych i umiejętności budowania prawidłowych relacji interpersonalnych</w:t>
            </w:r>
          </w:p>
          <w:p w:rsidR="008F7D51" w:rsidRPr="008F7D51" w:rsidRDefault="008F7D51" w:rsidP="008F7D51">
            <w:pPr>
              <w:numPr>
                <w:ilvl w:val="0"/>
                <w:numId w:val="9"/>
              </w:numPr>
              <w:tabs>
                <w:tab w:val="num" w:pos="786"/>
              </w:tabs>
              <w:spacing w:line="240" w:lineRule="auto"/>
              <w:rPr>
                <w:bCs/>
              </w:rPr>
            </w:pPr>
            <w:r w:rsidRPr="008F7D51">
              <w:rPr>
                <w:bCs/>
              </w:rPr>
              <w:t>Kształcenie poczucia odpowiedzialności za wykonywaną pracę i podejmowane decyzje. Kształcenie poczucia etyki zawodowej.</w:t>
            </w:r>
          </w:p>
        </w:tc>
      </w:tr>
      <w:tr w:rsidR="008F7D51" w:rsidRPr="008F7D51" w:rsidTr="008B60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lastRenderedPageBreak/>
              <w:t>Literatura podstawowa:</w:t>
            </w:r>
          </w:p>
        </w:tc>
      </w:tr>
      <w:tr w:rsidR="008F7D51" w:rsidRPr="008F7D51" w:rsidTr="008B60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D51" w:rsidRPr="008F7D51" w:rsidRDefault="008F7D51" w:rsidP="008F7D51">
            <w:pPr>
              <w:spacing w:line="240" w:lineRule="auto"/>
            </w:pPr>
            <w:r w:rsidRPr="008F7D51">
              <w:rPr>
                <w:bCs/>
              </w:rPr>
              <w:t>Według wskazań opiekuna praktyk w jednostce przyjmującej.</w:t>
            </w:r>
          </w:p>
        </w:tc>
      </w:tr>
      <w:tr w:rsidR="008F7D51" w:rsidRPr="008F7D51" w:rsidTr="008B60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>Literatura dodatkowa:</w:t>
            </w:r>
          </w:p>
        </w:tc>
      </w:tr>
      <w:tr w:rsidR="008F7D51" w:rsidRPr="008F7D51" w:rsidTr="008B60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D51" w:rsidRPr="008F7D51" w:rsidRDefault="008F7D51" w:rsidP="008F7D51">
            <w:pPr>
              <w:spacing w:line="240" w:lineRule="auto"/>
            </w:pPr>
            <w:r w:rsidRPr="008F7D51">
              <w:rPr>
                <w:bCs/>
              </w:rPr>
              <w:t>Według wskazań opiekuna praktyk w jednostce przyjmującej.</w:t>
            </w:r>
          </w:p>
        </w:tc>
      </w:tr>
      <w:tr w:rsidR="008F7D51" w:rsidRPr="008F7D51" w:rsidTr="008B60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>Planowane formy/działania/metody dydaktyczne:</w:t>
            </w:r>
          </w:p>
        </w:tc>
      </w:tr>
      <w:tr w:rsidR="008F7D51" w:rsidRPr="008F7D51" w:rsidTr="008B60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Zajęcia praktyczne zgodne z programem praktyk, wg wskazań opiekuna w jednostce przyjmującej.</w:t>
            </w:r>
          </w:p>
        </w:tc>
      </w:tr>
      <w:tr w:rsidR="0063312E" w:rsidRPr="000E45E0" w:rsidTr="00DB1F0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3312E" w:rsidRPr="000E45E0" w:rsidRDefault="0063312E" w:rsidP="00DB1F08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63312E" w:rsidRPr="000E45E0" w:rsidTr="00DB1F08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3312E" w:rsidRPr="000E45E0" w:rsidRDefault="0063312E" w:rsidP="00DB1F08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3312E" w:rsidRPr="000E45E0" w:rsidRDefault="0063312E" w:rsidP="00DB1F08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63312E" w:rsidRPr="00611441" w:rsidTr="00DB1F08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3312E" w:rsidRPr="00611441" w:rsidRDefault="0063312E" w:rsidP="00DB1F0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4,  K_01-</w:t>
            </w:r>
            <w:r w:rsidRPr="00611441">
              <w:rPr>
                <w:b w:val="0"/>
              </w:rPr>
              <w:t xml:space="preserve"> K_0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3312E" w:rsidRPr="0063312E" w:rsidRDefault="0063312E" w:rsidP="0063312E">
            <w:pPr>
              <w:pStyle w:val="Tytukomrki"/>
              <w:rPr>
                <w:b w:val="0"/>
              </w:rPr>
            </w:pPr>
            <w:r w:rsidRPr="0063312E">
              <w:rPr>
                <w:b w:val="0"/>
              </w:rPr>
              <w:t>ocena opiekuna praktyki oraz pisemnego sprawozdania studenta w formie dziennika praktyk</w:t>
            </w:r>
            <w:r>
              <w:rPr>
                <w:b w:val="0"/>
              </w:rPr>
              <w:t>.</w:t>
            </w:r>
          </w:p>
        </w:tc>
      </w:tr>
      <w:tr w:rsidR="008F7D51" w:rsidRPr="008F7D51" w:rsidTr="008B60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t>Forma i warunki zaliczenia:</w:t>
            </w:r>
          </w:p>
        </w:tc>
      </w:tr>
      <w:tr w:rsidR="008F7D51" w:rsidRPr="008F7D51" w:rsidTr="008B60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Praktyka zawodowa: zaliczenie z oceną</w:t>
            </w:r>
            <w:r w:rsidR="002D6CAC">
              <w:br/>
            </w:r>
            <w:r w:rsidRPr="008F7D51">
              <w:t>Praktykę zawodową zalicza kierunkowy opiekun praktyk poprzez wpis oceny do protokołu zaliczenia przedmiotu.</w:t>
            </w:r>
            <w:r w:rsidR="002D6CAC">
              <w:br/>
            </w:r>
            <w:r w:rsidRPr="008F7D51">
              <w:lastRenderedPageBreak/>
              <w:t>Ocena końcowa stanowi średnią oceny wystawionej przez opiekuna praktyki w jednostce przyjmującej oraz oceny dziennika praktyk wystawionej przez opiekuna kierunkowego.</w:t>
            </w:r>
          </w:p>
        </w:tc>
      </w:tr>
      <w:tr w:rsidR="008F7D51" w:rsidRPr="008F7D51" w:rsidTr="008B605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7D51" w:rsidRPr="008F7D51" w:rsidRDefault="008F7D51" w:rsidP="008F7D51">
            <w:pPr>
              <w:spacing w:line="240" w:lineRule="auto"/>
              <w:rPr>
                <w:b/>
              </w:rPr>
            </w:pPr>
            <w:r w:rsidRPr="008F7D51">
              <w:rPr>
                <w:b/>
              </w:rPr>
              <w:lastRenderedPageBreak/>
              <w:t>Bilans punktów ECTS:</w:t>
            </w:r>
          </w:p>
        </w:tc>
      </w:tr>
      <w:tr w:rsidR="008F7D51" w:rsidRPr="008F7D51" w:rsidTr="008B605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7D51" w:rsidRPr="008F7D51" w:rsidRDefault="008F7D51" w:rsidP="008F7D51">
            <w:p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Studia stacjonarne</w:t>
            </w:r>
          </w:p>
        </w:tc>
      </w:tr>
      <w:tr w:rsidR="008F7D51" w:rsidRPr="008F7D51" w:rsidTr="008B605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Obciążenie studenta</w:t>
            </w:r>
          </w:p>
        </w:tc>
      </w:tr>
      <w:tr w:rsidR="008F7D51" w:rsidRPr="008F7D51" w:rsidTr="008B605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czas trwania praktyki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120 godzin</w:t>
            </w:r>
          </w:p>
        </w:tc>
      </w:tr>
      <w:tr w:rsidR="008F7D51" w:rsidRPr="008F7D51" w:rsidTr="008B605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120 godzin</w:t>
            </w:r>
          </w:p>
        </w:tc>
      </w:tr>
      <w:tr w:rsidR="008F7D51" w:rsidRPr="008F7D51" w:rsidTr="008B605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4</w:t>
            </w:r>
          </w:p>
        </w:tc>
      </w:tr>
      <w:tr w:rsidR="008F7D51" w:rsidRPr="008F7D51" w:rsidTr="008B605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Studia niestacjonarne</w:t>
            </w:r>
          </w:p>
        </w:tc>
      </w:tr>
      <w:tr w:rsidR="008F7D51" w:rsidRPr="008F7D51" w:rsidTr="008B605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7D51" w:rsidRPr="008F7D51" w:rsidRDefault="008F7D51" w:rsidP="008F7D51">
            <w:pPr>
              <w:spacing w:line="240" w:lineRule="auto"/>
              <w:rPr>
                <w:bCs/>
              </w:rPr>
            </w:pPr>
            <w:r w:rsidRPr="008F7D51">
              <w:rPr>
                <w:bCs/>
              </w:rPr>
              <w:t>Obciążenie studenta</w:t>
            </w:r>
          </w:p>
        </w:tc>
      </w:tr>
      <w:tr w:rsidR="008F7D51" w:rsidRPr="008F7D51" w:rsidTr="008B605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czas trwania praktyki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120 godzin</w:t>
            </w:r>
          </w:p>
        </w:tc>
      </w:tr>
      <w:tr w:rsidR="008F7D51" w:rsidRPr="008F7D51" w:rsidTr="008B605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120 godzin</w:t>
            </w:r>
          </w:p>
        </w:tc>
      </w:tr>
      <w:tr w:rsidR="008F7D51" w:rsidRPr="008F7D51" w:rsidTr="008B605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51" w:rsidRPr="008F7D51" w:rsidRDefault="008F7D51" w:rsidP="008F7D51">
            <w:pPr>
              <w:spacing w:line="240" w:lineRule="auto"/>
            </w:pPr>
            <w:r w:rsidRPr="008F7D51">
              <w:t>4</w:t>
            </w:r>
          </w:p>
        </w:tc>
      </w:tr>
    </w:tbl>
    <w:p w:rsidR="00826EFD" w:rsidRPr="000E45E0" w:rsidRDefault="00826EFD" w:rsidP="00D64E02">
      <w:pPr>
        <w:spacing w:line="240" w:lineRule="auto"/>
      </w:pPr>
    </w:p>
    <w:sectPr w:rsidR="00826EFD" w:rsidRPr="000E45E0" w:rsidSect="0014795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B9C"/>
    <w:multiLevelType w:val="hybridMultilevel"/>
    <w:tmpl w:val="084CC3C4"/>
    <w:lvl w:ilvl="0" w:tplc="DCAE9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671FB"/>
    <w:multiLevelType w:val="hybridMultilevel"/>
    <w:tmpl w:val="43FA5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F7CD1"/>
    <w:multiLevelType w:val="hybridMultilevel"/>
    <w:tmpl w:val="87CABA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BA4A0C"/>
    <w:multiLevelType w:val="hybridMultilevel"/>
    <w:tmpl w:val="E7880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F55BC"/>
    <w:multiLevelType w:val="hybridMultilevel"/>
    <w:tmpl w:val="C0BA18B2"/>
    <w:lvl w:ilvl="0" w:tplc="39003F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471E6"/>
    <w:multiLevelType w:val="hybridMultilevel"/>
    <w:tmpl w:val="898C63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5723B5"/>
    <w:multiLevelType w:val="hybridMultilevel"/>
    <w:tmpl w:val="118ED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A93857"/>
    <w:multiLevelType w:val="hybridMultilevel"/>
    <w:tmpl w:val="498A8420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8A78B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9E0199F"/>
    <w:multiLevelType w:val="hybridMultilevel"/>
    <w:tmpl w:val="3D46FC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3A8F1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B256FA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E8D7373"/>
    <w:multiLevelType w:val="hybridMultilevel"/>
    <w:tmpl w:val="3EEE8B40"/>
    <w:lvl w:ilvl="0" w:tplc="074C5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8C226636">
      <w:start w:val="1"/>
      <w:numFmt w:val="decimal"/>
      <w:lvlText w:val="%4."/>
      <w:lvlJc w:val="left"/>
      <w:pPr>
        <w:ind w:left="252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584BC0"/>
    <w:multiLevelType w:val="hybridMultilevel"/>
    <w:tmpl w:val="AB488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BE2A4E"/>
    <w:multiLevelType w:val="hybridMultilevel"/>
    <w:tmpl w:val="76FAD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D7799"/>
    <w:multiLevelType w:val="hybridMultilevel"/>
    <w:tmpl w:val="F690B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7317C0"/>
    <w:multiLevelType w:val="hybridMultilevel"/>
    <w:tmpl w:val="CAB28978"/>
    <w:lvl w:ilvl="0" w:tplc="4E187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B4771"/>
    <w:multiLevelType w:val="hybridMultilevel"/>
    <w:tmpl w:val="05D620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73C0F71"/>
    <w:multiLevelType w:val="hybridMultilevel"/>
    <w:tmpl w:val="3FA27C56"/>
    <w:lvl w:ilvl="0" w:tplc="61184058">
      <w:start w:val="1"/>
      <w:numFmt w:val="decimal"/>
      <w:lvlText w:val="%1."/>
      <w:lvlJc w:val="left"/>
      <w:pPr>
        <w:ind w:left="1080" w:hanging="360"/>
      </w:pPr>
      <w:rPr>
        <w:rFonts w:eastAsia="Arial Unicode MS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BE6F09"/>
    <w:multiLevelType w:val="hybridMultilevel"/>
    <w:tmpl w:val="D2D84B8A"/>
    <w:lvl w:ilvl="0" w:tplc="7FAED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B30670"/>
    <w:multiLevelType w:val="hybridMultilevel"/>
    <w:tmpl w:val="38E0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854263"/>
    <w:multiLevelType w:val="hybridMultilevel"/>
    <w:tmpl w:val="286AD1DE"/>
    <w:lvl w:ilvl="0" w:tplc="12547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476E5A"/>
    <w:multiLevelType w:val="hybridMultilevel"/>
    <w:tmpl w:val="5E427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501F3C"/>
    <w:multiLevelType w:val="hybridMultilevel"/>
    <w:tmpl w:val="0C1CE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0201E0"/>
    <w:multiLevelType w:val="hybridMultilevel"/>
    <w:tmpl w:val="5B625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34746C"/>
    <w:multiLevelType w:val="hybridMultilevel"/>
    <w:tmpl w:val="766A38E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>
      <w:start w:val="1"/>
      <w:numFmt w:val="lowerLetter"/>
      <w:lvlText w:val="%2."/>
      <w:lvlJc w:val="left"/>
      <w:pPr>
        <w:ind w:left="1512" w:hanging="360"/>
      </w:pPr>
    </w:lvl>
    <w:lvl w:ilvl="2" w:tplc="0415001B">
      <w:start w:val="1"/>
      <w:numFmt w:val="lowerRoman"/>
      <w:lvlText w:val="%3."/>
      <w:lvlJc w:val="right"/>
      <w:pPr>
        <w:ind w:left="2232" w:hanging="180"/>
      </w:pPr>
    </w:lvl>
    <w:lvl w:ilvl="3" w:tplc="0415000F">
      <w:start w:val="1"/>
      <w:numFmt w:val="decimal"/>
      <w:lvlText w:val="%4."/>
      <w:lvlJc w:val="left"/>
      <w:pPr>
        <w:ind w:left="2952" w:hanging="360"/>
      </w:pPr>
    </w:lvl>
    <w:lvl w:ilvl="4" w:tplc="04150019">
      <w:start w:val="1"/>
      <w:numFmt w:val="lowerLetter"/>
      <w:lvlText w:val="%5."/>
      <w:lvlJc w:val="left"/>
      <w:pPr>
        <w:ind w:left="3672" w:hanging="360"/>
      </w:pPr>
    </w:lvl>
    <w:lvl w:ilvl="5" w:tplc="0415001B">
      <w:start w:val="1"/>
      <w:numFmt w:val="lowerRoman"/>
      <w:lvlText w:val="%6."/>
      <w:lvlJc w:val="right"/>
      <w:pPr>
        <w:ind w:left="4392" w:hanging="180"/>
      </w:pPr>
    </w:lvl>
    <w:lvl w:ilvl="6" w:tplc="0415000F">
      <w:start w:val="1"/>
      <w:numFmt w:val="decimal"/>
      <w:lvlText w:val="%7."/>
      <w:lvlJc w:val="left"/>
      <w:pPr>
        <w:ind w:left="5112" w:hanging="360"/>
      </w:pPr>
    </w:lvl>
    <w:lvl w:ilvl="7" w:tplc="04150019">
      <w:start w:val="1"/>
      <w:numFmt w:val="lowerLetter"/>
      <w:lvlText w:val="%8."/>
      <w:lvlJc w:val="left"/>
      <w:pPr>
        <w:ind w:left="5832" w:hanging="360"/>
      </w:pPr>
    </w:lvl>
    <w:lvl w:ilvl="8" w:tplc="0415001B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CFD1556"/>
    <w:multiLevelType w:val="hybridMultilevel"/>
    <w:tmpl w:val="8A3EE5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F214678"/>
    <w:multiLevelType w:val="hybridMultilevel"/>
    <w:tmpl w:val="7A2AF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ED4B1D"/>
    <w:multiLevelType w:val="hybridMultilevel"/>
    <w:tmpl w:val="AE801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FF0EA4"/>
    <w:multiLevelType w:val="hybridMultilevel"/>
    <w:tmpl w:val="D51C09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C11EFF"/>
    <w:multiLevelType w:val="hybridMultilevel"/>
    <w:tmpl w:val="C868C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D94289"/>
    <w:multiLevelType w:val="hybridMultilevel"/>
    <w:tmpl w:val="A4AA7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1FF41CC"/>
    <w:multiLevelType w:val="hybridMultilevel"/>
    <w:tmpl w:val="C30401F6"/>
    <w:lvl w:ilvl="0" w:tplc="61184058">
      <w:start w:val="1"/>
      <w:numFmt w:val="decimal"/>
      <w:lvlText w:val="%1."/>
      <w:lvlJc w:val="left"/>
      <w:pPr>
        <w:ind w:left="720" w:hanging="360"/>
      </w:pPr>
      <w:rPr>
        <w:rFonts w:eastAsia="Arial Unicode MS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85B80"/>
    <w:multiLevelType w:val="hybridMultilevel"/>
    <w:tmpl w:val="0C2EC160"/>
    <w:lvl w:ilvl="0" w:tplc="B2481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237B3A"/>
    <w:multiLevelType w:val="hybridMultilevel"/>
    <w:tmpl w:val="7DF6D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F576C2"/>
    <w:multiLevelType w:val="hybridMultilevel"/>
    <w:tmpl w:val="BC688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D22F3"/>
    <w:multiLevelType w:val="hybridMultilevel"/>
    <w:tmpl w:val="B276D0EE"/>
    <w:lvl w:ilvl="0" w:tplc="2570B7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4711B5"/>
    <w:multiLevelType w:val="hybridMultilevel"/>
    <w:tmpl w:val="EB5AA1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9D31767"/>
    <w:multiLevelType w:val="hybridMultilevel"/>
    <w:tmpl w:val="EB14F3D6"/>
    <w:lvl w:ilvl="0" w:tplc="E8386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FA55AFD"/>
    <w:multiLevelType w:val="hybridMultilevel"/>
    <w:tmpl w:val="C0FC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CD0BCF"/>
    <w:multiLevelType w:val="hybridMultilevel"/>
    <w:tmpl w:val="5E58C152"/>
    <w:lvl w:ilvl="0" w:tplc="1006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7D7181"/>
    <w:multiLevelType w:val="hybridMultilevel"/>
    <w:tmpl w:val="5A20ED6C"/>
    <w:lvl w:ilvl="0" w:tplc="1840A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3DF09A9"/>
    <w:multiLevelType w:val="hybridMultilevel"/>
    <w:tmpl w:val="7652BA1C"/>
    <w:lvl w:ilvl="0" w:tplc="276011C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0A3D5D"/>
    <w:multiLevelType w:val="hybridMultilevel"/>
    <w:tmpl w:val="9BC453D0"/>
    <w:lvl w:ilvl="0" w:tplc="ABBAA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B4B37AA"/>
    <w:multiLevelType w:val="hybridMultilevel"/>
    <w:tmpl w:val="733E9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501EE1"/>
    <w:multiLevelType w:val="hybridMultilevel"/>
    <w:tmpl w:val="948EA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1625AA0"/>
    <w:multiLevelType w:val="hybridMultilevel"/>
    <w:tmpl w:val="0EC61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924099"/>
    <w:multiLevelType w:val="hybridMultilevel"/>
    <w:tmpl w:val="D0CCDF9C"/>
    <w:lvl w:ilvl="0" w:tplc="C4522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8092262"/>
    <w:multiLevelType w:val="hybridMultilevel"/>
    <w:tmpl w:val="8DD0CE2C"/>
    <w:lvl w:ilvl="0" w:tplc="B93CB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00027"/>
    <w:multiLevelType w:val="hybridMultilevel"/>
    <w:tmpl w:val="F592AE34"/>
    <w:lvl w:ilvl="0" w:tplc="6FACA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CA6467"/>
    <w:multiLevelType w:val="hybridMultilevel"/>
    <w:tmpl w:val="3B2EC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A77F21"/>
    <w:multiLevelType w:val="hybridMultilevel"/>
    <w:tmpl w:val="43B61C9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1AF3FC3"/>
    <w:multiLevelType w:val="hybridMultilevel"/>
    <w:tmpl w:val="9438AC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5A52991"/>
    <w:multiLevelType w:val="hybridMultilevel"/>
    <w:tmpl w:val="BB5C4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8A05CF"/>
    <w:multiLevelType w:val="hybridMultilevel"/>
    <w:tmpl w:val="F54884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069B8"/>
    <w:multiLevelType w:val="hybridMultilevel"/>
    <w:tmpl w:val="298C3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81A04AC"/>
    <w:multiLevelType w:val="hybridMultilevel"/>
    <w:tmpl w:val="1A22D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8F6C9F"/>
    <w:multiLevelType w:val="hybridMultilevel"/>
    <w:tmpl w:val="C26C24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9E966F5"/>
    <w:multiLevelType w:val="hybridMultilevel"/>
    <w:tmpl w:val="1F86D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B6500E"/>
    <w:multiLevelType w:val="hybridMultilevel"/>
    <w:tmpl w:val="CAEA0E9A"/>
    <w:lvl w:ilvl="0" w:tplc="7E74A1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E6664"/>
    <w:multiLevelType w:val="hybridMultilevel"/>
    <w:tmpl w:val="C75EE406"/>
    <w:lvl w:ilvl="0" w:tplc="EBAA8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AE0072"/>
    <w:multiLevelType w:val="hybridMultilevel"/>
    <w:tmpl w:val="D6BEF682"/>
    <w:lvl w:ilvl="0" w:tplc="E1FC4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9F013F"/>
    <w:multiLevelType w:val="hybridMultilevel"/>
    <w:tmpl w:val="01069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960D08"/>
    <w:multiLevelType w:val="hybridMultilevel"/>
    <w:tmpl w:val="90048720"/>
    <w:lvl w:ilvl="0" w:tplc="39003F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4FE0719"/>
    <w:multiLevelType w:val="hybridMultilevel"/>
    <w:tmpl w:val="0F627910"/>
    <w:lvl w:ilvl="0" w:tplc="B5003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FF0AE4"/>
    <w:multiLevelType w:val="multilevel"/>
    <w:tmpl w:val="F976D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E6D5D21"/>
    <w:multiLevelType w:val="hybridMultilevel"/>
    <w:tmpl w:val="E6F04BCE"/>
    <w:lvl w:ilvl="0" w:tplc="E8386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F1C2982"/>
    <w:multiLevelType w:val="hybridMultilevel"/>
    <w:tmpl w:val="C67AD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96E1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D42EAA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30"/>
  </w:num>
  <w:num w:numId="3">
    <w:abstractNumId w:val="10"/>
  </w:num>
  <w:num w:numId="4">
    <w:abstractNumId w:val="35"/>
  </w:num>
  <w:num w:numId="5">
    <w:abstractNumId w:val="17"/>
  </w:num>
  <w:num w:numId="6">
    <w:abstractNumId w:val="51"/>
  </w:num>
  <w:num w:numId="7">
    <w:abstractNumId w:val="38"/>
  </w:num>
  <w:num w:numId="8">
    <w:abstractNumId w:val="63"/>
  </w:num>
  <w:num w:numId="9">
    <w:abstractNumId w:val="7"/>
  </w:num>
  <w:num w:numId="10">
    <w:abstractNumId w:val="57"/>
  </w:num>
  <w:num w:numId="11">
    <w:abstractNumId w:val="69"/>
  </w:num>
  <w:num w:numId="12">
    <w:abstractNumId w:val="37"/>
  </w:num>
  <w:num w:numId="13">
    <w:abstractNumId w:val="67"/>
  </w:num>
  <w:num w:numId="14">
    <w:abstractNumId w:val="48"/>
  </w:num>
  <w:num w:numId="15">
    <w:abstractNumId w:val="19"/>
  </w:num>
  <w:num w:numId="16">
    <w:abstractNumId w:val="0"/>
  </w:num>
  <w:num w:numId="17">
    <w:abstractNumId w:val="21"/>
  </w:num>
  <w:num w:numId="18">
    <w:abstractNumId w:val="44"/>
  </w:num>
  <w:num w:numId="19">
    <w:abstractNumId w:val="16"/>
  </w:num>
  <w:num w:numId="20">
    <w:abstractNumId w:val="42"/>
  </w:num>
  <w:num w:numId="21">
    <w:abstractNumId w:val="32"/>
  </w:num>
  <w:num w:numId="22">
    <w:abstractNumId w:val="46"/>
  </w:num>
  <w:num w:numId="23">
    <w:abstractNumId w:val="53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68"/>
  </w:num>
  <w:num w:numId="36">
    <w:abstractNumId w:val="60"/>
  </w:num>
  <w:num w:numId="37">
    <w:abstractNumId w:val="62"/>
  </w:num>
  <w:num w:numId="38">
    <w:abstractNumId w:val="66"/>
  </w:num>
  <w:num w:numId="39">
    <w:abstractNumId w:val="20"/>
  </w:num>
  <w:num w:numId="40">
    <w:abstractNumId w:val="40"/>
  </w:num>
  <w:num w:numId="41">
    <w:abstractNumId w:val="31"/>
  </w:num>
  <w:num w:numId="42">
    <w:abstractNumId w:val="2"/>
  </w:num>
  <w:num w:numId="43">
    <w:abstractNumId w:val="55"/>
  </w:num>
  <w:num w:numId="44">
    <w:abstractNumId w:val="23"/>
  </w:num>
  <w:num w:numId="45">
    <w:abstractNumId w:val="58"/>
  </w:num>
  <w:num w:numId="46">
    <w:abstractNumId w:val="52"/>
  </w:num>
  <w:num w:numId="47">
    <w:abstractNumId w:val="9"/>
  </w:num>
  <w:num w:numId="48">
    <w:abstractNumId w:val="11"/>
  </w:num>
  <w:num w:numId="49">
    <w:abstractNumId w:val="70"/>
  </w:num>
  <w:num w:numId="50">
    <w:abstractNumId w:val="47"/>
  </w:num>
  <w:num w:numId="51">
    <w:abstractNumId w:val="59"/>
  </w:num>
  <w:num w:numId="52">
    <w:abstractNumId w:val="54"/>
  </w:num>
  <w:num w:numId="53">
    <w:abstractNumId w:val="13"/>
  </w:num>
  <w:num w:numId="54">
    <w:abstractNumId w:val="5"/>
  </w:num>
  <w:num w:numId="55">
    <w:abstractNumId w:val="29"/>
  </w:num>
  <w:num w:numId="56">
    <w:abstractNumId w:val="27"/>
  </w:num>
  <w:num w:numId="57">
    <w:abstractNumId w:val="12"/>
  </w:num>
  <w:num w:numId="58">
    <w:abstractNumId w:val="24"/>
  </w:num>
  <w:num w:numId="59">
    <w:abstractNumId w:val="65"/>
  </w:num>
  <w:num w:numId="60">
    <w:abstractNumId w:val="6"/>
  </w:num>
  <w:num w:numId="61">
    <w:abstractNumId w:val="28"/>
  </w:num>
  <w:num w:numId="62">
    <w:abstractNumId w:val="3"/>
  </w:num>
  <w:num w:numId="6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9"/>
  </w:num>
  <w:num w:numId="67">
    <w:abstractNumId w:val="34"/>
  </w:num>
  <w:num w:numId="68">
    <w:abstractNumId w:val="50"/>
  </w:num>
  <w:num w:numId="69">
    <w:abstractNumId w:val="1"/>
  </w:num>
  <w:num w:numId="70">
    <w:abstractNumId w:val="61"/>
  </w:num>
  <w:num w:numId="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4"/>
  </w:num>
  <w:num w:numId="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2"/>
    <w:rsid w:val="0000269E"/>
    <w:rsid w:val="0002304F"/>
    <w:rsid w:val="00033BC0"/>
    <w:rsid w:val="000403AB"/>
    <w:rsid w:val="00040A29"/>
    <w:rsid w:val="00085DBB"/>
    <w:rsid w:val="00093030"/>
    <w:rsid w:val="000A5AB6"/>
    <w:rsid w:val="000B2060"/>
    <w:rsid w:val="000B3280"/>
    <w:rsid w:val="000B332A"/>
    <w:rsid w:val="000D3765"/>
    <w:rsid w:val="000E045E"/>
    <w:rsid w:val="000E3119"/>
    <w:rsid w:val="000E45E0"/>
    <w:rsid w:val="000E4E6A"/>
    <w:rsid w:val="000E4F3B"/>
    <w:rsid w:val="000F291A"/>
    <w:rsid w:val="00110E84"/>
    <w:rsid w:val="0011476F"/>
    <w:rsid w:val="001160FA"/>
    <w:rsid w:val="00124E8C"/>
    <w:rsid w:val="0013338F"/>
    <w:rsid w:val="00134EB8"/>
    <w:rsid w:val="00142AD2"/>
    <w:rsid w:val="00144C05"/>
    <w:rsid w:val="00147956"/>
    <w:rsid w:val="00150002"/>
    <w:rsid w:val="00165A34"/>
    <w:rsid w:val="00181311"/>
    <w:rsid w:val="00181784"/>
    <w:rsid w:val="00190E84"/>
    <w:rsid w:val="00197E62"/>
    <w:rsid w:val="001A0879"/>
    <w:rsid w:val="001A3402"/>
    <w:rsid w:val="001B3E55"/>
    <w:rsid w:val="001B453A"/>
    <w:rsid w:val="001B73C6"/>
    <w:rsid w:val="001E3140"/>
    <w:rsid w:val="001E6EDD"/>
    <w:rsid w:val="001F4A42"/>
    <w:rsid w:val="001F612B"/>
    <w:rsid w:val="00210F36"/>
    <w:rsid w:val="00221164"/>
    <w:rsid w:val="00231368"/>
    <w:rsid w:val="00244087"/>
    <w:rsid w:val="00250910"/>
    <w:rsid w:val="00254004"/>
    <w:rsid w:val="00265458"/>
    <w:rsid w:val="00280117"/>
    <w:rsid w:val="00286615"/>
    <w:rsid w:val="0029557B"/>
    <w:rsid w:val="002A2DB4"/>
    <w:rsid w:val="002B0881"/>
    <w:rsid w:val="002B1C13"/>
    <w:rsid w:val="002D4443"/>
    <w:rsid w:val="002D6CAC"/>
    <w:rsid w:val="002E6CC3"/>
    <w:rsid w:val="003106A4"/>
    <w:rsid w:val="00320E34"/>
    <w:rsid w:val="00324CB0"/>
    <w:rsid w:val="003305DF"/>
    <w:rsid w:val="003339A1"/>
    <w:rsid w:val="00336AD6"/>
    <w:rsid w:val="00344D36"/>
    <w:rsid w:val="00351371"/>
    <w:rsid w:val="00352F7A"/>
    <w:rsid w:val="003543D7"/>
    <w:rsid w:val="00373A39"/>
    <w:rsid w:val="003758C1"/>
    <w:rsid w:val="00376C7B"/>
    <w:rsid w:val="00385C05"/>
    <w:rsid w:val="00391A95"/>
    <w:rsid w:val="003A6659"/>
    <w:rsid w:val="003B65E8"/>
    <w:rsid w:val="003E36B2"/>
    <w:rsid w:val="003E7C37"/>
    <w:rsid w:val="003F4F5E"/>
    <w:rsid w:val="00435C4F"/>
    <w:rsid w:val="00436854"/>
    <w:rsid w:val="00437340"/>
    <w:rsid w:val="004419E7"/>
    <w:rsid w:val="004449F2"/>
    <w:rsid w:val="00451227"/>
    <w:rsid w:val="004668BB"/>
    <w:rsid w:val="00477DED"/>
    <w:rsid w:val="0048240A"/>
    <w:rsid w:val="00491576"/>
    <w:rsid w:val="0049178A"/>
    <w:rsid w:val="00491987"/>
    <w:rsid w:val="004A3C8B"/>
    <w:rsid w:val="004B6AAC"/>
    <w:rsid w:val="004C24A0"/>
    <w:rsid w:val="004D2AFE"/>
    <w:rsid w:val="004E212C"/>
    <w:rsid w:val="004E56C2"/>
    <w:rsid w:val="004E62AD"/>
    <w:rsid w:val="004E72D2"/>
    <w:rsid w:val="00513A4E"/>
    <w:rsid w:val="00514CAF"/>
    <w:rsid w:val="005253D7"/>
    <w:rsid w:val="00526DA8"/>
    <w:rsid w:val="005412D7"/>
    <w:rsid w:val="0055059A"/>
    <w:rsid w:val="00562B05"/>
    <w:rsid w:val="00564CE5"/>
    <w:rsid w:val="00565DE2"/>
    <w:rsid w:val="00567ED4"/>
    <w:rsid w:val="00574CD4"/>
    <w:rsid w:val="005940CB"/>
    <w:rsid w:val="005A6EF4"/>
    <w:rsid w:val="005B1B24"/>
    <w:rsid w:val="005B7321"/>
    <w:rsid w:val="005C0885"/>
    <w:rsid w:val="005C7D8B"/>
    <w:rsid w:val="005D5A1F"/>
    <w:rsid w:val="005E26D9"/>
    <w:rsid w:val="005F3995"/>
    <w:rsid w:val="005F5047"/>
    <w:rsid w:val="005F5DA6"/>
    <w:rsid w:val="00602F32"/>
    <w:rsid w:val="00605312"/>
    <w:rsid w:val="006144DA"/>
    <w:rsid w:val="006227B8"/>
    <w:rsid w:val="006259D5"/>
    <w:rsid w:val="00630CDA"/>
    <w:rsid w:val="0063312E"/>
    <w:rsid w:val="00644B83"/>
    <w:rsid w:val="00657D04"/>
    <w:rsid w:val="00674F30"/>
    <w:rsid w:val="006760C4"/>
    <w:rsid w:val="00683A6C"/>
    <w:rsid w:val="006844F5"/>
    <w:rsid w:val="006914DA"/>
    <w:rsid w:val="006931AB"/>
    <w:rsid w:val="006A2DF3"/>
    <w:rsid w:val="006A65B3"/>
    <w:rsid w:val="006B01D5"/>
    <w:rsid w:val="006B2F12"/>
    <w:rsid w:val="006C0A43"/>
    <w:rsid w:val="006C5103"/>
    <w:rsid w:val="006D1506"/>
    <w:rsid w:val="006D384A"/>
    <w:rsid w:val="006F72B0"/>
    <w:rsid w:val="00703261"/>
    <w:rsid w:val="00705DD1"/>
    <w:rsid w:val="007062AC"/>
    <w:rsid w:val="00714842"/>
    <w:rsid w:val="007164EF"/>
    <w:rsid w:val="007319E3"/>
    <w:rsid w:val="00733FC8"/>
    <w:rsid w:val="00737690"/>
    <w:rsid w:val="00755D88"/>
    <w:rsid w:val="00757DF8"/>
    <w:rsid w:val="007659B9"/>
    <w:rsid w:val="00775597"/>
    <w:rsid w:val="00791CBF"/>
    <w:rsid w:val="007C2B28"/>
    <w:rsid w:val="007D0400"/>
    <w:rsid w:val="007D4FFB"/>
    <w:rsid w:val="007E642F"/>
    <w:rsid w:val="007E79A5"/>
    <w:rsid w:val="007F23E2"/>
    <w:rsid w:val="007F7F9F"/>
    <w:rsid w:val="00800AD4"/>
    <w:rsid w:val="00800E34"/>
    <w:rsid w:val="008076B1"/>
    <w:rsid w:val="00812283"/>
    <w:rsid w:val="00814582"/>
    <w:rsid w:val="008147F1"/>
    <w:rsid w:val="00822FF9"/>
    <w:rsid w:val="00826EFD"/>
    <w:rsid w:val="00836A64"/>
    <w:rsid w:val="008410FE"/>
    <w:rsid w:val="00841A22"/>
    <w:rsid w:val="008474BB"/>
    <w:rsid w:val="008549E4"/>
    <w:rsid w:val="0086168F"/>
    <w:rsid w:val="008632FE"/>
    <w:rsid w:val="00867D33"/>
    <w:rsid w:val="008711EF"/>
    <w:rsid w:val="00876091"/>
    <w:rsid w:val="008818C8"/>
    <w:rsid w:val="008B2734"/>
    <w:rsid w:val="008B605B"/>
    <w:rsid w:val="008B7E50"/>
    <w:rsid w:val="008B7F46"/>
    <w:rsid w:val="008C05D0"/>
    <w:rsid w:val="008C09BC"/>
    <w:rsid w:val="008D221C"/>
    <w:rsid w:val="008E00D9"/>
    <w:rsid w:val="008E2054"/>
    <w:rsid w:val="008E686F"/>
    <w:rsid w:val="008F7D51"/>
    <w:rsid w:val="00900839"/>
    <w:rsid w:val="00900F8D"/>
    <w:rsid w:val="0090514A"/>
    <w:rsid w:val="0091589C"/>
    <w:rsid w:val="00923A0F"/>
    <w:rsid w:val="00930748"/>
    <w:rsid w:val="00941369"/>
    <w:rsid w:val="00947B75"/>
    <w:rsid w:val="00950C75"/>
    <w:rsid w:val="00957328"/>
    <w:rsid w:val="00960126"/>
    <w:rsid w:val="0097003C"/>
    <w:rsid w:val="00980D6B"/>
    <w:rsid w:val="009A77E7"/>
    <w:rsid w:val="009A79BA"/>
    <w:rsid w:val="009B4F41"/>
    <w:rsid w:val="009C1BFE"/>
    <w:rsid w:val="009C4392"/>
    <w:rsid w:val="009C4996"/>
    <w:rsid w:val="009C51D7"/>
    <w:rsid w:val="009C62ED"/>
    <w:rsid w:val="009C750C"/>
    <w:rsid w:val="009D1954"/>
    <w:rsid w:val="009E2751"/>
    <w:rsid w:val="009E5C6D"/>
    <w:rsid w:val="009F574C"/>
    <w:rsid w:val="00A07458"/>
    <w:rsid w:val="00A143FC"/>
    <w:rsid w:val="00A2163D"/>
    <w:rsid w:val="00A25FC5"/>
    <w:rsid w:val="00A45225"/>
    <w:rsid w:val="00A4663E"/>
    <w:rsid w:val="00A57CBE"/>
    <w:rsid w:val="00A62DA6"/>
    <w:rsid w:val="00A62E36"/>
    <w:rsid w:val="00A6548A"/>
    <w:rsid w:val="00A65713"/>
    <w:rsid w:val="00A8196C"/>
    <w:rsid w:val="00A87296"/>
    <w:rsid w:val="00A91989"/>
    <w:rsid w:val="00AA0D76"/>
    <w:rsid w:val="00AA51F1"/>
    <w:rsid w:val="00AB19F1"/>
    <w:rsid w:val="00AC6783"/>
    <w:rsid w:val="00AD67EC"/>
    <w:rsid w:val="00AE137D"/>
    <w:rsid w:val="00AF3CB5"/>
    <w:rsid w:val="00AF78ED"/>
    <w:rsid w:val="00B1384A"/>
    <w:rsid w:val="00B154B4"/>
    <w:rsid w:val="00B23A5B"/>
    <w:rsid w:val="00B25BC9"/>
    <w:rsid w:val="00B31487"/>
    <w:rsid w:val="00B37379"/>
    <w:rsid w:val="00B419C5"/>
    <w:rsid w:val="00B42150"/>
    <w:rsid w:val="00B56761"/>
    <w:rsid w:val="00B74230"/>
    <w:rsid w:val="00B84C4E"/>
    <w:rsid w:val="00B84DAD"/>
    <w:rsid w:val="00B8645D"/>
    <w:rsid w:val="00B92FC6"/>
    <w:rsid w:val="00B93E06"/>
    <w:rsid w:val="00BA1168"/>
    <w:rsid w:val="00BB3636"/>
    <w:rsid w:val="00BE4999"/>
    <w:rsid w:val="00BE65FC"/>
    <w:rsid w:val="00BF3346"/>
    <w:rsid w:val="00BF769A"/>
    <w:rsid w:val="00C205FA"/>
    <w:rsid w:val="00C24EBF"/>
    <w:rsid w:val="00C303F9"/>
    <w:rsid w:val="00C312E2"/>
    <w:rsid w:val="00C36AB8"/>
    <w:rsid w:val="00C4024D"/>
    <w:rsid w:val="00C42341"/>
    <w:rsid w:val="00C51EEC"/>
    <w:rsid w:val="00C52DCF"/>
    <w:rsid w:val="00C53FC0"/>
    <w:rsid w:val="00C5768E"/>
    <w:rsid w:val="00C57E76"/>
    <w:rsid w:val="00C6241B"/>
    <w:rsid w:val="00C73F7A"/>
    <w:rsid w:val="00C778B0"/>
    <w:rsid w:val="00C82A7B"/>
    <w:rsid w:val="00C92164"/>
    <w:rsid w:val="00CA624D"/>
    <w:rsid w:val="00CA6726"/>
    <w:rsid w:val="00CC10B1"/>
    <w:rsid w:val="00CC1439"/>
    <w:rsid w:val="00CC27C2"/>
    <w:rsid w:val="00CC6C35"/>
    <w:rsid w:val="00D06952"/>
    <w:rsid w:val="00D12D86"/>
    <w:rsid w:val="00D151F3"/>
    <w:rsid w:val="00D260CC"/>
    <w:rsid w:val="00D37925"/>
    <w:rsid w:val="00D41963"/>
    <w:rsid w:val="00D53909"/>
    <w:rsid w:val="00D57863"/>
    <w:rsid w:val="00D64E02"/>
    <w:rsid w:val="00D65920"/>
    <w:rsid w:val="00D67E74"/>
    <w:rsid w:val="00D722E6"/>
    <w:rsid w:val="00D73425"/>
    <w:rsid w:val="00D8277C"/>
    <w:rsid w:val="00D82BFE"/>
    <w:rsid w:val="00D8607E"/>
    <w:rsid w:val="00D923C8"/>
    <w:rsid w:val="00D947A0"/>
    <w:rsid w:val="00DA55CB"/>
    <w:rsid w:val="00DA6965"/>
    <w:rsid w:val="00DB1F08"/>
    <w:rsid w:val="00DB3F12"/>
    <w:rsid w:val="00DB7424"/>
    <w:rsid w:val="00DB7B98"/>
    <w:rsid w:val="00DC26F2"/>
    <w:rsid w:val="00DE6073"/>
    <w:rsid w:val="00DF4051"/>
    <w:rsid w:val="00E029BC"/>
    <w:rsid w:val="00E07EEC"/>
    <w:rsid w:val="00E21EE0"/>
    <w:rsid w:val="00E25A57"/>
    <w:rsid w:val="00E34A9E"/>
    <w:rsid w:val="00E42ACD"/>
    <w:rsid w:val="00E46533"/>
    <w:rsid w:val="00E6551F"/>
    <w:rsid w:val="00E7274E"/>
    <w:rsid w:val="00E7490F"/>
    <w:rsid w:val="00E76A5C"/>
    <w:rsid w:val="00E82FB7"/>
    <w:rsid w:val="00E84831"/>
    <w:rsid w:val="00E90A49"/>
    <w:rsid w:val="00EB5C8D"/>
    <w:rsid w:val="00ED015F"/>
    <w:rsid w:val="00ED1EB0"/>
    <w:rsid w:val="00EE17CF"/>
    <w:rsid w:val="00EE50FA"/>
    <w:rsid w:val="00EE71FD"/>
    <w:rsid w:val="00EF2695"/>
    <w:rsid w:val="00F03EFD"/>
    <w:rsid w:val="00F04BE2"/>
    <w:rsid w:val="00F131C0"/>
    <w:rsid w:val="00F15DE4"/>
    <w:rsid w:val="00F15E2C"/>
    <w:rsid w:val="00F1635F"/>
    <w:rsid w:val="00F51E58"/>
    <w:rsid w:val="00F66F56"/>
    <w:rsid w:val="00F83B6D"/>
    <w:rsid w:val="00F93FAF"/>
    <w:rsid w:val="00FA0922"/>
    <w:rsid w:val="00FC6BF9"/>
    <w:rsid w:val="00FE5A73"/>
    <w:rsid w:val="00FF2C6D"/>
    <w:rsid w:val="00FF4FA4"/>
    <w:rsid w:val="00FF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52F1D"/>
  <w15:docId w15:val="{B7E7CF22-5375-4243-BC94-B9040F74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4E02"/>
    <w:pPr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02"/>
    <w:pPr>
      <w:keepNext/>
      <w:spacing w:line="240" w:lineRule="auto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A4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64E02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character" w:customStyle="1" w:styleId="shorttext">
    <w:name w:val="short_text"/>
    <w:basedOn w:val="Domylnaczcionkaakapitu"/>
    <w:rsid w:val="00085DBB"/>
  </w:style>
  <w:style w:type="paragraph" w:styleId="Tekstpodstawowy2">
    <w:name w:val="Body Text 2"/>
    <w:basedOn w:val="Normalny"/>
    <w:link w:val="Tekstpodstawowy2Znak"/>
    <w:uiPriority w:val="99"/>
    <w:rsid w:val="00085DBB"/>
    <w:pPr>
      <w:spacing w:after="120" w:line="240" w:lineRule="auto"/>
      <w:ind w:left="283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5DBB"/>
    <w:rPr>
      <w:rFonts w:ascii="Calibri" w:eastAsia="Calibri" w:hAnsi="Calibri"/>
      <w:sz w:val="24"/>
      <w:szCs w:val="24"/>
    </w:rPr>
  </w:style>
  <w:style w:type="paragraph" w:styleId="Bezodstpw">
    <w:name w:val="No Spacing"/>
    <w:qFormat/>
    <w:rsid w:val="00D64E02"/>
    <w:rPr>
      <w:rFonts w:ascii="Calibri" w:hAnsi="Calibri"/>
      <w:sz w:val="22"/>
      <w:szCs w:val="22"/>
    </w:rPr>
  </w:style>
  <w:style w:type="character" w:customStyle="1" w:styleId="hps">
    <w:name w:val="hps"/>
    <w:basedOn w:val="Domylnaczcionkaakapitu"/>
    <w:rsid w:val="00D64E02"/>
  </w:style>
  <w:style w:type="paragraph" w:styleId="Lista">
    <w:name w:val="List"/>
    <w:basedOn w:val="Normalny"/>
    <w:rsid w:val="00D64E02"/>
    <w:pPr>
      <w:spacing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73A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3A39"/>
    <w:rPr>
      <w:rFonts w:ascii="Arial" w:eastAsia="Calibri" w:hAnsi="Arial"/>
      <w:sz w:val="22"/>
      <w:szCs w:val="22"/>
      <w:lang w:eastAsia="en-US"/>
    </w:rPr>
  </w:style>
  <w:style w:type="character" w:customStyle="1" w:styleId="TeksttreciPogrubienie">
    <w:name w:val="Tekst treści + Pogrubienie"/>
    <w:aliases w:val="Kursywa"/>
    <w:rsid w:val="00373A3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author">
    <w:name w:val="author"/>
    <w:rsid w:val="00373A39"/>
  </w:style>
  <w:style w:type="character" w:customStyle="1" w:styleId="unified-hovercard-pubdate">
    <w:name w:val="unified-hovercard-pubdate"/>
    <w:rsid w:val="00373A39"/>
  </w:style>
  <w:style w:type="character" w:customStyle="1" w:styleId="fn">
    <w:name w:val="fn"/>
    <w:rsid w:val="00373A39"/>
  </w:style>
  <w:style w:type="character" w:customStyle="1" w:styleId="nagwek55">
    <w:name w:val="nagłówek55"/>
    <w:rsid w:val="00373A3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0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73"/>
    <w:rPr>
      <w:rFonts w:ascii="Segoe UI" w:eastAsia="Calibr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312E"/>
    <w:pPr>
      <w:spacing w:before="120" w:after="120" w:line="240" w:lineRule="auto"/>
      <w:ind w:left="17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312E"/>
    <w:rPr>
      <w:rFonts w:ascii="Arial" w:eastAsia="Calibri" w:hAnsi="Arial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1F08"/>
    <w:pPr>
      <w:tabs>
        <w:tab w:val="center" w:pos="4536"/>
        <w:tab w:val="right" w:pos="9072"/>
      </w:tabs>
      <w:spacing w:before="120" w:line="240" w:lineRule="auto"/>
      <w:ind w:left="170"/>
    </w:pPr>
  </w:style>
  <w:style w:type="character" w:customStyle="1" w:styleId="StopkaZnak">
    <w:name w:val="Stopka Znak"/>
    <w:basedOn w:val="Domylnaczcionkaakapitu"/>
    <w:link w:val="Stopka"/>
    <w:uiPriority w:val="99"/>
    <w:rsid w:val="00DB1F08"/>
    <w:rPr>
      <w:rFonts w:ascii="Arial" w:eastAsia="Calibri" w:hAnsi="Arial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A49"/>
    <w:rPr>
      <w:rFonts w:asciiTheme="majorHAnsi" w:eastAsiaTheme="majorEastAsia" w:hAnsiTheme="majorHAnsi" w:cstheme="majorBidi"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gro.uph.edu.pl/integro/272901898444/ksiazka/rachunkowosc-finansowa?bibFilter=27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integro.uph.edu.pl/integro/272901786092/strojek-filus-marzena/rachunkowosc-finansowa?bibFilter=2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integro.uph.edu.pl/integro/272801563588/gos-waldemar/rachunkowosc-finansowa-dla-zaawansowanych?bibFilter=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1AC61-BE4B-45B6-950B-ED4781838C9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350AC369-7347-4697-9540-2BDAB2A8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12170</Words>
  <Characters>73023</Characters>
  <Application>Microsoft Office Word</Application>
  <DocSecurity>0</DocSecurity>
  <Lines>608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 przedmiotu / modułu kształcenia</vt:lpstr>
    </vt:vector>
  </TitlesOfParts>
  <Company/>
  <LinksUpToDate>false</LinksUpToDate>
  <CharactersWithSpaces>85023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przedmiotu / modułu kształcenia</dc:title>
  <dc:creator>Dział Organizacji Studiów</dc:creator>
  <cp:lastModifiedBy>Monika</cp:lastModifiedBy>
  <cp:revision>2</cp:revision>
  <cp:lastPrinted>2021-04-25T19:32:00Z</cp:lastPrinted>
  <dcterms:created xsi:type="dcterms:W3CDTF">2025-09-29T17:23:00Z</dcterms:created>
  <dcterms:modified xsi:type="dcterms:W3CDTF">2025-09-29T17:23:00Z</dcterms:modified>
</cp:coreProperties>
</file>