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4B" w:rsidRDefault="0020264B">
      <w:pPr>
        <w:spacing w:line="240" w:lineRule="auto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5D717F">
            <w:pPr>
              <w:pStyle w:val="Nagwek1"/>
            </w:pPr>
            <w:r w:rsidRPr="0020264B">
              <w:br w:type="page"/>
            </w:r>
            <w:bookmarkStart w:id="0" w:name="_Toc66079767"/>
            <w:r w:rsidRPr="0020264B">
              <w:t>Sylabus przedmiotu / modułu kształcenia</w:t>
            </w:r>
            <w:bookmarkEnd w:id="0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pStyle w:val="Nagwek1"/>
            </w:pPr>
            <w:bookmarkStart w:id="1" w:name="_Toc66079768"/>
            <w:r w:rsidRPr="0020264B">
              <w:t xml:space="preserve">Język niemiecki </w:t>
            </w:r>
            <w:bookmarkEnd w:id="1"/>
            <w:r w:rsidR="00D574BD">
              <w:t>1</w:t>
            </w:r>
          </w:p>
        </w:tc>
      </w:tr>
      <w:tr w:rsidR="0020264B" w:rsidRPr="0020264B" w:rsidTr="0020264B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ind w:left="170"/>
              <w:rPr>
                <w:rFonts w:cs="Arial"/>
                <w:lang w:val="en-US"/>
              </w:rPr>
            </w:pPr>
            <w:r w:rsidRPr="004F2054">
              <w:rPr>
                <w:rFonts w:cs="Arial"/>
              </w:rPr>
              <w:t xml:space="preserve">German </w:t>
            </w:r>
            <w:r w:rsidR="00D574BD" w:rsidRPr="004F2054">
              <w:rPr>
                <w:rFonts w:cs="Arial"/>
              </w:rPr>
              <w:t>1</w:t>
            </w:r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 xml:space="preserve">język </w:t>
            </w:r>
            <w:r w:rsidR="0020264B" w:rsidRPr="0020264B">
              <w:rPr>
                <w:rFonts w:cs="Arial"/>
              </w:rPr>
              <w:t>niemiecki (wspomagany językiem polskim)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938D3" w:rsidRDefault="0020264B" w:rsidP="0020264B">
            <w:pPr>
              <w:ind w:left="170"/>
              <w:rPr>
                <w:rFonts w:cs="Arial"/>
                <w:bCs/>
              </w:rPr>
            </w:pPr>
            <w:r w:rsidRPr="002938D3">
              <w:rPr>
                <w:rFonts w:cs="Arial"/>
                <w:bCs/>
              </w:rPr>
              <w:t>Centrum Języków Obcych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80307A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cztery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dr inż. Marzena Lisowska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nauczyciele języka niemieckiego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CB4832" w:rsidRPr="0020264B" w:rsidTr="00B01CE0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CB4832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B01CE0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EF6FAE" w:rsidP="00CB483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 w:rsidR="00CB4832" w:rsidRPr="0020264B">
              <w:rPr>
                <w:rFonts w:cs="Arial"/>
                <w:b/>
                <w:color w:val="000000"/>
              </w:rPr>
              <w:t>WIEDZA</w:t>
            </w:r>
            <w:r w:rsidR="00CB4832" w:rsidRPr="00CB4832">
              <w:rPr>
                <w:b/>
              </w:rPr>
              <w:t xml:space="preserve"> </w:t>
            </w:r>
          </w:p>
          <w:p w:rsidR="00CB4832" w:rsidRPr="00CB4832" w:rsidRDefault="00EF6FAE" w:rsidP="00CB483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b/>
              </w:rPr>
              <w:t xml:space="preserve"> </w:t>
            </w:r>
            <w:r w:rsidR="00CB4832"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formułować przejrzyste wypowiedzi ustne i pisemne dotyczące tematów ogólnych i specjalistycznych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5A26FD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zdobywać informacje oraz udzielać ich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5A26FD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brać udział w dyskusji, argumentować, wyrażać aprobatę i sprzeciw, negocjować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5A26FD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</w:t>
            </w:r>
            <w:r w:rsidR="005A26FD" w:rsidRPr="003A7782">
              <w:rPr>
                <w:rFonts w:cs="Arial"/>
              </w:rPr>
              <w:t>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kontrolować swoje wypowiedzi pod względem poprawności gramatycznej i leksykalnej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pracować samodzielnie z tekstem specjalistycznym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5A26FD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3A7782" w:rsidRDefault="0020264B" w:rsidP="0020264B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K_U18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92EE3" w:rsidRDefault="00792EE3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  <w:p w:rsidR="006A4A45" w:rsidRDefault="0020264B" w:rsidP="0020264B">
            <w:pPr>
              <w:autoSpaceDE w:val="0"/>
              <w:autoSpaceDN w:val="0"/>
              <w:adjustRightInd w:val="0"/>
              <w:ind w:left="17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 w:rsidR="006A4A45">
              <w:t xml:space="preserve"> </w:t>
            </w:r>
          </w:p>
          <w:p w:rsidR="0020264B" w:rsidRPr="0020264B" w:rsidRDefault="006A4A45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 xml:space="preserve">budowania </w:t>
            </w:r>
            <w:r w:rsidR="0020264B" w:rsidRPr="0020264B">
              <w:rPr>
                <w:rFonts w:cs="Arial"/>
              </w:rPr>
              <w:t>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26FD" w:rsidRPr="003A7782" w:rsidRDefault="005A26FD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K_K01</w:t>
            </w:r>
            <w:r w:rsidR="00674053" w:rsidRPr="003A7782">
              <w:rPr>
                <w:rFonts w:cs="Arial"/>
              </w:rPr>
              <w:br/>
            </w:r>
            <w:r w:rsidRPr="003A7782">
              <w:rPr>
                <w:rFonts w:cs="Arial"/>
              </w:rPr>
              <w:t>K_K03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938D3" w:rsidRDefault="00D40D43" w:rsidP="0020264B">
            <w:pPr>
              <w:ind w:lef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lastRenderedPageBreak/>
              <w:t>Umiejętność posługiwania się językiem niemieckim na poziomie B1 ESOKJ.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Środowisko pracy</w:t>
            </w:r>
          </w:p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Rozmowy i korespondencja służbowa</w:t>
            </w:r>
          </w:p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Organizacja firmy</w:t>
            </w:r>
          </w:p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Projekty zawodowe</w:t>
            </w:r>
          </w:p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Kontrahenci/Klienci</w:t>
            </w:r>
          </w:p>
          <w:p w:rsidR="0020264B" w:rsidRPr="0020264B" w:rsidRDefault="0020264B" w:rsidP="007F582A">
            <w:pPr>
              <w:numPr>
                <w:ilvl w:val="0"/>
                <w:numId w:val="2"/>
              </w:numPr>
              <w:spacing w:before="120" w:line="288" w:lineRule="auto"/>
              <w:ind w:left="529" w:hanging="474"/>
              <w:contextualSpacing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Teksty specjalistyczne o tematyce związanej z kierunkiem studiów.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  <w:lang w:val="en-US"/>
              </w:rPr>
            </w:pPr>
            <w:r w:rsidRPr="0020264B">
              <w:rPr>
                <w:rFonts w:cs="Arial"/>
                <w:lang w:val="de-DE"/>
              </w:rPr>
              <w:t xml:space="preserve">Anette Müller, Sabine Schlüter: Im Beruf. Kursbuch. Deutsch als Fremd- und Zweitsprache. </w:t>
            </w:r>
            <w:r w:rsidRPr="0020264B">
              <w:rPr>
                <w:rFonts w:cs="Arial"/>
                <w:lang w:val="en-GB"/>
              </w:rPr>
              <w:t xml:space="preserve">B1+/B2, </w:t>
            </w:r>
            <w:proofErr w:type="spellStart"/>
            <w:r w:rsidRPr="0020264B">
              <w:rPr>
                <w:rFonts w:cs="Arial"/>
                <w:lang w:val="en-GB"/>
              </w:rPr>
              <w:t>Hueber</w:t>
            </w:r>
            <w:proofErr w:type="spellEnd"/>
            <w:r w:rsidRPr="0020264B">
              <w:rPr>
                <w:rFonts w:cs="Arial"/>
                <w:lang w:val="en-GB"/>
              </w:rPr>
              <w:t xml:space="preserve"> Verlag 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numPr>
                <w:ilvl w:val="0"/>
                <w:numId w:val="3"/>
              </w:numPr>
              <w:spacing w:before="120" w:line="288" w:lineRule="auto"/>
              <w:ind w:left="529" w:hanging="425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Teksty specjalistyczne z różnych źródeł: Internet, prasa, publikacje naukowe, podręczniki naukowe;</w:t>
            </w:r>
          </w:p>
          <w:p w:rsidR="0020264B" w:rsidRPr="0020264B" w:rsidRDefault="0020264B" w:rsidP="007F582A">
            <w:pPr>
              <w:numPr>
                <w:ilvl w:val="0"/>
                <w:numId w:val="3"/>
              </w:numPr>
              <w:spacing w:before="120" w:line="288" w:lineRule="auto"/>
              <w:ind w:left="529" w:hanging="425"/>
              <w:contextualSpacing/>
              <w:rPr>
                <w:rFonts w:cs="Arial"/>
              </w:rPr>
            </w:pPr>
            <w:r w:rsidRPr="0020264B">
              <w:rPr>
                <w:rFonts w:cs="Arial"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20264B">
              <w:rPr>
                <w:rFonts w:cs="Arial"/>
                <w:lang w:val="de-DE"/>
              </w:rPr>
              <w:t>Czerska</w:t>
            </w:r>
            <w:proofErr w:type="spellEnd"/>
            <w:r w:rsidRPr="0020264B">
              <w:rPr>
                <w:rFonts w:cs="Arial"/>
                <w:lang w:val="de-DE"/>
              </w:rPr>
              <w:t xml:space="preserve"> und Stanislaw </w:t>
            </w:r>
            <w:proofErr w:type="spellStart"/>
            <w:r w:rsidRPr="0020264B">
              <w:rPr>
                <w:rFonts w:cs="Arial"/>
                <w:lang w:val="de-DE"/>
              </w:rPr>
              <w:t>Walewski</w:t>
            </w:r>
            <w:proofErr w:type="spellEnd"/>
            <w:r w:rsidRPr="0020264B">
              <w:rPr>
                <w:rFonts w:cs="Arial"/>
                <w:lang w:val="de-DE"/>
              </w:rPr>
              <w:t xml:space="preserve">. </w:t>
            </w:r>
            <w:proofErr w:type="spellStart"/>
            <w:r w:rsidRPr="0020264B">
              <w:rPr>
                <w:rFonts w:cs="Arial"/>
              </w:rPr>
              <w:t>Hrsg</w:t>
            </w:r>
            <w:proofErr w:type="spellEnd"/>
            <w:r w:rsidRPr="0020264B">
              <w:rPr>
                <w:rFonts w:cs="Arial"/>
              </w:rPr>
              <w:t xml:space="preserve">. </w:t>
            </w:r>
            <w:proofErr w:type="spellStart"/>
            <w:r w:rsidRPr="0020264B">
              <w:rPr>
                <w:rFonts w:cs="Arial"/>
              </w:rPr>
              <w:t>Langenscheidt</w:t>
            </w:r>
            <w:proofErr w:type="spellEnd"/>
            <w:r w:rsidRPr="0020264B">
              <w:rPr>
                <w:rFonts w:cs="Arial"/>
              </w:rPr>
              <w:t>.</w:t>
            </w:r>
          </w:p>
          <w:p w:rsidR="0020264B" w:rsidRPr="0020264B" w:rsidRDefault="0020264B" w:rsidP="007F582A">
            <w:pPr>
              <w:numPr>
                <w:ilvl w:val="0"/>
                <w:numId w:val="3"/>
              </w:numPr>
              <w:spacing w:before="120" w:line="288" w:lineRule="auto"/>
              <w:ind w:left="529" w:hanging="425"/>
              <w:contextualSpacing/>
              <w:rPr>
                <w:rFonts w:cs="Arial"/>
                <w:lang w:val="en-US"/>
              </w:rPr>
            </w:pPr>
            <w:r w:rsidRPr="0020264B">
              <w:rPr>
                <w:rFonts w:cs="Arial"/>
              </w:rPr>
              <w:t xml:space="preserve">Repetytorium z gramatyki języka niemieckiego. Stanisław </w:t>
            </w:r>
            <w:proofErr w:type="spellStart"/>
            <w:r w:rsidRPr="0020264B">
              <w:rPr>
                <w:rFonts w:cs="Arial"/>
              </w:rPr>
              <w:t>Bęza</w:t>
            </w:r>
            <w:proofErr w:type="spellEnd"/>
            <w:r w:rsidRPr="0020264B">
              <w:rPr>
                <w:rFonts w:cs="Arial"/>
              </w:rPr>
              <w:t>, wyd. PWN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C779E1" w:rsidRPr="000E45E0" w:rsidTr="000A2E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C779E1" w:rsidRPr="000E45E0" w:rsidRDefault="00C779E1" w:rsidP="000A2E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C779E1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779E1" w:rsidRPr="000E45E0" w:rsidRDefault="00C779E1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779E1" w:rsidRPr="000E45E0" w:rsidRDefault="00C779E1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779E1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11441" w:rsidRDefault="00C779E1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11441" w:rsidRDefault="006668B1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="00C779E1" w:rsidRPr="00611441">
              <w:rPr>
                <w:b w:val="0"/>
              </w:rPr>
              <w:t xml:space="preserve"> w formie testu;</w:t>
            </w:r>
          </w:p>
        </w:tc>
      </w:tr>
      <w:tr w:rsidR="00C779E1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11441" w:rsidRDefault="00C779E1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 w:rsidR="006668B1"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668B1" w:rsidRDefault="006668B1" w:rsidP="000A2EE6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</w:t>
            </w:r>
            <w:r w:rsidR="00C779E1" w:rsidRPr="006668B1">
              <w:rPr>
                <w:b w:val="0"/>
              </w:rPr>
              <w:t>;</w:t>
            </w:r>
          </w:p>
        </w:tc>
      </w:tr>
      <w:tr w:rsidR="00C779E1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11441" w:rsidRDefault="00C779E1" w:rsidP="00C779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79E1" w:rsidRPr="00611441" w:rsidRDefault="00C779E1" w:rsidP="006668B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 w:rsidR="006668B1"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 w:rsidR="006668B1"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Ćwiczenia: zaliczenie na ocenę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Zaliczenie ćwiczeń na podstawie: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co najmniej dwóch testów sprawdzających stopień opanowania wiedzy i umiejętności,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jakości wykonanych prac domowych oraz zadań na zajęciach,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aktywności na zajęciach oraz frekwencji.</w:t>
            </w:r>
          </w:p>
          <w:p w:rsidR="0020264B" w:rsidRPr="0020264B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938D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264B" w:rsidRPr="0020264B">
              <w:rPr>
                <w:rFonts w:cs="Arial"/>
              </w:rPr>
              <w:t xml:space="preserve">dział w </w:t>
            </w:r>
            <w:r w:rsidR="00D40D43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60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30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 xml:space="preserve">przygotowanie do </w:t>
            </w:r>
            <w:r w:rsidR="004F2054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4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lastRenderedPageBreak/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938D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264B" w:rsidRPr="0020264B">
              <w:rPr>
                <w:rFonts w:cs="Arial"/>
              </w:rPr>
              <w:t xml:space="preserve">dział w </w:t>
            </w:r>
            <w:r w:rsidR="00D40D43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32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48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 xml:space="preserve">przygotowanie do </w:t>
            </w:r>
            <w:r w:rsidR="004F2054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20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4</w:t>
            </w:r>
          </w:p>
        </w:tc>
      </w:tr>
    </w:tbl>
    <w:p w:rsidR="0020264B" w:rsidRDefault="0020264B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5D717F">
            <w:pPr>
              <w:pStyle w:val="Nagwek1"/>
            </w:pPr>
            <w:r w:rsidRPr="0020264B">
              <w:lastRenderedPageBreak/>
              <w:br w:type="page"/>
            </w:r>
            <w:bookmarkStart w:id="2" w:name="_Toc66079771"/>
            <w:r w:rsidRPr="0020264B">
              <w:t>Sylabus przedmiotu / modułu kształcenia</w:t>
            </w:r>
            <w:bookmarkEnd w:id="2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40D43">
            <w:pPr>
              <w:pStyle w:val="Nagwek1"/>
            </w:pPr>
            <w:bookmarkStart w:id="3" w:name="_Toc66079772"/>
            <w:r w:rsidRPr="0020264B">
              <w:t xml:space="preserve">Język rosyjski </w:t>
            </w:r>
            <w:bookmarkEnd w:id="3"/>
            <w:r w:rsidR="005A26FD">
              <w:t>1</w:t>
            </w:r>
          </w:p>
        </w:tc>
      </w:tr>
      <w:tr w:rsidR="0020264B" w:rsidRPr="0020264B" w:rsidTr="0020264B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ind w:left="170"/>
              <w:rPr>
                <w:rFonts w:cs="Arial"/>
                <w:lang w:val="en-US"/>
              </w:rPr>
            </w:pPr>
            <w:r w:rsidRPr="004F2054">
              <w:rPr>
                <w:rFonts w:cs="Arial"/>
              </w:rPr>
              <w:t xml:space="preserve">Rosyjski </w:t>
            </w:r>
            <w:r w:rsidR="005A26FD" w:rsidRPr="004F2054">
              <w:rPr>
                <w:rFonts w:cs="Arial"/>
              </w:rPr>
              <w:t>1</w:t>
            </w:r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 xml:space="preserve">język </w:t>
            </w:r>
            <w:r w:rsidR="0020264B" w:rsidRPr="0020264B">
              <w:rPr>
                <w:rFonts w:cs="Arial"/>
              </w:rPr>
              <w:t>rosyjski (wspomagany językiem polskim)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Centrum Języków Obcych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cztery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dr Ewa Borkowska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  <w:color w:val="000000"/>
              </w:rPr>
              <w:t>nauczyciele języka rosyjskiego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CB4832" w:rsidRPr="0020264B" w:rsidTr="004B3735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4B3735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ind w:left="17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2938D3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formułować przejrzyste wypowiedzi ustne i pisemne dotyczące tematów ogólnych i specjalistycznych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zdobywać informacje oraz udzielać ich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brać udział w dyskusji, argumentować, wyrażać aprobatę i sprzeciw, negocjować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kontrolować swoje wypowiedzi pod względem poprawności gramatycznej i leksykalnej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bCs/>
              </w:rPr>
            </w:pPr>
            <w:r w:rsidRPr="003A7782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pracować samodzielnie z tekstem specjalistycznym</w:t>
            </w:r>
            <w:r w:rsidR="000E21B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5A26FD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K_U16</w:t>
            </w:r>
          </w:p>
        </w:tc>
      </w:tr>
      <w:tr w:rsidR="0020264B" w:rsidRPr="0020264B" w:rsidTr="0080307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jc w:val="both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jc w:val="both"/>
              <w:rPr>
                <w:rFonts w:cs="Arial"/>
              </w:rPr>
            </w:pPr>
            <w:r w:rsidRPr="0020264B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80307A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K_U18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792EE3" w:rsidRDefault="00792EE3" w:rsidP="006A4A45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  <w:ind w:left="17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budowania świadomości</w:t>
            </w:r>
            <w:r w:rsidR="0020264B" w:rsidRPr="0020264B">
              <w:rPr>
                <w:rFonts w:cs="Arial"/>
              </w:rPr>
              <w:t xml:space="preserve">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A26FD" w:rsidRPr="003A7782" w:rsidRDefault="005A26FD" w:rsidP="00674053">
            <w:pPr>
              <w:ind w:left="170"/>
              <w:rPr>
                <w:rFonts w:cs="Arial"/>
              </w:rPr>
            </w:pPr>
            <w:r w:rsidRPr="003A7782">
              <w:rPr>
                <w:rFonts w:cs="Arial"/>
              </w:rPr>
              <w:t>K_K01</w:t>
            </w:r>
            <w:r w:rsidR="00674053" w:rsidRPr="003A7782">
              <w:rPr>
                <w:rFonts w:cs="Arial"/>
              </w:rPr>
              <w:br/>
            </w:r>
            <w:r w:rsidRPr="003A7782">
              <w:rPr>
                <w:rFonts w:cs="Arial"/>
              </w:rPr>
              <w:t>K_K03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E3037C" w:rsidRDefault="00D40D43" w:rsidP="0020264B">
            <w:pPr>
              <w:ind w:left="170"/>
              <w:rPr>
                <w:rFonts w:cs="Arial"/>
                <w:bCs/>
              </w:rPr>
            </w:pPr>
            <w:r w:rsidRPr="00D40D43">
              <w:rPr>
                <w:rFonts w:cs="Arial"/>
                <w:bCs/>
              </w:rPr>
              <w:t>Ćwiczenia audytoryjne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Umiejętność posługiwania się językiem rosyjskim na poziomie B1 ESOKJ.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pStyle w:val="Akapitzlist"/>
              <w:numPr>
                <w:ilvl w:val="0"/>
                <w:numId w:val="15"/>
              </w:numPr>
              <w:spacing w:before="120" w:line="288" w:lineRule="auto"/>
              <w:ind w:left="529" w:hanging="425"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Firma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5"/>
              </w:numPr>
              <w:spacing w:before="120" w:line="288" w:lineRule="auto"/>
              <w:ind w:left="529" w:hanging="425"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Zatrudnienie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5"/>
              </w:numPr>
              <w:spacing w:before="120" w:line="288" w:lineRule="auto"/>
              <w:ind w:left="529" w:hanging="425"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Podróże służbowe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5"/>
              </w:numPr>
              <w:spacing w:before="120" w:line="288" w:lineRule="auto"/>
              <w:ind w:left="529" w:hanging="425"/>
              <w:rPr>
                <w:rFonts w:cs="Arial"/>
                <w:bCs/>
              </w:rPr>
            </w:pPr>
            <w:r w:rsidRPr="0020264B">
              <w:rPr>
                <w:rFonts w:cs="Arial"/>
                <w:bCs/>
              </w:rPr>
              <w:t>Obsługa klienta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5"/>
              </w:numPr>
              <w:spacing w:before="120" w:line="288" w:lineRule="auto"/>
              <w:ind w:left="529" w:hanging="425"/>
              <w:rPr>
                <w:rFonts w:cs="Arial"/>
              </w:rPr>
            </w:pPr>
            <w:r w:rsidRPr="0020264B">
              <w:rPr>
                <w:rFonts w:cs="Arial"/>
                <w:bCs/>
              </w:rPr>
              <w:t>Teksty specjalistyczne o tematyce związanej z kierunkiem studiów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  <w:lang w:val="en-US"/>
              </w:rPr>
            </w:pPr>
            <w:r w:rsidRPr="0020264B">
              <w:rPr>
                <w:rFonts w:cs="Arial"/>
              </w:rPr>
              <w:t xml:space="preserve">L. Fast, M. Zwolińska, </w:t>
            </w:r>
            <w:r w:rsidRPr="00E3037C">
              <w:rPr>
                <w:rFonts w:cs="Arial"/>
                <w:bCs/>
              </w:rPr>
              <w:t xml:space="preserve">Biznesmeni mówią po rosyjsku dla średnio </w:t>
            </w:r>
            <w:proofErr w:type="spellStart"/>
            <w:r w:rsidRPr="00E3037C">
              <w:rPr>
                <w:rFonts w:cs="Arial"/>
                <w:bCs/>
              </w:rPr>
              <w:t>zaawansowanych,</w:t>
            </w:r>
            <w:r w:rsidRPr="0020264B">
              <w:rPr>
                <w:rFonts w:cs="Arial"/>
              </w:rPr>
              <w:t>Wyd</w:t>
            </w:r>
            <w:proofErr w:type="spellEnd"/>
            <w:r w:rsidRPr="0020264B">
              <w:rPr>
                <w:rFonts w:cs="Arial"/>
              </w:rPr>
              <w:t xml:space="preserve">. </w:t>
            </w:r>
            <w:proofErr w:type="spellStart"/>
            <w:r w:rsidRPr="0020264B">
              <w:rPr>
                <w:rFonts w:cs="Arial"/>
                <w:lang w:val="en-GB"/>
              </w:rPr>
              <w:t>Poltext</w:t>
            </w:r>
            <w:proofErr w:type="spellEnd"/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 xml:space="preserve">Teksty specjalistyczne z różnych źródeł: </w:t>
            </w:r>
            <w:proofErr w:type="spellStart"/>
            <w:r w:rsidRPr="0020264B">
              <w:rPr>
                <w:rFonts w:cs="Arial"/>
              </w:rPr>
              <w:t>internet</w:t>
            </w:r>
            <w:proofErr w:type="spellEnd"/>
            <w:r w:rsidRPr="0020264B">
              <w:rPr>
                <w:rFonts w:cs="Arial"/>
              </w:rPr>
              <w:t>, prasa, publikacje naukowe, podręczniki naukowe.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265F8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265F8" w:rsidRPr="000E45E0" w:rsidRDefault="006265F8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265F8" w:rsidRPr="000E45E0" w:rsidRDefault="006265F8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265F8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6265F8" w:rsidRPr="006668B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668B1" w:rsidRDefault="006265F8" w:rsidP="000A2EE6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zajęciach;</w:t>
            </w:r>
          </w:p>
        </w:tc>
      </w:tr>
      <w:tr w:rsidR="006265F8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Ćwiczenia: zaliczenie na ocenę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Zaliczenie ćwiczeń na podstawie: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co najmniej dwóch testów sprawdzających stopień opanowania wiedzy i umiejętności,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jakości wykonanych prac domowych oraz zadań na zajęciach,</w:t>
            </w:r>
          </w:p>
          <w:p w:rsidR="005A26FD" w:rsidRPr="005A26FD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­</w:t>
            </w:r>
            <w:r w:rsidRPr="005A26FD">
              <w:rPr>
                <w:rFonts w:cs="Arial"/>
              </w:rPr>
              <w:tab/>
              <w:t>aktywności na zajęciach oraz frekwencji.</w:t>
            </w:r>
          </w:p>
          <w:p w:rsidR="0020264B" w:rsidRPr="0020264B" w:rsidRDefault="005A26FD" w:rsidP="005A26FD">
            <w:pPr>
              <w:ind w:left="170"/>
              <w:rPr>
                <w:rFonts w:cs="Arial"/>
              </w:rPr>
            </w:pPr>
            <w:r w:rsidRPr="005A26FD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E3037C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264B" w:rsidRPr="0020264B">
              <w:rPr>
                <w:rFonts w:cs="Arial"/>
              </w:rPr>
              <w:t xml:space="preserve">dział w </w:t>
            </w:r>
            <w:r w:rsidR="00D40D43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60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30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 xml:space="preserve">przygotowanie do </w:t>
            </w:r>
            <w:r w:rsidR="004F2054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4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ind w:left="17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E3037C" w:rsidP="0020264B">
            <w:pPr>
              <w:ind w:left="17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264B" w:rsidRPr="0020264B">
              <w:rPr>
                <w:rFonts w:cs="Arial"/>
              </w:rPr>
              <w:t xml:space="preserve">dział w </w:t>
            </w:r>
            <w:r w:rsidR="00D40D43">
              <w:rPr>
                <w:rFonts w:cs="Arial"/>
              </w:rPr>
              <w:t>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32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48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 xml:space="preserve">przygotowanie do </w:t>
            </w:r>
            <w:r w:rsidR="004F2054">
              <w:rPr>
                <w:rFonts w:cs="Arial"/>
              </w:rP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20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</w:rPr>
            </w:pPr>
            <w:r w:rsidRPr="0020264B">
              <w:rPr>
                <w:rFonts w:cs="Arial"/>
              </w:rPr>
              <w:t>100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ind w:left="170"/>
              <w:rPr>
                <w:rFonts w:cs="Arial"/>
                <w:b/>
                <w:bCs/>
              </w:rPr>
            </w:pPr>
            <w:r w:rsidRPr="0020264B">
              <w:rPr>
                <w:rFonts w:cs="Arial"/>
              </w:rPr>
              <w:t>4</w:t>
            </w:r>
          </w:p>
        </w:tc>
      </w:tr>
    </w:tbl>
    <w:p w:rsidR="0020264B" w:rsidRDefault="0020264B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F17379">
            <w:pPr>
              <w:pStyle w:val="Nagwek1"/>
            </w:pPr>
            <w:r w:rsidRPr="0020264B">
              <w:lastRenderedPageBreak/>
              <w:br w:type="page"/>
            </w:r>
            <w:bookmarkStart w:id="4" w:name="_Toc66079773"/>
            <w:r w:rsidRPr="0020264B">
              <w:t>Sylabus przedmiotu / modułu kształcenia</w:t>
            </w:r>
            <w:bookmarkEnd w:id="4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40D43">
            <w:pPr>
              <w:pStyle w:val="Nagwek1"/>
            </w:pPr>
            <w:bookmarkStart w:id="5" w:name="_Toc66079774"/>
            <w:r w:rsidRPr="00F17379">
              <w:t>Finanse</w:t>
            </w:r>
            <w:bookmarkEnd w:id="5"/>
          </w:p>
        </w:tc>
      </w:tr>
      <w:tr w:rsidR="0020264B" w:rsidRPr="0020264B" w:rsidTr="0020264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r w:rsidRPr="004F2054">
              <w:rPr>
                <w:rFonts w:cs="Arial"/>
                <w:bCs/>
                <w:color w:val="000000"/>
              </w:rPr>
              <w:t xml:space="preserve"> Finance</w:t>
            </w:r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20264B" w:rsidRPr="0020264B">
              <w:rPr>
                <w:rFonts w:cs="Arial"/>
                <w:color w:val="000000"/>
              </w:rPr>
              <w:t>ęzyk polski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</w:t>
            </w:r>
            <w:r w:rsidR="00351FBB" w:rsidRPr="00E26DF3">
              <w:rPr>
                <w:rFonts w:cs="Arial"/>
              </w:rPr>
              <w:t>Instytut Nauk o Zarządzaniu i Jakości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pierwszy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047A3B" w:rsidP="00047A3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</w:t>
            </w:r>
            <w:r w:rsidR="00277794">
              <w:rPr>
                <w:rFonts w:cs="Arial"/>
                <w:color w:val="000000"/>
              </w:rPr>
              <w:t xml:space="preserve">dr hab. </w:t>
            </w:r>
            <w:r>
              <w:rPr>
                <w:rFonts w:cs="Arial"/>
                <w:color w:val="000000"/>
              </w:rPr>
              <w:t>Marian Podstawka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7A3B" w:rsidRDefault="00047A3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prof. dr hab. Marian Podstawka</w:t>
            </w:r>
            <w:r w:rsidRPr="0020264B">
              <w:rPr>
                <w:rFonts w:cs="Arial"/>
                <w:color w:val="000000"/>
              </w:rPr>
              <w:t xml:space="preserve"> </w:t>
            </w:r>
          </w:p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dr Jolanta Brodowska-Szewczuk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A7782" w:rsidP="007F58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4" w:hanging="414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20264B" w:rsidRPr="0020264B">
              <w:rPr>
                <w:rFonts w:cs="Arial"/>
                <w:color w:val="000000"/>
              </w:rPr>
              <w:t xml:space="preserve"> istotnych element</w:t>
            </w:r>
            <w:r>
              <w:rPr>
                <w:rFonts w:cs="Arial"/>
                <w:color w:val="000000"/>
              </w:rPr>
              <w:t>ach</w:t>
            </w:r>
            <w:r w:rsidR="0020264B" w:rsidRPr="0020264B">
              <w:rPr>
                <w:rFonts w:cs="Arial"/>
                <w:color w:val="000000"/>
              </w:rPr>
              <w:t xml:space="preserve"> teorii finansów</w:t>
            </w:r>
          </w:p>
          <w:p w:rsidR="0020264B" w:rsidRPr="0020264B" w:rsidRDefault="003A7782" w:rsidP="007F58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4" w:hanging="414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20264B" w:rsidRPr="0020264B">
              <w:rPr>
                <w:rFonts w:cs="Arial"/>
                <w:color w:val="000000"/>
              </w:rPr>
              <w:t>rol</w:t>
            </w:r>
            <w:r>
              <w:rPr>
                <w:rFonts w:cs="Arial"/>
                <w:color w:val="000000"/>
              </w:rPr>
              <w:t>i</w:t>
            </w:r>
            <w:r w:rsidR="0020264B" w:rsidRPr="0020264B">
              <w:rPr>
                <w:rFonts w:cs="Arial"/>
                <w:color w:val="000000"/>
              </w:rPr>
              <w:t xml:space="preserve"> i podstawow</w:t>
            </w:r>
            <w:r>
              <w:rPr>
                <w:rFonts w:cs="Arial"/>
                <w:color w:val="000000"/>
              </w:rPr>
              <w:t>ych</w:t>
            </w:r>
            <w:r w:rsidR="0020264B" w:rsidRPr="0020264B">
              <w:rPr>
                <w:rFonts w:cs="Arial"/>
                <w:color w:val="000000"/>
              </w:rPr>
              <w:t xml:space="preserve"> zasada</w:t>
            </w:r>
            <w:r>
              <w:rPr>
                <w:rFonts w:cs="Arial"/>
                <w:color w:val="000000"/>
              </w:rPr>
              <w:t>ch</w:t>
            </w:r>
            <w:r w:rsidR="0020264B" w:rsidRPr="0020264B">
              <w:rPr>
                <w:rFonts w:cs="Arial"/>
                <w:color w:val="000000"/>
              </w:rPr>
              <w:t xml:space="preserve"> funkcjonowania poszczególnych segmentów rynku finansowego (przede wszystkim rynku kapitałowego, pieniężnego, bankowego, walutowego, ubezpieczeniowego)</w:t>
            </w:r>
          </w:p>
        </w:tc>
      </w:tr>
      <w:tr w:rsidR="00CB4832" w:rsidRPr="0020264B" w:rsidTr="00161E8A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161E8A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podstawowe pojęcia i podstawowe teorie z zakresu finansów,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20264B">
            <w:pPr>
              <w:rPr>
                <w:rFonts w:cs="Arial"/>
              </w:rPr>
            </w:pPr>
            <w:r>
              <w:rPr>
                <w:rFonts w:cs="Arial"/>
              </w:rPr>
              <w:t xml:space="preserve">podstawowe źródła prawa finansowego, </w:t>
            </w:r>
            <w:r w:rsidR="0020264B" w:rsidRPr="0020264B">
              <w:rPr>
                <w:rFonts w:cs="Arial"/>
              </w:rPr>
              <w:t>podstawowe przepisy prawa dotyczące systemu finansowego.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K_W07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wykorzystać zdobytą wiedzę w praktyce ekonomicznej i samodzielnie zdobywać wiedzę na temat oferowanych przez instytucje finansowe usług,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K_U01</w:t>
            </w:r>
            <w:r w:rsidR="00674053" w:rsidRPr="003A7782">
              <w:rPr>
                <w:rFonts w:cs="Arial"/>
                <w:color w:val="000000"/>
              </w:rPr>
              <w:br/>
            </w:r>
            <w:r w:rsidRPr="003A7782">
              <w:rPr>
                <w:rFonts w:cs="Arial"/>
                <w:color w:val="000000"/>
              </w:rPr>
              <w:t>K_U06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20264B">
            <w:pPr>
              <w:rPr>
                <w:rFonts w:cs="Arial"/>
              </w:rPr>
            </w:pPr>
            <w:r>
              <w:rPr>
                <w:rFonts w:cs="Arial"/>
              </w:rPr>
              <w:t>przygotować wypowiedzi ustne</w:t>
            </w:r>
            <w:r w:rsidR="0020264B" w:rsidRPr="0020264B">
              <w:rPr>
                <w:rFonts w:cs="Arial"/>
              </w:rPr>
              <w:t xml:space="preserve"> i prac</w:t>
            </w:r>
            <w:r>
              <w:rPr>
                <w:rFonts w:cs="Arial"/>
              </w:rPr>
              <w:t>e pisemne dotyczące</w:t>
            </w:r>
            <w:r w:rsidR="0020264B" w:rsidRPr="0020264B">
              <w:rPr>
                <w:rFonts w:cs="Arial"/>
              </w:rPr>
              <w:t xml:space="preserve"> problemów rynku finansowego,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K_U03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20264B">
            <w:pPr>
              <w:rPr>
                <w:rFonts w:cs="Arial"/>
              </w:rPr>
            </w:pPr>
            <w:r>
              <w:rPr>
                <w:rFonts w:cs="Arial"/>
              </w:rPr>
              <w:t>rozwiązywać typowe problemy ekonomiczne związane</w:t>
            </w:r>
            <w:r w:rsidR="0020264B" w:rsidRPr="0020264B">
              <w:rPr>
                <w:rFonts w:cs="Arial"/>
              </w:rPr>
              <w:t xml:space="preserve"> z korzystaniem przez podmioty gospodarcze z usług</w:t>
            </w:r>
            <w:r>
              <w:rPr>
                <w:rFonts w:cs="Arial"/>
              </w:rPr>
              <w:t xml:space="preserve"> sektora finansowego i obecnością</w:t>
            </w:r>
            <w:r w:rsidR="0020264B" w:rsidRPr="0020264B">
              <w:rPr>
                <w:rFonts w:cs="Arial"/>
              </w:rPr>
              <w:t xml:space="preserve"> tych podmiotów na rynku finansowym.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K_U07</w:t>
            </w:r>
            <w:r w:rsidR="00674053" w:rsidRPr="003A7782">
              <w:rPr>
                <w:rFonts w:cs="Arial"/>
                <w:color w:val="000000"/>
              </w:rPr>
              <w:br/>
            </w:r>
            <w:r w:rsidRPr="003A7782">
              <w:rPr>
                <w:rFonts w:cs="Arial"/>
                <w:color w:val="000000"/>
              </w:rPr>
              <w:t>K_U12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ind w:left="17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792EE3" w:rsidP="00792EE3">
            <w:pPr>
              <w:rPr>
                <w:rFonts w:cs="Arial"/>
              </w:rPr>
            </w:pPr>
            <w:r>
              <w:rPr>
                <w:rFonts w:cs="Arial"/>
              </w:rPr>
              <w:t>identyfikacji</w:t>
            </w:r>
            <w:r w:rsidR="0020264B" w:rsidRPr="0020264B">
              <w:rPr>
                <w:rFonts w:cs="Arial"/>
              </w:rPr>
              <w:t xml:space="preserve"> i rozstrzyga</w:t>
            </w:r>
            <w:r>
              <w:rPr>
                <w:rFonts w:cs="Arial"/>
              </w:rPr>
              <w:t>nia dylematów związanych</w:t>
            </w:r>
            <w:r w:rsidR="0020264B" w:rsidRPr="0020264B">
              <w:rPr>
                <w:rFonts w:cs="Arial"/>
              </w:rPr>
              <w:t xml:space="preserve"> z wykonywaniem zawodu</w:t>
            </w:r>
            <w:r w:rsidR="00E3037C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K_K02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 xml:space="preserve">Wymagania wstępne i dodatkowe: 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Znajomość podstawowych pojęć z zakresu ekonomii.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System finansowy w gospodarce rynkowej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Instytucje i usługi rynku finansowego – wiadomości wstępne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Pieniądz i kreacja pieniądza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System bankowy i jego struktura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Rozliczenia pieniężne i instrumenty rozliczeń pieniężnych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Rynek pieniężny i walutowy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Instrumenty rynku pieniężnego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Rynek kapitałowy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Instrumenty rynku kapitałowego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System finansów publicznych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System finansowy ubezpieczeń gospodarczych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Finanse UE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Złożoność produktów finansowych i ryzyko finansowe</w:t>
            </w:r>
          </w:p>
          <w:p w:rsidR="0020264B" w:rsidRPr="0020264B" w:rsidRDefault="0020264B" w:rsidP="00CC44CE">
            <w:pPr>
              <w:numPr>
                <w:ilvl w:val="0"/>
                <w:numId w:val="1"/>
              </w:numPr>
              <w:tabs>
                <w:tab w:val="clear" w:pos="720"/>
                <w:tab w:val="num" w:pos="529"/>
              </w:tabs>
              <w:ind w:hanging="616"/>
              <w:rPr>
                <w:rFonts w:cs="Arial"/>
              </w:rPr>
            </w:pPr>
            <w:r w:rsidRPr="0020264B">
              <w:rPr>
                <w:rFonts w:cs="Arial"/>
              </w:rPr>
              <w:t>Sieć bezpieczeństwa finansowego (</w:t>
            </w:r>
            <w:proofErr w:type="spellStart"/>
            <w:r w:rsidRPr="0020264B">
              <w:rPr>
                <w:rFonts w:cs="Arial"/>
              </w:rPr>
              <w:t>safety</w:t>
            </w:r>
            <w:proofErr w:type="spellEnd"/>
            <w:r w:rsidRPr="0020264B">
              <w:rPr>
                <w:rFonts w:cs="Arial"/>
              </w:rPr>
              <w:t xml:space="preserve"> net) i jej znaczenie dla bezpieczeństwa klientów instytucji finansowych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pStyle w:val="Akapitzlist"/>
              <w:numPr>
                <w:ilvl w:val="0"/>
                <w:numId w:val="16"/>
              </w:numPr>
              <w:ind w:left="529" w:hanging="425"/>
              <w:rPr>
                <w:rFonts w:cs="Arial"/>
              </w:rPr>
            </w:pPr>
            <w:r w:rsidRPr="0020264B">
              <w:rPr>
                <w:rFonts w:cs="Arial"/>
              </w:rPr>
              <w:t xml:space="preserve">J. Ostaszewski (red.), Finanse, </w:t>
            </w:r>
            <w:proofErr w:type="spellStart"/>
            <w:r w:rsidRPr="0020264B">
              <w:rPr>
                <w:rFonts w:cs="Arial"/>
              </w:rPr>
              <w:t>Difin</w:t>
            </w:r>
            <w:proofErr w:type="spellEnd"/>
            <w:r w:rsidRPr="0020264B">
              <w:rPr>
                <w:rFonts w:cs="Arial"/>
              </w:rPr>
              <w:t>, Warszawa 2007 i nowsze.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6"/>
              </w:numPr>
              <w:ind w:left="529" w:hanging="425"/>
              <w:rPr>
                <w:rFonts w:cs="Arial"/>
              </w:rPr>
            </w:pPr>
            <w:r w:rsidRPr="0020264B">
              <w:rPr>
                <w:rFonts w:cs="Arial"/>
              </w:rPr>
              <w:t>J. Czekaj, Rynki, instrumenty i instytucje finansowe, PWN, Warszawa 2008 i nowsze.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pStyle w:val="Akapitzlist"/>
              <w:numPr>
                <w:ilvl w:val="0"/>
                <w:numId w:val="17"/>
              </w:numPr>
              <w:tabs>
                <w:tab w:val="clear" w:pos="1080"/>
                <w:tab w:val="num" w:pos="529"/>
              </w:tabs>
              <w:ind w:hanging="976"/>
              <w:rPr>
                <w:rFonts w:cs="Arial"/>
              </w:rPr>
            </w:pPr>
            <w:r w:rsidRPr="0020264B">
              <w:rPr>
                <w:rFonts w:cs="Arial"/>
              </w:rPr>
              <w:t>K. Jajuga, Elementy nauki o finansach, PWE, Warszawa 2007.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7"/>
              </w:numPr>
              <w:tabs>
                <w:tab w:val="clear" w:pos="1080"/>
                <w:tab w:val="num" w:pos="529"/>
              </w:tabs>
              <w:ind w:hanging="976"/>
              <w:rPr>
                <w:rFonts w:cs="Arial"/>
              </w:rPr>
            </w:pPr>
            <w:r w:rsidRPr="0020264B">
              <w:rPr>
                <w:rFonts w:cs="Arial"/>
              </w:rPr>
              <w:t>S. Owsiak, Podstawy nauki finansów, PWE, Warszawa 2002.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7"/>
              </w:numPr>
              <w:tabs>
                <w:tab w:val="clear" w:pos="1080"/>
                <w:tab w:val="num" w:pos="529"/>
              </w:tabs>
              <w:ind w:hanging="976"/>
              <w:rPr>
                <w:rFonts w:cs="Arial"/>
              </w:rPr>
            </w:pPr>
            <w:r w:rsidRPr="0020264B">
              <w:rPr>
                <w:rFonts w:cs="Arial"/>
              </w:rPr>
              <w:t>W. Dębski, Rynek finansowy i jego mechanizmy, PWN, Warszawa 2005.</w:t>
            </w:r>
          </w:p>
          <w:p w:rsidR="0020264B" w:rsidRPr="0020264B" w:rsidRDefault="0020264B" w:rsidP="007F582A">
            <w:pPr>
              <w:pStyle w:val="Akapitzlist"/>
              <w:numPr>
                <w:ilvl w:val="0"/>
                <w:numId w:val="17"/>
              </w:numPr>
              <w:tabs>
                <w:tab w:val="clear" w:pos="1080"/>
                <w:tab w:val="num" w:pos="529"/>
              </w:tabs>
              <w:ind w:hanging="976"/>
              <w:rPr>
                <w:rFonts w:cs="Arial"/>
              </w:rPr>
            </w:pPr>
            <w:r w:rsidRPr="0020264B">
              <w:rPr>
                <w:rFonts w:cs="Arial"/>
              </w:rPr>
              <w:t>M. Podstawka (red.), Finanse, PWN, Warszawa 2010.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Wykład: wykład informacyjny, wykład problemowy, wykład konwersatoryjny wspomagany prezentacjami multimedialnymi.</w:t>
            </w:r>
            <w:r w:rsidRPr="0020264B">
              <w:rPr>
                <w:rFonts w:cs="Arial"/>
              </w:rPr>
              <w:br/>
              <w:t>Ćwiczenia audytoryjne: klasyczna metoda problemowa, metoda przypadków, metoda sytuacyjna, dyskusja, realizacja zadań problemowych.</w:t>
            </w:r>
          </w:p>
        </w:tc>
      </w:tr>
      <w:tr w:rsidR="003178FD" w:rsidRPr="000E45E0" w:rsidTr="000A2E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3178FD" w:rsidRPr="000E45E0" w:rsidRDefault="003178FD" w:rsidP="000A2E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3178FD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178FD" w:rsidRPr="000E45E0" w:rsidRDefault="003178FD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3178FD" w:rsidRPr="000E45E0" w:rsidRDefault="003178FD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3178FD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611441" w:rsidRDefault="003178FD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611441" w:rsidRDefault="003178FD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</w:t>
            </w:r>
            <w:r w:rsidRPr="00611441">
              <w:rPr>
                <w:b w:val="0"/>
              </w:rPr>
              <w:t>;</w:t>
            </w:r>
          </w:p>
        </w:tc>
      </w:tr>
      <w:tr w:rsidR="003178FD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611441" w:rsidRDefault="003178FD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3178FD" w:rsidRDefault="003178FD" w:rsidP="000A2EE6">
            <w:pPr>
              <w:pStyle w:val="Tytukomrki"/>
              <w:rPr>
                <w:b w:val="0"/>
              </w:rPr>
            </w:pPr>
            <w:r w:rsidRPr="003178FD">
              <w:rPr>
                <w:b w:val="0"/>
              </w:rPr>
              <w:t>kolokwium oraz ocena analiz studiów przypadków;</w:t>
            </w:r>
          </w:p>
        </w:tc>
      </w:tr>
      <w:tr w:rsidR="003178FD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611441" w:rsidRDefault="003178FD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78FD" w:rsidRPr="00611441" w:rsidRDefault="003178FD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9C3E22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</w:t>
            </w:r>
            <w:r w:rsidR="00E3037C">
              <w:rPr>
                <w:rFonts w:cs="Arial"/>
              </w:rPr>
              <w:t xml:space="preserve">: </w:t>
            </w:r>
            <w:r w:rsidRPr="0020264B">
              <w:rPr>
                <w:rFonts w:cs="Arial"/>
              </w:rPr>
              <w:t>egzamin</w:t>
            </w:r>
            <w:r w:rsidRPr="0020264B">
              <w:rPr>
                <w:rFonts w:cs="Arial"/>
              </w:rPr>
              <w:br/>
              <w:t>Ćwiczenia</w:t>
            </w:r>
            <w:r w:rsidR="00E3037C">
              <w:rPr>
                <w:rFonts w:cs="Arial"/>
              </w:rPr>
              <w:t xml:space="preserve">: </w:t>
            </w:r>
            <w:r w:rsidRPr="0020264B">
              <w:rPr>
                <w:rFonts w:cs="Arial"/>
              </w:rPr>
              <w:t>zaliczenie bez oceny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lastRenderedPageBreak/>
              <w:t>Procentowy za</w:t>
            </w:r>
            <w:r w:rsidR="009C3E22">
              <w:rPr>
                <w:rFonts w:cs="Arial"/>
              </w:rPr>
              <w:t>kres oce</w:t>
            </w:r>
            <w:r w:rsidR="00674053">
              <w:rPr>
                <w:rFonts w:cs="Arial"/>
              </w:rPr>
              <w:t>n</w:t>
            </w:r>
            <w:r w:rsidR="009C3E22">
              <w:rPr>
                <w:rFonts w:cs="Arial"/>
              </w:rPr>
              <w:t xml:space="preserve"> z </w:t>
            </w:r>
            <w:r w:rsidR="005E796E">
              <w:rPr>
                <w:rFonts w:cs="Arial"/>
              </w:rPr>
              <w:t xml:space="preserve">egzaminu i kolokwium z </w:t>
            </w:r>
            <w:r w:rsidR="009C3E22">
              <w:rPr>
                <w:rFonts w:cs="Arial"/>
              </w:rPr>
              <w:t>ćwiczeń</w:t>
            </w:r>
            <w:r w:rsidR="009C3E22" w:rsidRPr="009C3E22">
              <w:rPr>
                <w:rFonts w:cs="Arial"/>
              </w:rPr>
              <w:t>: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91 – 100% – bardzo dobry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81 – 90% – dobry plus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71 – 80% – dobry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61 – 70% – dostateczny plus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51 – 60% – dostateczny</w:t>
            </w:r>
            <w:r w:rsidR="00674053">
              <w:rPr>
                <w:rFonts w:cs="Arial"/>
              </w:rPr>
              <w:br/>
            </w:r>
            <w:r w:rsidR="009C3E22" w:rsidRPr="009C3E22">
              <w:rPr>
                <w:rFonts w:cs="Arial"/>
              </w:rPr>
              <w:t>50 – 0% – niedostateczny</w:t>
            </w:r>
            <w:r w:rsidRPr="0020264B">
              <w:rPr>
                <w:rFonts w:cs="Arial"/>
              </w:rPr>
              <w:br/>
            </w:r>
            <w:r w:rsidR="00E0574F">
              <w:rPr>
                <w:rFonts w:cs="Arial"/>
              </w:rPr>
              <w:t>Ocena z ć</w:t>
            </w:r>
            <w:r w:rsidRPr="0020264B">
              <w:rPr>
                <w:rFonts w:cs="Arial"/>
              </w:rPr>
              <w:t>wicze</w:t>
            </w:r>
            <w:r w:rsidR="00E0574F">
              <w:rPr>
                <w:rFonts w:cs="Arial"/>
              </w:rPr>
              <w:t>ń uwzględnia:</w:t>
            </w:r>
            <w:r w:rsidRPr="0020264B">
              <w:rPr>
                <w:rFonts w:cs="Arial"/>
              </w:rPr>
              <w:br/>
            </w:r>
            <w:r w:rsidR="00E0574F">
              <w:rPr>
                <w:rFonts w:cs="Arial"/>
              </w:rPr>
              <w:t xml:space="preserve">ocenę z </w:t>
            </w:r>
            <w:r w:rsidRPr="0020264B">
              <w:rPr>
                <w:rFonts w:cs="Arial"/>
              </w:rPr>
              <w:t>kolokwium</w:t>
            </w:r>
            <w:r w:rsidR="005E796E">
              <w:rPr>
                <w:rFonts w:cs="Arial"/>
              </w:rPr>
              <w:t xml:space="preserve"> – 60%,</w:t>
            </w:r>
            <w:r w:rsidR="00674053">
              <w:rPr>
                <w:rFonts w:cs="Arial"/>
              </w:rPr>
              <w:br/>
            </w:r>
            <w:r w:rsidR="00E0574F">
              <w:rPr>
                <w:rFonts w:cs="Arial"/>
              </w:rPr>
              <w:t xml:space="preserve">ocenę </w:t>
            </w:r>
            <w:r w:rsidR="009C3E22">
              <w:rPr>
                <w:rFonts w:cs="Arial"/>
              </w:rPr>
              <w:t>analiz studiów przypadków</w:t>
            </w:r>
            <w:r w:rsidR="005E796E">
              <w:rPr>
                <w:rFonts w:cs="Arial"/>
              </w:rPr>
              <w:t xml:space="preserve"> – 20%,</w:t>
            </w:r>
            <w:r w:rsidRPr="0020264B">
              <w:rPr>
                <w:rFonts w:cs="Arial"/>
              </w:rPr>
              <w:br/>
            </w:r>
            <w:r w:rsidR="00E0574F">
              <w:rPr>
                <w:rFonts w:cs="Arial"/>
              </w:rPr>
              <w:t xml:space="preserve">ocenę </w:t>
            </w:r>
            <w:r w:rsidRPr="0020264B">
              <w:rPr>
                <w:rFonts w:cs="Arial"/>
              </w:rPr>
              <w:t>aktywność w trakcie dyskusji tematycznych</w:t>
            </w:r>
            <w:r w:rsidR="009C3E22">
              <w:rPr>
                <w:rFonts w:cs="Arial"/>
              </w:rPr>
              <w:t xml:space="preserve"> i </w:t>
            </w:r>
            <w:r w:rsidR="003178FD">
              <w:rPr>
                <w:rFonts w:cs="Arial"/>
              </w:rPr>
              <w:t>rozwiązywaniu</w:t>
            </w:r>
            <w:r w:rsidR="009C3E22">
              <w:rPr>
                <w:rFonts w:cs="Arial"/>
              </w:rPr>
              <w:t xml:space="preserve"> zadań problemowych</w:t>
            </w:r>
            <w:r w:rsidR="005E796E">
              <w:rPr>
                <w:rFonts w:cs="Arial"/>
              </w:rPr>
              <w:t>- 20%.</w:t>
            </w:r>
            <w:r w:rsidRPr="0020264B">
              <w:rPr>
                <w:rFonts w:cs="Arial"/>
              </w:rPr>
              <w:br/>
              <w:t xml:space="preserve">Na ocenę końcową (wpisywaną do systemu USOS Web) w </w:t>
            </w:r>
            <w:r w:rsidR="00E0574F">
              <w:rPr>
                <w:rFonts w:cs="Arial"/>
              </w:rPr>
              <w:t>50%</w:t>
            </w:r>
            <w:r w:rsidRPr="0020264B">
              <w:rPr>
                <w:rFonts w:cs="Arial"/>
              </w:rPr>
              <w:t xml:space="preserve"> wpływa wynik egzaminu oraz w </w:t>
            </w:r>
            <w:r w:rsidR="00E0574F">
              <w:rPr>
                <w:rFonts w:cs="Arial"/>
              </w:rPr>
              <w:t>50%</w:t>
            </w:r>
            <w:r w:rsidRPr="0020264B">
              <w:rPr>
                <w:rFonts w:cs="Arial"/>
              </w:rPr>
              <w:t xml:space="preserve"> - ocena</w:t>
            </w:r>
            <w:r w:rsidR="00E0574F">
              <w:rPr>
                <w:rFonts w:cs="Arial"/>
              </w:rPr>
              <w:t xml:space="preserve"> z ćwiczeń</w:t>
            </w:r>
            <w:r w:rsidRPr="0020264B">
              <w:rPr>
                <w:rFonts w:cs="Arial"/>
              </w:rPr>
              <w:t>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 xml:space="preserve">15 godzin 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3178FD" w:rsidP="0020264B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20264B" w:rsidRPr="0020264B">
              <w:rPr>
                <w:rFonts w:cs="Arial"/>
              </w:rPr>
              <w:t xml:space="preserve"> godzin </w:t>
            </w:r>
          </w:p>
        </w:tc>
      </w:tr>
      <w:tr w:rsidR="003178FD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8FD" w:rsidRPr="0020264B" w:rsidRDefault="003178FD" w:rsidP="0020264B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8FD" w:rsidRPr="0020264B" w:rsidRDefault="003178FD" w:rsidP="0020264B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 xml:space="preserve">10 godzin 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 xml:space="preserve">10 godzin 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9C3E22">
            <w:r w:rsidRPr="0020264B">
              <w:t xml:space="preserve">przygotowanie </w:t>
            </w:r>
            <w:r w:rsidR="009C3E22">
              <w:t>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 xml:space="preserve">10 godzin 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 xml:space="preserve">100 godzin 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>4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16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8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3178FD" w:rsidP="0020264B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3178FD" w:rsidRPr="0020264B" w:rsidTr="000A2E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8FD" w:rsidRPr="0020264B" w:rsidRDefault="003178FD" w:rsidP="000A2E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78FD" w:rsidRPr="0020264B" w:rsidRDefault="003178FD" w:rsidP="000A2EE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3178FD" w:rsidP="0020264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0264B" w:rsidRPr="0020264B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20264B" w:rsidRPr="0020264B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9C3E22">
            <w:r w:rsidRPr="0020264B">
              <w:t xml:space="preserve">przygotowanie </w:t>
            </w:r>
            <w:r w:rsidR="009C3E22">
              <w:t>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>15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pPr>
              <w:rPr>
                <w:rFonts w:eastAsia="Times New Roman"/>
              </w:rPr>
            </w:pPr>
            <w:r w:rsidRPr="0020264B">
              <w:rPr>
                <w:rFonts w:eastAsia="Times New Roman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r w:rsidRPr="0020264B">
              <w:t xml:space="preserve">100 godzin 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pPr>
              <w:rPr>
                <w:rFonts w:eastAsia="Times New Roman"/>
              </w:rPr>
            </w:pPr>
            <w:r w:rsidRPr="0020264B">
              <w:rPr>
                <w:rFonts w:eastAsia="Times New Roman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5D717F">
            <w:pPr>
              <w:rPr>
                <w:rFonts w:eastAsia="Times New Roman"/>
              </w:rPr>
            </w:pPr>
            <w:r w:rsidRPr="0020264B">
              <w:rPr>
                <w:rFonts w:eastAsia="Times New Roman"/>
              </w:rPr>
              <w:t>4</w:t>
            </w:r>
          </w:p>
        </w:tc>
      </w:tr>
    </w:tbl>
    <w:p w:rsidR="0020264B" w:rsidRDefault="0020264B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F17379">
            <w:pPr>
              <w:pStyle w:val="Nagwek1"/>
            </w:pPr>
            <w:r w:rsidRPr="0020264B">
              <w:lastRenderedPageBreak/>
              <w:br w:type="page"/>
            </w:r>
            <w:bookmarkStart w:id="6" w:name="_Toc66079777"/>
            <w:r w:rsidRPr="0020264B">
              <w:t>Sylabus przedmiotu / modułu kształcenia</w:t>
            </w:r>
            <w:bookmarkEnd w:id="6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40D43">
            <w:pPr>
              <w:pStyle w:val="Nagwek1"/>
            </w:pPr>
            <w:bookmarkStart w:id="7" w:name="_Toc66079778"/>
            <w:r w:rsidRPr="00F17379">
              <w:t>Marketing</w:t>
            </w:r>
            <w:bookmarkEnd w:id="7"/>
          </w:p>
        </w:tc>
      </w:tr>
      <w:tr w:rsidR="0020264B" w:rsidRPr="0020264B" w:rsidTr="0020264B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r w:rsidRPr="004F2054">
              <w:rPr>
                <w:rFonts w:cs="Arial"/>
                <w:bCs/>
                <w:color w:val="000000"/>
              </w:rPr>
              <w:t>Marketing</w:t>
            </w:r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20264B" w:rsidRPr="0020264B">
              <w:rPr>
                <w:rFonts w:cs="Arial"/>
                <w:color w:val="000000"/>
              </w:rPr>
              <w:t>ęzyk polski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51FB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pierwszy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sześć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dr hab. </w:t>
            </w:r>
            <w:r w:rsidR="00F72D37">
              <w:rPr>
                <w:rFonts w:cs="Arial"/>
                <w:color w:val="000000"/>
              </w:rPr>
              <w:t>Marzena Wójcik- Augustyniak, prof. uczelni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72D37" w:rsidRDefault="00F72D37" w:rsidP="00F72D3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dr hab. </w:t>
            </w:r>
            <w:r>
              <w:rPr>
                <w:rFonts w:cs="Arial"/>
                <w:color w:val="000000"/>
              </w:rPr>
              <w:t>Marzena Wójcik- Augustyniak, prof. uczelni</w:t>
            </w:r>
          </w:p>
          <w:p w:rsidR="00F72D37" w:rsidRDefault="00F72D37" w:rsidP="00A05D0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dr Edyta </w:t>
            </w:r>
            <w:proofErr w:type="spellStart"/>
            <w:r>
              <w:rPr>
                <w:rFonts w:cs="Arial"/>
              </w:rPr>
              <w:t>Bombiak</w:t>
            </w:r>
            <w:proofErr w:type="spellEnd"/>
          </w:p>
          <w:p w:rsidR="00A05D0B" w:rsidRPr="004F2054" w:rsidRDefault="00A05D0B" w:rsidP="00A05D0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F2054">
              <w:rPr>
                <w:rFonts w:cs="Arial"/>
              </w:rPr>
              <w:t xml:space="preserve">dr Marcin </w:t>
            </w:r>
            <w:proofErr w:type="spellStart"/>
            <w:r w:rsidRPr="004F2054">
              <w:rPr>
                <w:rFonts w:cs="Arial"/>
              </w:rPr>
              <w:t>Chrząścik</w:t>
            </w:r>
            <w:proofErr w:type="spellEnd"/>
          </w:p>
          <w:p w:rsidR="0020264B" w:rsidRPr="004F2054" w:rsidRDefault="003A7782" w:rsidP="00A05D0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 Maryla Karczewska-Czapska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A7782" w:rsidP="007F58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</w:t>
            </w:r>
            <w:r w:rsidR="0020264B" w:rsidRPr="0020264B">
              <w:rPr>
                <w:rFonts w:cs="Arial"/>
                <w:color w:val="000000"/>
              </w:rPr>
              <w:t xml:space="preserve"> wiedzy dotyczącej podstawowych pojęć, prawidłowości i zasad wykorzystania marketingu w działalności rynkowej oraz wskazanie sposobów jej zdobywania i utrwalania</w:t>
            </w:r>
          </w:p>
          <w:p w:rsidR="0020264B" w:rsidRPr="0020264B" w:rsidRDefault="003A7782" w:rsidP="007F58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20264B" w:rsidRPr="0020264B">
              <w:rPr>
                <w:rFonts w:cs="Arial"/>
                <w:color w:val="000000"/>
              </w:rPr>
              <w:t xml:space="preserve"> umiejętności wykorzystania wiedzy marketingowej w przykładowych praktycznych zastosowaniach rynkowych</w:t>
            </w:r>
          </w:p>
          <w:p w:rsidR="0020264B" w:rsidRPr="0020264B" w:rsidRDefault="0020264B" w:rsidP="007F58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Kształtowanie świadomości i nawyków systematycznego zdobywania, poszerzania i wykorzystywania wiedzy, jako podstawy sukcesów w działalności rynkowej</w:t>
            </w:r>
          </w:p>
        </w:tc>
      </w:tr>
      <w:tr w:rsidR="00CB4832" w:rsidRPr="0020264B" w:rsidTr="00E35627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E35627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podstawowe pojęcia i wybraną wiedzę z zakresu marketingu wykorzystywaną w działalności rynkowej</w:t>
            </w:r>
            <w:r w:rsidR="00877A1D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K_W09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podejście marketingowe w tworzeniu i realizacji strategii działania podmiotów rynkowych (popyt i podaż), uwzględniających wartość, czas, jakość i koszty (społeczne, ekonomiczne, ekologiczne) w osiąganiu założonych efektów.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K_W01</w:t>
            </w:r>
          </w:p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K_W09</w:t>
            </w:r>
          </w:p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K_W16</w:t>
            </w:r>
          </w:p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K_W17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877A1D" w:rsidP="0020264B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034A0C">
              <w:rPr>
                <w:rFonts w:cs="Arial"/>
              </w:rPr>
              <w:t>nterpretować</w:t>
            </w:r>
            <w:r w:rsidR="0020264B" w:rsidRPr="0020264B">
              <w:rPr>
                <w:rFonts w:cs="Arial"/>
              </w:rPr>
              <w:t xml:space="preserve"> podstawowe pojęcia, definicje, prawidłowości i zasady marketingowe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K_U01</w:t>
            </w:r>
          </w:p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K_U02</w:t>
            </w:r>
          </w:p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lastRenderedPageBreak/>
              <w:t>K_U03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zastosować wybrane treści teorii marketingowej do tworzenia i analizowania wariantów strategii działania podmiotów rynkowych</w:t>
            </w:r>
            <w:r w:rsidR="00877A1D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K_U02</w:t>
            </w:r>
          </w:p>
          <w:p w:rsidR="0080307A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K_U06</w:t>
            </w:r>
          </w:p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K_U07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034A0C" w:rsidP="00034A0C">
            <w:pPr>
              <w:rPr>
                <w:rFonts w:cs="Arial"/>
              </w:rPr>
            </w:pPr>
            <w:r>
              <w:rPr>
                <w:rFonts w:cs="Arial"/>
              </w:rPr>
              <w:t>uzupełniać swoją wiedzę</w:t>
            </w:r>
            <w:r w:rsidR="00877A1D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K_U17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K_U18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877A1D" w:rsidP="0020264B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="00034A0C">
              <w:rPr>
                <w:rFonts w:cs="Arial"/>
              </w:rPr>
              <w:t>ledzenia nowych rozwiązań</w:t>
            </w:r>
            <w:r w:rsidR="0020264B" w:rsidRPr="0020264B">
              <w:rPr>
                <w:rFonts w:cs="Arial"/>
              </w:rPr>
              <w:t xml:space="preserve"> w działalności </w:t>
            </w:r>
            <w:r w:rsidR="00034A0C">
              <w:rPr>
                <w:rFonts w:cs="Arial"/>
              </w:rPr>
              <w:t>marketingowej i krytycznego podejścia</w:t>
            </w:r>
            <w:r w:rsidR="0020264B" w:rsidRPr="0020264B">
              <w:rPr>
                <w:rFonts w:cs="Arial"/>
              </w:rPr>
              <w:t xml:space="preserve"> do ich stosowania w praktyce.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K_K0</w:t>
            </w:r>
            <w:r w:rsidR="003320F9" w:rsidRPr="003A7782">
              <w:rPr>
                <w:rFonts w:cs="Arial"/>
                <w:color w:val="000000"/>
              </w:rPr>
              <w:t>1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877A1D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77A1D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Znajomość podstawowych pojęć z zakresu podstaw zarządzania.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Istota i podstawowe pojęcia marketingu i ich interpretacja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Otoczenie marketingowe podmiotu rynkowego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Nabywcy i konsumenci oraz ich zachowania na rynku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Segmentacja a rynek docelowy w działalności rynkowej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Marketing mix. Produkt i usługa w działalności rynkowej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Cena rynkowa, realizacja polityki cenowej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Dystrybucja produktów na rynku</w:t>
            </w:r>
          </w:p>
          <w:p w:rsidR="0020264B" w:rsidRPr="0020264B" w:rsidRDefault="0020264B" w:rsidP="007F582A">
            <w:pPr>
              <w:numPr>
                <w:ilvl w:val="0"/>
                <w:numId w:val="6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Promocja w działalności rynkowej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09496F" w:rsidP="007F582A">
            <w:pPr>
              <w:numPr>
                <w:ilvl w:val="0"/>
                <w:numId w:val="7"/>
              </w:numPr>
              <w:ind w:left="360"/>
              <w:contextualSpacing/>
              <w:rPr>
                <w:rFonts w:cs="Arial"/>
              </w:rPr>
            </w:pPr>
            <w:r w:rsidRPr="009845B6">
              <w:rPr>
                <w:rFonts w:cs="Arial"/>
                <w:lang w:val="en-US"/>
              </w:rPr>
              <w:t xml:space="preserve">Ph. </w:t>
            </w:r>
            <w:r w:rsidR="0020264B" w:rsidRPr="009845B6">
              <w:rPr>
                <w:rFonts w:cs="Arial"/>
                <w:lang w:val="en-US"/>
              </w:rPr>
              <w:t xml:space="preserve">Kotler, </w:t>
            </w:r>
            <w:r w:rsidRPr="009845B6">
              <w:rPr>
                <w:rFonts w:cs="Arial"/>
                <w:lang w:val="en-US"/>
              </w:rPr>
              <w:t xml:space="preserve">G. </w:t>
            </w:r>
            <w:r w:rsidR="0020264B" w:rsidRPr="009845B6">
              <w:rPr>
                <w:rFonts w:cs="Arial"/>
                <w:lang w:val="en-US"/>
              </w:rPr>
              <w:t xml:space="preserve">Armstrong, Marketing. </w:t>
            </w:r>
            <w:r w:rsidR="0020264B" w:rsidRPr="0020264B">
              <w:rPr>
                <w:rFonts w:cs="Arial"/>
              </w:rPr>
              <w:t xml:space="preserve">Wprowadzenie, Oficyna Wydawnicza Wolters Kluwer </w:t>
            </w:r>
            <w:proofErr w:type="spellStart"/>
            <w:r w:rsidR="0020264B" w:rsidRPr="0020264B">
              <w:rPr>
                <w:rFonts w:cs="Arial"/>
              </w:rPr>
              <w:t>business,Warszawa</w:t>
            </w:r>
            <w:proofErr w:type="spellEnd"/>
            <w:r w:rsidR="0020264B" w:rsidRPr="0020264B">
              <w:rPr>
                <w:rFonts w:cs="Arial"/>
              </w:rPr>
              <w:t xml:space="preserve"> 2012</w:t>
            </w:r>
            <w:r w:rsidR="00877A1D">
              <w:rPr>
                <w:rFonts w:cs="Arial"/>
              </w:rPr>
              <w:t>.</w:t>
            </w:r>
          </w:p>
          <w:p w:rsidR="0020264B" w:rsidRPr="004F2054" w:rsidRDefault="0009496F" w:rsidP="007F582A">
            <w:pPr>
              <w:numPr>
                <w:ilvl w:val="0"/>
                <w:numId w:val="7"/>
              </w:numPr>
              <w:ind w:left="360"/>
              <w:contextualSpacing/>
              <w:rPr>
                <w:rFonts w:cs="Arial"/>
              </w:rPr>
            </w:pPr>
            <w:proofErr w:type="spellStart"/>
            <w:r w:rsidRPr="004F2054">
              <w:rPr>
                <w:rFonts w:cs="Arial"/>
              </w:rPr>
              <w:t>Ph</w:t>
            </w:r>
            <w:proofErr w:type="spellEnd"/>
            <w:r w:rsidRPr="004F2054">
              <w:rPr>
                <w:rFonts w:cs="Arial"/>
              </w:rPr>
              <w:t xml:space="preserve">. </w:t>
            </w:r>
            <w:proofErr w:type="spellStart"/>
            <w:r w:rsidR="0020264B" w:rsidRPr="004F2054">
              <w:rPr>
                <w:rFonts w:cs="Arial"/>
              </w:rPr>
              <w:t>Kotler</w:t>
            </w:r>
            <w:proofErr w:type="spellEnd"/>
            <w:r w:rsidRPr="004F2054">
              <w:rPr>
                <w:rFonts w:cs="Arial"/>
              </w:rPr>
              <w:t xml:space="preserve">, K.L. </w:t>
            </w:r>
            <w:r w:rsidR="0020264B" w:rsidRPr="004F2054">
              <w:rPr>
                <w:rFonts w:cs="Arial"/>
              </w:rPr>
              <w:t>Keller</w:t>
            </w:r>
            <w:r w:rsidRPr="004F2054">
              <w:rPr>
                <w:rFonts w:cs="Arial"/>
              </w:rPr>
              <w:t xml:space="preserve">, </w:t>
            </w:r>
            <w:r w:rsidR="0020264B" w:rsidRPr="004F2054">
              <w:rPr>
                <w:rFonts w:cs="Arial"/>
              </w:rPr>
              <w:t>Marketing, Dom Wydawniczy REBIS, Poznań 2012.</w:t>
            </w:r>
          </w:p>
          <w:p w:rsidR="0020264B" w:rsidRPr="004F2054" w:rsidRDefault="0009496F" w:rsidP="007F582A">
            <w:pPr>
              <w:numPr>
                <w:ilvl w:val="0"/>
                <w:numId w:val="7"/>
              </w:numPr>
              <w:ind w:left="360"/>
              <w:contextualSpacing/>
              <w:rPr>
                <w:rFonts w:cs="Arial"/>
              </w:rPr>
            </w:pPr>
            <w:r w:rsidRPr="004F2054">
              <w:rPr>
                <w:rFonts w:cs="Arial"/>
              </w:rPr>
              <w:t xml:space="preserve">D. </w:t>
            </w:r>
            <w:proofErr w:type="spellStart"/>
            <w:r w:rsidR="0020264B" w:rsidRPr="004F2054">
              <w:rPr>
                <w:rFonts w:cs="Arial"/>
              </w:rPr>
              <w:t>Sobotkiewicz</w:t>
            </w:r>
            <w:proofErr w:type="spellEnd"/>
            <w:r w:rsidR="0020264B" w:rsidRPr="004F2054">
              <w:rPr>
                <w:rFonts w:cs="Arial"/>
              </w:rPr>
              <w:t xml:space="preserve">, </w:t>
            </w:r>
            <w:r w:rsidRPr="004F2054">
              <w:rPr>
                <w:rFonts w:cs="Arial"/>
              </w:rPr>
              <w:t xml:space="preserve">M. </w:t>
            </w:r>
            <w:r w:rsidR="0020264B" w:rsidRPr="004F2054">
              <w:rPr>
                <w:rFonts w:cs="Arial"/>
              </w:rPr>
              <w:t>Daszkiewicz</w:t>
            </w:r>
            <w:r w:rsidRPr="004F2054">
              <w:rPr>
                <w:rFonts w:cs="Arial"/>
              </w:rPr>
              <w:t>,</w:t>
            </w:r>
            <w:r w:rsidR="0020264B" w:rsidRPr="004F2054">
              <w:rPr>
                <w:rFonts w:cs="Arial"/>
              </w:rPr>
              <w:t xml:space="preserve"> Marketing: teoria i praktyka, Agencja Wydawnicza </w:t>
            </w:r>
            <w:proofErr w:type="spellStart"/>
            <w:r w:rsidR="0020264B" w:rsidRPr="004F2054">
              <w:rPr>
                <w:rFonts w:cs="Arial"/>
              </w:rPr>
              <w:t>Placet,Warszawa</w:t>
            </w:r>
            <w:proofErr w:type="spellEnd"/>
            <w:r w:rsidR="0020264B" w:rsidRPr="004F2054">
              <w:rPr>
                <w:rFonts w:cs="Arial"/>
              </w:rPr>
              <w:t xml:space="preserve"> 2010.</w:t>
            </w:r>
          </w:p>
          <w:p w:rsidR="00A05D0B" w:rsidRPr="0020264B" w:rsidRDefault="00A05D0B" w:rsidP="007F582A">
            <w:pPr>
              <w:numPr>
                <w:ilvl w:val="0"/>
                <w:numId w:val="7"/>
              </w:numPr>
              <w:ind w:left="360"/>
              <w:contextualSpacing/>
              <w:rPr>
                <w:rFonts w:cs="Arial"/>
              </w:rPr>
            </w:pPr>
            <w:r w:rsidRPr="004F2054">
              <w:rPr>
                <w:rFonts w:cs="Arial"/>
              </w:rPr>
              <w:t xml:space="preserve">K. </w:t>
            </w:r>
            <w:proofErr w:type="spellStart"/>
            <w:r w:rsidRPr="004F2054">
              <w:rPr>
                <w:rFonts w:cs="Arial"/>
              </w:rPr>
              <w:t>Pieniak</w:t>
            </w:r>
            <w:proofErr w:type="spellEnd"/>
            <w:r w:rsidRPr="004F2054">
              <w:rPr>
                <w:rFonts w:cs="Arial"/>
              </w:rPr>
              <w:t>-Lendzion, R. Stefaniak, M. Stefaniak, Rola i znaczenie marki w procesie zakupu produktów mleczarskich na przykładzie Spółdzielczej Mleczarni "</w:t>
            </w:r>
            <w:proofErr w:type="spellStart"/>
            <w:r w:rsidRPr="004F2054">
              <w:rPr>
                <w:rFonts w:cs="Arial"/>
              </w:rPr>
              <w:t>Spomlek</w:t>
            </w:r>
            <w:proofErr w:type="spellEnd"/>
            <w:r w:rsidRPr="004F2054">
              <w:rPr>
                <w:rFonts w:cs="Arial"/>
              </w:rPr>
              <w:t>" w Radzyniu Podlaskim, Marketing i Rynek, 2020, vol. 27, nr 3</w:t>
            </w:r>
            <w:r w:rsidR="004F2054" w:rsidRPr="004F2054">
              <w:rPr>
                <w:rFonts w:cs="Arial"/>
              </w:rPr>
              <w:t>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EE464C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09496F" w:rsidP="007F582A">
            <w:pPr>
              <w:numPr>
                <w:ilvl w:val="0"/>
                <w:numId w:val="8"/>
              </w:numPr>
              <w:ind w:left="360"/>
              <w:contextualSpacing/>
              <w:rPr>
                <w:rFonts w:cs="Arial"/>
              </w:rPr>
            </w:pPr>
            <w:proofErr w:type="spellStart"/>
            <w:r w:rsidRPr="0020264B">
              <w:rPr>
                <w:rFonts w:cs="Arial"/>
              </w:rPr>
              <w:t>E.</w:t>
            </w:r>
            <w:r w:rsidR="0020264B" w:rsidRPr="0020264B">
              <w:rPr>
                <w:rFonts w:cs="Arial"/>
              </w:rPr>
              <w:t>Michalski</w:t>
            </w:r>
            <w:proofErr w:type="spellEnd"/>
            <w:r>
              <w:rPr>
                <w:rFonts w:cs="Arial"/>
              </w:rPr>
              <w:t xml:space="preserve">, </w:t>
            </w:r>
            <w:r w:rsidR="0020264B" w:rsidRPr="0020264B">
              <w:rPr>
                <w:rFonts w:cs="Arial"/>
              </w:rPr>
              <w:t>Marketing. Podręcznik akademicki, PWN, Warszawa 2003.</w:t>
            </w:r>
          </w:p>
          <w:p w:rsidR="0020264B" w:rsidRPr="0020264B" w:rsidRDefault="0009496F" w:rsidP="007F582A">
            <w:pPr>
              <w:numPr>
                <w:ilvl w:val="0"/>
                <w:numId w:val="8"/>
              </w:numPr>
              <w:ind w:left="360"/>
              <w:contextualSpacing/>
              <w:rPr>
                <w:rFonts w:cs="Arial"/>
              </w:rPr>
            </w:pPr>
            <w:proofErr w:type="spellStart"/>
            <w:r w:rsidRPr="0020264B">
              <w:rPr>
                <w:rFonts w:cs="Arial"/>
              </w:rPr>
              <w:t>R.</w:t>
            </w:r>
            <w:r w:rsidR="0020264B" w:rsidRPr="0020264B">
              <w:rPr>
                <w:rFonts w:cs="Arial"/>
              </w:rPr>
              <w:t>Hall</w:t>
            </w:r>
            <w:proofErr w:type="spellEnd"/>
            <w:r w:rsidR="00296070">
              <w:rPr>
                <w:rFonts w:cs="Arial"/>
              </w:rPr>
              <w:t xml:space="preserve">, </w:t>
            </w:r>
            <w:r w:rsidR="0020264B" w:rsidRPr="0020264B">
              <w:rPr>
                <w:rFonts w:cs="Arial"/>
              </w:rPr>
              <w:t xml:space="preserve">Marketing </w:t>
            </w:r>
            <w:proofErr w:type="spellStart"/>
            <w:r w:rsidR="0020264B" w:rsidRPr="0020264B">
              <w:rPr>
                <w:rFonts w:cs="Arial"/>
              </w:rPr>
              <w:t>BezTabu</w:t>
            </w:r>
            <w:proofErr w:type="spellEnd"/>
            <w:r w:rsidR="0020264B" w:rsidRPr="0020264B">
              <w:rPr>
                <w:rFonts w:cs="Arial"/>
              </w:rPr>
              <w:t xml:space="preserve"> czyli jak to robią najlepsi, Wydawnictwo Samo Sedno, Warszawa 2011.</w:t>
            </w:r>
          </w:p>
          <w:p w:rsidR="0020264B" w:rsidRPr="004F2054" w:rsidRDefault="0009496F" w:rsidP="007F582A">
            <w:pPr>
              <w:numPr>
                <w:ilvl w:val="0"/>
                <w:numId w:val="8"/>
              </w:numPr>
              <w:ind w:left="360"/>
              <w:contextualSpacing/>
              <w:rPr>
                <w:rFonts w:cs="Arial"/>
              </w:rPr>
            </w:pPr>
            <w:proofErr w:type="spellStart"/>
            <w:r w:rsidRPr="0020264B">
              <w:rPr>
                <w:rFonts w:cs="Arial"/>
              </w:rPr>
              <w:t>A.</w:t>
            </w:r>
            <w:r w:rsidR="0020264B" w:rsidRPr="0020264B">
              <w:rPr>
                <w:rFonts w:cs="Arial"/>
              </w:rPr>
              <w:t>Czubała</w:t>
            </w:r>
            <w:r>
              <w:rPr>
                <w:rFonts w:cs="Arial"/>
              </w:rPr>
              <w:t>,</w:t>
            </w:r>
            <w:r w:rsidR="0020264B" w:rsidRPr="004F2054">
              <w:rPr>
                <w:rFonts w:cs="Arial"/>
              </w:rPr>
              <w:t>Podstawy</w:t>
            </w:r>
            <w:proofErr w:type="spellEnd"/>
            <w:r w:rsidR="0020264B" w:rsidRPr="004F2054">
              <w:rPr>
                <w:rFonts w:cs="Arial"/>
              </w:rPr>
              <w:t xml:space="preserve"> </w:t>
            </w:r>
            <w:r w:rsidRPr="004F2054">
              <w:rPr>
                <w:rFonts w:cs="Arial"/>
              </w:rPr>
              <w:t>m</w:t>
            </w:r>
            <w:r w:rsidR="0020264B" w:rsidRPr="004F2054">
              <w:rPr>
                <w:rFonts w:cs="Arial"/>
              </w:rPr>
              <w:t>arketingu, PWE, Warszawa 2012.</w:t>
            </w:r>
          </w:p>
          <w:p w:rsidR="00A05D0B" w:rsidRPr="00351FBB" w:rsidRDefault="00A05D0B" w:rsidP="007F582A">
            <w:pPr>
              <w:numPr>
                <w:ilvl w:val="0"/>
                <w:numId w:val="8"/>
              </w:numPr>
              <w:ind w:left="360"/>
              <w:contextualSpacing/>
              <w:rPr>
                <w:rFonts w:cs="Arial"/>
                <w:lang w:val="en-US"/>
              </w:rPr>
            </w:pPr>
            <w:proofErr w:type="spellStart"/>
            <w:r w:rsidRPr="00351FBB">
              <w:rPr>
                <w:rFonts w:cs="Arial"/>
                <w:lang w:val="en-US"/>
              </w:rPr>
              <w:t>Jörn</w:t>
            </w:r>
            <w:proofErr w:type="spellEnd"/>
            <w:r w:rsidRPr="00351FBB">
              <w:rPr>
                <w:rFonts w:cs="Arial"/>
                <w:lang w:val="en-US"/>
              </w:rPr>
              <w:t xml:space="preserve"> </w:t>
            </w:r>
            <w:proofErr w:type="spellStart"/>
            <w:r w:rsidRPr="00351FBB">
              <w:rPr>
                <w:rFonts w:cs="Arial"/>
                <w:lang w:val="en-US"/>
              </w:rPr>
              <w:t>Redler</w:t>
            </w:r>
            <w:proofErr w:type="spellEnd"/>
            <w:r w:rsidRPr="00351FBB">
              <w:rPr>
                <w:rFonts w:cs="Arial"/>
                <w:lang w:val="en-US"/>
              </w:rPr>
              <w:t xml:space="preserve">, Marketing. BWV Berliner – </w:t>
            </w:r>
            <w:proofErr w:type="spellStart"/>
            <w:r w:rsidRPr="00351FBB">
              <w:rPr>
                <w:rFonts w:cs="Arial"/>
                <w:lang w:val="en-US"/>
              </w:rPr>
              <w:t>Wissenchaft</w:t>
            </w:r>
            <w:proofErr w:type="spellEnd"/>
            <w:r w:rsidRPr="00351FBB">
              <w:rPr>
                <w:rFonts w:cs="Arial"/>
                <w:lang w:val="en-US"/>
              </w:rPr>
              <w:t>, 2022.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Wykłady realizowane są metodą wykładu informacyjnego i problemowego z wykorzystaniem prezentacji</w:t>
            </w:r>
          </w:p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multimedialnych.</w:t>
            </w:r>
            <w:r w:rsidRPr="0020264B">
              <w:rPr>
                <w:rFonts w:cs="Arial"/>
              </w:rPr>
              <w:br/>
              <w:t>Ćwiczenia prowadzone są z wykorzystaniem analiz sytuacyjnych organizacji, pozwalających na</w:t>
            </w:r>
            <w:r w:rsidRPr="0020264B">
              <w:rPr>
                <w:rFonts w:cs="Arial"/>
              </w:rPr>
              <w:br/>
              <w:t>kształtowanie umiejętności zastosowania wiedzy teoretycznej</w:t>
            </w:r>
            <w:r w:rsidR="005E796E">
              <w:rPr>
                <w:rFonts w:cs="Arial"/>
              </w:rPr>
              <w:t xml:space="preserve"> oraz p</w:t>
            </w:r>
            <w:r w:rsidRPr="0020264B">
              <w:rPr>
                <w:rFonts w:cs="Arial"/>
              </w:rPr>
              <w:t>rac</w:t>
            </w:r>
            <w:r w:rsidR="005E796E">
              <w:rPr>
                <w:rFonts w:cs="Arial"/>
              </w:rPr>
              <w:t>y</w:t>
            </w:r>
            <w:r w:rsidRPr="0020264B">
              <w:rPr>
                <w:rFonts w:cs="Arial"/>
              </w:rPr>
              <w:t xml:space="preserve"> grupow</w:t>
            </w:r>
            <w:r w:rsidR="005E796E">
              <w:rPr>
                <w:rFonts w:cs="Arial"/>
              </w:rPr>
              <w:t>ej</w:t>
            </w:r>
            <w:r w:rsidR="00BE565A">
              <w:rPr>
                <w:rFonts w:cs="Arial"/>
              </w:rPr>
              <w:t xml:space="preserve"> </w:t>
            </w:r>
            <w:r w:rsidR="005E796E">
              <w:rPr>
                <w:rFonts w:cs="Arial"/>
              </w:rPr>
              <w:t xml:space="preserve">polegającej na </w:t>
            </w:r>
            <w:r w:rsidRPr="0020264B">
              <w:rPr>
                <w:rFonts w:cs="Arial"/>
              </w:rPr>
              <w:t>przygotowani</w:t>
            </w:r>
            <w:r w:rsidR="005E796E">
              <w:rPr>
                <w:rFonts w:cs="Arial"/>
              </w:rPr>
              <w:t>u</w:t>
            </w:r>
            <w:r w:rsidRPr="0020264B">
              <w:rPr>
                <w:rFonts w:cs="Arial"/>
              </w:rPr>
              <w:t xml:space="preserve"> i</w:t>
            </w:r>
            <w:r w:rsidR="00034A0C">
              <w:rPr>
                <w:rFonts w:cs="Arial"/>
              </w:rPr>
              <w:t xml:space="preserve"> </w:t>
            </w:r>
            <w:r w:rsidRPr="0020264B">
              <w:rPr>
                <w:rFonts w:cs="Arial"/>
              </w:rPr>
              <w:t>prezentacj</w:t>
            </w:r>
            <w:r w:rsidR="005E796E">
              <w:rPr>
                <w:rFonts w:cs="Arial"/>
              </w:rPr>
              <w:t>i</w:t>
            </w:r>
            <w:r w:rsidRPr="0020264B">
              <w:rPr>
                <w:rFonts w:cs="Arial"/>
              </w:rPr>
              <w:t xml:space="preserve"> koncepcji projektów marketingowych.</w:t>
            </w:r>
          </w:p>
        </w:tc>
      </w:tr>
      <w:tr w:rsidR="00593296" w:rsidRPr="000E45E0" w:rsidTr="000A2E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93296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</w:t>
            </w:r>
            <w:r w:rsidRPr="00611441">
              <w:rPr>
                <w:b w:val="0"/>
              </w:rPr>
              <w:t>;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593296" w:rsidRDefault="00593296" w:rsidP="000A2EE6">
            <w:pPr>
              <w:pStyle w:val="Tytukomrki"/>
              <w:rPr>
                <w:b w:val="0"/>
              </w:rPr>
            </w:pPr>
            <w:r w:rsidRPr="00593296">
              <w:rPr>
                <w:b w:val="0"/>
              </w:rPr>
              <w:t>ocena projektu marketingowego (w grupie 2-3 osobowej);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4143FE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Wykład: egzamin</w:t>
            </w:r>
            <w:r w:rsidRPr="0020264B">
              <w:rPr>
                <w:rFonts w:cs="Arial"/>
              </w:rPr>
              <w:br/>
              <w:t>Ćwiczenia: zaliczenie bez oceny</w:t>
            </w:r>
            <w:r w:rsidRPr="0020264B">
              <w:rPr>
                <w:rFonts w:cs="Arial"/>
              </w:rPr>
              <w:br/>
              <w:t>Procentowy zakres ocen z egzaminu:</w:t>
            </w:r>
            <w:r w:rsidRPr="0020264B">
              <w:rPr>
                <w:rFonts w:cs="Arial"/>
              </w:rPr>
              <w:br/>
              <w:t>91 – 100% – bardzo dobry</w:t>
            </w:r>
            <w:r w:rsidRPr="0020264B">
              <w:rPr>
                <w:rFonts w:cs="Arial"/>
              </w:rPr>
              <w:br/>
              <w:t>81 – 90% – dobry plus</w:t>
            </w:r>
            <w:r w:rsidRPr="0020264B">
              <w:rPr>
                <w:rFonts w:cs="Arial"/>
              </w:rPr>
              <w:br/>
              <w:t>71 – 80% – dobry</w:t>
            </w:r>
            <w:r w:rsidRPr="0020264B">
              <w:rPr>
                <w:rFonts w:cs="Arial"/>
              </w:rPr>
              <w:br/>
              <w:t>61 – 70% – dostateczny plus</w:t>
            </w:r>
            <w:r w:rsidRPr="0020264B">
              <w:rPr>
                <w:rFonts w:cs="Arial"/>
              </w:rPr>
              <w:br/>
              <w:t>51 – 60% – dostateczny</w:t>
            </w:r>
            <w:r w:rsidRPr="0020264B">
              <w:rPr>
                <w:rFonts w:cs="Arial"/>
              </w:rPr>
              <w:br/>
              <w:t>50 – 0% – niedostateczny</w:t>
            </w:r>
            <w:r w:rsidR="00674053">
              <w:rPr>
                <w:rFonts w:cs="Arial"/>
              </w:rPr>
              <w:br/>
            </w:r>
            <w:r w:rsidR="004143FE" w:rsidRPr="004143FE">
              <w:rPr>
                <w:rFonts w:cs="Arial"/>
              </w:rPr>
              <w:t>Ocena z ćwiczeń uwzględnia:</w:t>
            </w:r>
            <w:r w:rsidR="00674053">
              <w:rPr>
                <w:rFonts w:cs="Arial"/>
              </w:rPr>
              <w:br/>
            </w:r>
            <w:r w:rsidR="004143FE" w:rsidRPr="004143FE">
              <w:rPr>
                <w:rFonts w:cs="Arial"/>
              </w:rPr>
              <w:t xml:space="preserve">ocenę z </w:t>
            </w:r>
            <w:r w:rsidR="004143FE">
              <w:rPr>
                <w:rFonts w:cs="Arial"/>
              </w:rPr>
              <w:t>projektu</w:t>
            </w:r>
            <w:r w:rsidR="004143FE" w:rsidRPr="004143FE">
              <w:rPr>
                <w:rFonts w:cs="Arial"/>
              </w:rPr>
              <w:t xml:space="preserve"> – max. </w:t>
            </w:r>
            <w:r w:rsidR="004143FE">
              <w:rPr>
                <w:rFonts w:cs="Arial"/>
              </w:rPr>
              <w:t>25</w:t>
            </w:r>
            <w:r w:rsidR="004143FE" w:rsidRPr="004143FE">
              <w:rPr>
                <w:rFonts w:cs="Arial"/>
              </w:rPr>
              <w:t xml:space="preserve"> punktów,</w:t>
            </w:r>
            <w:r w:rsidR="00674053">
              <w:rPr>
                <w:rFonts w:cs="Arial"/>
              </w:rPr>
              <w:br/>
            </w:r>
            <w:r w:rsidR="004143FE" w:rsidRPr="004143FE">
              <w:rPr>
                <w:rFonts w:cs="Arial"/>
              </w:rPr>
              <w:t xml:space="preserve">ocenę </w:t>
            </w:r>
            <w:r w:rsidR="004143FE">
              <w:rPr>
                <w:rFonts w:cs="Arial"/>
              </w:rPr>
              <w:t>aktywności studenta na zajęciach</w:t>
            </w:r>
            <w:r w:rsidR="004143FE" w:rsidRPr="004143FE">
              <w:rPr>
                <w:rFonts w:cs="Arial"/>
              </w:rPr>
              <w:t xml:space="preserve"> – max. 5 punktów.</w:t>
            </w:r>
            <w:r w:rsidRPr="0020264B">
              <w:rPr>
                <w:rFonts w:cs="Arial"/>
              </w:rPr>
              <w:br/>
              <w:t>Punktowy zakres ocen z ćwiczeń:</w:t>
            </w:r>
            <w:r w:rsidRPr="0020264B">
              <w:rPr>
                <w:rFonts w:cs="Arial"/>
              </w:rPr>
              <w:br/>
              <w:t>27,5 – 30,0 punktów – bardzo dobry</w:t>
            </w:r>
            <w:r w:rsidRPr="0020264B">
              <w:rPr>
                <w:rFonts w:cs="Arial"/>
              </w:rPr>
              <w:br/>
              <w:t>24,5 – 27,0 punktów – dobry plus</w:t>
            </w:r>
            <w:r w:rsidRPr="0020264B">
              <w:rPr>
                <w:rFonts w:cs="Arial"/>
              </w:rPr>
              <w:br/>
              <w:t>24,0 – 21,5 punktów – dobry</w:t>
            </w:r>
            <w:r w:rsidRPr="0020264B">
              <w:rPr>
                <w:rFonts w:cs="Arial"/>
              </w:rPr>
              <w:br/>
              <w:t>18,5 – 21,0 punktów – dostateczny plus</w:t>
            </w:r>
            <w:r w:rsidRPr="0020264B">
              <w:rPr>
                <w:rFonts w:cs="Arial"/>
              </w:rPr>
              <w:br/>
              <w:t>15,5 – 18,0 punktów – dostateczny</w:t>
            </w:r>
            <w:r w:rsidRPr="0020264B">
              <w:rPr>
                <w:rFonts w:cs="Arial"/>
              </w:rPr>
              <w:br/>
              <w:t xml:space="preserve">Na ocenę końcową z przedmiotu (wpisywaną do systemu USOS Web) w 50% wpływa ocena z </w:t>
            </w:r>
            <w:r w:rsidR="00877A1D">
              <w:rPr>
                <w:rFonts w:cs="Arial"/>
              </w:rPr>
              <w:t xml:space="preserve">egzaminu </w:t>
            </w:r>
            <w:r w:rsidRPr="0020264B">
              <w:rPr>
                <w:rFonts w:cs="Arial"/>
              </w:rPr>
              <w:t>oraz w 50% - ocena z ćwiczeń.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45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0264B" w:rsidRPr="0020264B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664EF">
              <w:rPr>
                <w:rFonts w:cs="Arial"/>
              </w:rPr>
              <w:t>4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6664EF" w:rsidRPr="0020264B" w:rsidTr="000A2E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0264B" w:rsidRPr="0020264B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0264B" w:rsidRPr="0020264B">
              <w:rPr>
                <w:rFonts w:cs="Arial"/>
              </w:rPr>
              <w:t>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4143FE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3FE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20264B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3FE" w:rsidRPr="0020264B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 xml:space="preserve">rzygotowanie do </w:t>
            </w:r>
            <w:r w:rsidR="00877A1D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30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150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6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24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24 godzin</w:t>
            </w:r>
          </w:p>
        </w:tc>
      </w:tr>
      <w:tr w:rsidR="006664EF" w:rsidRPr="0020264B" w:rsidTr="000A2E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="0020264B" w:rsidRPr="0020264B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6664EF" w:rsidP="0020264B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5E45BD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5BD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20264B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5BD" w:rsidRPr="0020264B" w:rsidRDefault="005E45BD" w:rsidP="0020264B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75997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 xml:space="preserve">rzygotowanie do </w:t>
            </w:r>
            <w:r w:rsidR="00877A1D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8848C1" w:rsidP="0020264B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150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6</w:t>
            </w:r>
          </w:p>
        </w:tc>
      </w:tr>
    </w:tbl>
    <w:p w:rsidR="00DD7E64" w:rsidRDefault="00DD7E64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F17379">
            <w:pPr>
              <w:pStyle w:val="Nagwek1"/>
            </w:pPr>
            <w:r w:rsidRPr="0020264B">
              <w:lastRenderedPageBreak/>
              <w:br w:type="page"/>
            </w:r>
            <w:bookmarkStart w:id="8" w:name="_Toc66079781"/>
            <w:r w:rsidRPr="0020264B">
              <w:t>Sylabus przedmiotu / modułu kształcenia</w:t>
            </w:r>
            <w:bookmarkEnd w:id="8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40D43">
            <w:pPr>
              <w:pStyle w:val="Nagwek1"/>
            </w:pPr>
            <w:bookmarkStart w:id="9" w:name="_Toc66079782"/>
            <w:r w:rsidRPr="0020264B">
              <w:t>Podstawy logistyki</w:t>
            </w:r>
            <w:bookmarkEnd w:id="9"/>
          </w:p>
        </w:tc>
      </w:tr>
      <w:tr w:rsidR="0020264B" w:rsidRPr="0020264B" w:rsidTr="0020264B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r w:rsidRPr="004F2054">
              <w:rPr>
                <w:rFonts w:cs="Arial"/>
                <w:bCs/>
                <w:color w:val="000000"/>
              </w:rPr>
              <w:t xml:space="preserve">Fundamentals of </w:t>
            </w:r>
            <w:proofErr w:type="spellStart"/>
            <w:r w:rsidRPr="004F2054">
              <w:rPr>
                <w:rFonts w:cs="Arial"/>
                <w:bCs/>
                <w:color w:val="000000"/>
              </w:rPr>
              <w:t>logistics</w:t>
            </w:r>
            <w:proofErr w:type="spellEnd"/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20264B" w:rsidRPr="0020264B">
              <w:rPr>
                <w:rFonts w:cs="Arial"/>
                <w:color w:val="000000"/>
              </w:rPr>
              <w:t>ęzyk polski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51FB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9845B6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20264B">
              <w:rPr>
                <w:rFonts w:cs="Arial"/>
                <w:color w:val="000000"/>
              </w:rPr>
              <w:t>Pieniak</w:t>
            </w:r>
            <w:proofErr w:type="spellEnd"/>
            <w:r w:rsidRPr="0020264B">
              <w:rPr>
                <w:rFonts w:cs="Arial"/>
                <w:color w:val="000000"/>
              </w:rPr>
              <w:t xml:space="preserve"> - Lendzion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20264B">
              <w:rPr>
                <w:rFonts w:cs="Arial"/>
                <w:color w:val="000000"/>
              </w:rPr>
              <w:t>Pieniak</w:t>
            </w:r>
            <w:proofErr w:type="spellEnd"/>
            <w:r w:rsidRPr="0020264B">
              <w:rPr>
                <w:rFonts w:cs="Arial"/>
                <w:color w:val="000000"/>
              </w:rPr>
              <w:t xml:space="preserve"> </w:t>
            </w:r>
            <w:r w:rsidR="00253A72">
              <w:rPr>
                <w:rFonts w:cs="Arial"/>
                <w:color w:val="000000"/>
              </w:rPr>
              <w:t>–</w:t>
            </w:r>
            <w:r w:rsidRPr="0020264B">
              <w:rPr>
                <w:rFonts w:cs="Arial"/>
                <w:color w:val="000000"/>
              </w:rPr>
              <w:t xml:space="preserve"> Lendzion</w:t>
            </w:r>
            <w:r w:rsidR="00253A72">
              <w:rPr>
                <w:rFonts w:cs="Arial"/>
                <w:color w:val="000000"/>
              </w:rPr>
              <w:br/>
            </w:r>
            <w:r w:rsidRPr="0020264B">
              <w:rPr>
                <w:rFonts w:cs="Arial"/>
                <w:color w:val="000000"/>
              </w:rPr>
              <w:t xml:space="preserve">dr inż. Adam </w:t>
            </w:r>
            <w:proofErr w:type="spellStart"/>
            <w:r w:rsidRPr="0020264B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A7782" w:rsidP="007F58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 o</w:t>
            </w:r>
            <w:r w:rsidR="0020264B" w:rsidRPr="0020264B">
              <w:rPr>
                <w:rFonts w:cs="Arial"/>
                <w:color w:val="000000"/>
              </w:rPr>
              <w:t xml:space="preserve"> podstawowy</w:t>
            </w:r>
            <w:r>
              <w:rPr>
                <w:rFonts w:cs="Arial"/>
                <w:color w:val="000000"/>
              </w:rPr>
              <w:t>ch</w:t>
            </w:r>
            <w:r w:rsidR="0020264B" w:rsidRPr="0020264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elementach</w:t>
            </w:r>
            <w:r w:rsidR="0020264B" w:rsidRPr="0020264B">
              <w:rPr>
                <w:rFonts w:cs="Arial"/>
                <w:color w:val="000000"/>
              </w:rPr>
              <w:t xml:space="preserve"> składowych procesów i systemów logistycznych i funkcji zarządzania logistycznego</w:t>
            </w:r>
          </w:p>
          <w:p w:rsidR="0020264B" w:rsidRPr="0020264B" w:rsidRDefault="003A7782" w:rsidP="007F58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20264B" w:rsidRPr="0020264B">
              <w:rPr>
                <w:rFonts w:cs="Arial"/>
                <w:color w:val="000000"/>
              </w:rPr>
              <w:t xml:space="preserve"> umiejętności rozumienia wewnątrz organizacyjnych i międzyorganizacyjnych form i zasad zarządzania logistycznego oraz systemów działania w łańcuchach dostaw</w:t>
            </w:r>
          </w:p>
          <w:p w:rsidR="0020264B" w:rsidRPr="0020264B" w:rsidRDefault="0020264B" w:rsidP="007F58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>Kształtowanie świadomości co do potrzeby określania strategii zarządzania łańcuchem dostaw oraz identyfikacji kierunków rozwoju zarządzania łańcuchem dostaw</w:t>
            </w:r>
          </w:p>
        </w:tc>
      </w:tr>
      <w:tr w:rsidR="00CB4832" w:rsidRPr="0020264B" w:rsidTr="003D6AB3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3D6AB3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podstawowe pojęcia z zakresu funkcjonowania procesów logistycznych w organizacji</w:t>
            </w:r>
            <w:r w:rsidR="0029607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K_W013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034A0C" w:rsidP="0020264B">
            <w:pPr>
              <w:rPr>
                <w:rFonts w:cs="Arial"/>
              </w:rPr>
            </w:pPr>
            <w:r>
              <w:rPr>
                <w:rFonts w:cs="Arial"/>
              </w:rPr>
              <w:t>obszary funkcjonalne</w:t>
            </w:r>
            <w:r w:rsidR="0020264B" w:rsidRPr="0020264B">
              <w:rPr>
                <w:rFonts w:cs="Arial"/>
              </w:rPr>
              <w:t xml:space="preserve"> przedsiębiorstwa i relacji miedz</w:t>
            </w:r>
            <w:r w:rsidR="007329C4">
              <w:rPr>
                <w:rFonts w:cs="Arial"/>
              </w:rPr>
              <w:t>y</w:t>
            </w:r>
            <w:r w:rsidR="00593296">
              <w:rPr>
                <w:rFonts w:cs="Arial"/>
              </w:rPr>
              <w:t xml:space="preserve"> </w:t>
            </w:r>
            <w:r w:rsidR="0020264B" w:rsidRPr="0020264B">
              <w:rPr>
                <w:rFonts w:cs="Arial"/>
              </w:rPr>
              <w:t>nimi</w:t>
            </w:r>
            <w:r w:rsidR="007329C4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K_W16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wykorzystać informacje z systemu logistyki do podejmowania decyzji zarządczych w zmiennych warunkach otoczenia</w:t>
            </w:r>
            <w:r w:rsidR="00071508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K_U07</w:t>
            </w:r>
            <w:r w:rsidR="00674053" w:rsidRPr="003A7782">
              <w:rPr>
                <w:rFonts w:cs="Arial"/>
                <w:color w:val="000000"/>
              </w:rPr>
              <w:br/>
            </w:r>
            <w:r w:rsidRPr="003A7782">
              <w:rPr>
                <w:rFonts w:cs="Arial"/>
                <w:color w:val="000000"/>
              </w:rPr>
              <w:t>K_U14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analizować i oceniać wpływ procesów logistycznych na efektywność funkcjonowania jednostek gospodarczych</w:t>
            </w:r>
            <w:r w:rsidR="00071508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53A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K_U01</w:t>
            </w:r>
            <w:r w:rsidR="00674053" w:rsidRPr="003A7782">
              <w:rPr>
                <w:rFonts w:cs="Arial"/>
                <w:color w:val="000000"/>
              </w:rPr>
              <w:br/>
            </w:r>
            <w:r w:rsidRPr="003A7782">
              <w:rPr>
                <w:rFonts w:cs="Arial"/>
                <w:color w:val="000000"/>
              </w:rPr>
              <w:t>K_U02</w:t>
            </w:r>
          </w:p>
        </w:tc>
      </w:tr>
      <w:tr w:rsidR="00071508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508" w:rsidRPr="003A7782" w:rsidRDefault="00071508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71508" w:rsidRPr="0020264B" w:rsidRDefault="00034A0C" w:rsidP="0020264B">
            <w:pPr>
              <w:rPr>
                <w:rFonts w:cs="Arial"/>
              </w:rPr>
            </w:pPr>
            <w:r>
              <w:rPr>
                <w:rFonts w:cs="Arial"/>
              </w:rPr>
              <w:t>stale dokształcać</w:t>
            </w:r>
            <w:r w:rsidR="00071508" w:rsidRPr="0020264B">
              <w:rPr>
                <w:rFonts w:cs="Arial"/>
              </w:rPr>
              <w:t xml:space="preserve"> się</w:t>
            </w:r>
            <w:r w:rsidR="00071508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71508" w:rsidRPr="003A7782" w:rsidRDefault="00071508" w:rsidP="00253A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K_U17</w:t>
            </w:r>
          </w:p>
        </w:tc>
      </w:tr>
      <w:tr w:rsidR="0009496F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9496F" w:rsidRPr="003A7782" w:rsidRDefault="00071508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9496F" w:rsidRPr="0020264B" w:rsidRDefault="0009496F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pracować samodzielnie i w zespole</w:t>
            </w:r>
            <w:r w:rsidR="00071508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9496F" w:rsidRPr="003A7782" w:rsidRDefault="00071508" w:rsidP="00253A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K_U18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071508" w:rsidP="0020264B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071508">
              <w:rPr>
                <w:rFonts w:cs="Arial"/>
              </w:rPr>
              <w:t>rytyc</w:t>
            </w:r>
            <w:r w:rsidR="00034A0C">
              <w:rPr>
                <w:rFonts w:cs="Arial"/>
              </w:rPr>
              <w:t>znej</w:t>
            </w:r>
            <w:r>
              <w:rPr>
                <w:rFonts w:cs="Arial"/>
              </w:rPr>
              <w:t xml:space="preserve"> </w:t>
            </w:r>
            <w:r w:rsidRPr="00071508">
              <w:rPr>
                <w:rFonts w:cs="Arial"/>
              </w:rPr>
              <w:t>ocen</w:t>
            </w:r>
            <w:r w:rsidR="00034A0C">
              <w:rPr>
                <w:rFonts w:cs="Arial"/>
              </w:rPr>
              <w:t>y</w:t>
            </w:r>
            <w:r w:rsidRPr="00071508">
              <w:rPr>
                <w:rFonts w:cs="Arial"/>
              </w:rPr>
              <w:t xml:space="preserve"> posiadan</w:t>
            </w:r>
            <w:r w:rsidR="00034A0C">
              <w:rPr>
                <w:rFonts w:cs="Arial"/>
              </w:rPr>
              <w:t>ej</w:t>
            </w:r>
            <w:r w:rsidRPr="00071508">
              <w:rPr>
                <w:rFonts w:cs="Arial"/>
              </w:rPr>
              <w:t xml:space="preserve"> wiedz</w:t>
            </w:r>
            <w:r w:rsidR="00034A0C">
              <w:rPr>
                <w:rFonts w:cs="Arial"/>
              </w:rPr>
              <w:t>y</w:t>
            </w:r>
            <w:r w:rsidRPr="00071508">
              <w:rPr>
                <w:rFonts w:cs="Arial"/>
              </w:rPr>
              <w:t xml:space="preserve"> i odbieran</w:t>
            </w:r>
            <w:r w:rsidR="00034A0C">
              <w:rPr>
                <w:rFonts w:cs="Arial"/>
              </w:rPr>
              <w:t>ia</w:t>
            </w:r>
            <w:r w:rsidRPr="00071508">
              <w:rPr>
                <w:rFonts w:cs="Arial"/>
              </w:rPr>
              <w:t xml:space="preserve"> treści z zakresu </w:t>
            </w:r>
            <w:r>
              <w:rPr>
                <w:rFonts w:cs="Arial"/>
              </w:rPr>
              <w:t>logistyki.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K_K01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BE0AB4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BE0AB4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Znajomość podstawowych pojęć z zakresu ekonomii, zarządzania i marketingu.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Istota, zakres i znaczenie logistyki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Zarządzanie łańcuchem dostaw – podstawowe pojęcia i zależności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Usługi logistyczne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Logistyka zaopatrzenia w procesie zarządzania łańcuchem dostaw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Logistyka magazynowania w procesie zarządzania łańcuchem dostaw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Funkcjonowanie centrów logistycznych</w:t>
            </w:r>
          </w:p>
          <w:p w:rsidR="0020264B" w:rsidRPr="0020264B" w:rsidRDefault="0020264B" w:rsidP="007F582A">
            <w:pPr>
              <w:numPr>
                <w:ilvl w:val="0"/>
                <w:numId w:val="10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Logistyka dystrybucji w zarządzaniu łańcuchem dostaw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BE0AB4" w:rsidP="007F582A">
            <w:pPr>
              <w:numPr>
                <w:ilvl w:val="0"/>
                <w:numId w:val="11"/>
              </w:numPr>
              <w:ind w:left="360"/>
              <w:contextualSpacing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562AC">
              <w:rPr>
                <w:rFonts w:cs="Arial"/>
              </w:rPr>
              <w:t xml:space="preserve">. </w:t>
            </w:r>
            <w:r w:rsidR="0020264B" w:rsidRPr="0020264B">
              <w:rPr>
                <w:rFonts w:cs="Arial"/>
              </w:rPr>
              <w:t>Fechner</w:t>
            </w:r>
            <w:r w:rsidR="00C562AC">
              <w:rPr>
                <w:rFonts w:cs="Arial"/>
              </w:rPr>
              <w:t xml:space="preserve">, </w:t>
            </w:r>
            <w:r w:rsidR="0020264B" w:rsidRPr="0020264B">
              <w:rPr>
                <w:rFonts w:cs="Arial"/>
              </w:rPr>
              <w:t>Zarządzanie łańcuchem dostaw</w:t>
            </w:r>
            <w:r>
              <w:rPr>
                <w:rFonts w:cs="Arial"/>
              </w:rPr>
              <w:t xml:space="preserve">, </w:t>
            </w:r>
            <w:r w:rsidR="0020264B" w:rsidRPr="0020264B">
              <w:rPr>
                <w:rFonts w:cs="Arial"/>
              </w:rPr>
              <w:t>WSL, Poznań 2007.</w:t>
            </w:r>
          </w:p>
          <w:p w:rsidR="0020264B" w:rsidRPr="004F2054" w:rsidRDefault="0020264B" w:rsidP="007F582A">
            <w:pPr>
              <w:numPr>
                <w:ilvl w:val="0"/>
                <w:numId w:val="11"/>
              </w:numPr>
              <w:ind w:left="360"/>
              <w:contextualSpacing/>
              <w:rPr>
                <w:rFonts w:cs="Arial"/>
              </w:rPr>
            </w:pPr>
            <w:proofErr w:type="spellStart"/>
            <w:r w:rsidRPr="0020264B">
              <w:rPr>
                <w:rFonts w:cs="Arial"/>
              </w:rPr>
              <w:t>M</w:t>
            </w:r>
            <w:r w:rsidRPr="004F2054">
              <w:rPr>
                <w:rFonts w:cs="Arial"/>
              </w:rPr>
              <w:t>.Ciesielski</w:t>
            </w:r>
            <w:proofErr w:type="spellEnd"/>
            <w:r w:rsidRPr="004F2054">
              <w:rPr>
                <w:rFonts w:cs="Arial"/>
              </w:rPr>
              <w:t xml:space="preserve">, </w:t>
            </w:r>
            <w:proofErr w:type="spellStart"/>
            <w:r w:rsidRPr="004F2054">
              <w:rPr>
                <w:rFonts w:cs="Arial"/>
              </w:rPr>
              <w:t>J.Długosz</w:t>
            </w:r>
            <w:proofErr w:type="spellEnd"/>
            <w:r w:rsidR="005F45F5" w:rsidRPr="004F2054">
              <w:rPr>
                <w:rFonts w:cs="Arial"/>
              </w:rPr>
              <w:t xml:space="preserve"> (red.)</w:t>
            </w:r>
            <w:r w:rsidR="00BE0AB4" w:rsidRPr="004F2054">
              <w:rPr>
                <w:rFonts w:cs="Arial"/>
              </w:rPr>
              <w:t xml:space="preserve">, </w:t>
            </w:r>
            <w:r w:rsidRPr="004F2054">
              <w:rPr>
                <w:rFonts w:cs="Arial"/>
              </w:rPr>
              <w:t>Strategie łańcuchów dostaw</w:t>
            </w:r>
            <w:r w:rsidR="00BE0AB4" w:rsidRPr="004F2054">
              <w:rPr>
                <w:rFonts w:cs="Arial"/>
              </w:rPr>
              <w:t xml:space="preserve">, </w:t>
            </w:r>
            <w:r w:rsidRPr="004F2054">
              <w:rPr>
                <w:rFonts w:cs="Arial"/>
              </w:rPr>
              <w:t>PWE, Warszawa 2010.</w:t>
            </w:r>
          </w:p>
          <w:p w:rsidR="0020264B" w:rsidRPr="004F2054" w:rsidRDefault="0020264B" w:rsidP="007F582A">
            <w:pPr>
              <w:numPr>
                <w:ilvl w:val="0"/>
                <w:numId w:val="11"/>
              </w:numPr>
              <w:ind w:left="360"/>
              <w:contextualSpacing/>
              <w:rPr>
                <w:rFonts w:cs="Arial"/>
              </w:rPr>
            </w:pPr>
            <w:r w:rsidRPr="004F2054">
              <w:rPr>
                <w:rFonts w:cs="Arial"/>
              </w:rPr>
              <w:t xml:space="preserve">D. </w:t>
            </w:r>
            <w:proofErr w:type="spellStart"/>
            <w:r w:rsidRPr="004F2054">
              <w:rPr>
                <w:rFonts w:cs="Arial"/>
              </w:rPr>
              <w:t>Kisperska</w:t>
            </w:r>
            <w:proofErr w:type="spellEnd"/>
            <w:r w:rsidRPr="004F2054">
              <w:rPr>
                <w:rFonts w:cs="Arial"/>
              </w:rPr>
              <w:t>-Moroń, S. Krzyżaniak</w:t>
            </w:r>
            <w:r w:rsidR="00BE0AB4" w:rsidRPr="004F2054">
              <w:rPr>
                <w:rFonts w:cs="Arial"/>
              </w:rPr>
              <w:t xml:space="preserve">, </w:t>
            </w:r>
            <w:r w:rsidRPr="004F2054">
              <w:rPr>
                <w:rFonts w:cs="Arial"/>
              </w:rPr>
              <w:t>Logistyka</w:t>
            </w:r>
            <w:r w:rsidR="00BE0AB4" w:rsidRPr="004F2054">
              <w:rPr>
                <w:rFonts w:cs="Arial"/>
              </w:rPr>
              <w:t xml:space="preserve">, </w:t>
            </w:r>
            <w:r w:rsidRPr="004F2054">
              <w:rPr>
                <w:rFonts w:cs="Arial"/>
              </w:rPr>
              <w:t>Biblioteka Logistyka, Poznań 2009.</w:t>
            </w:r>
          </w:p>
          <w:p w:rsidR="00A05D0B" w:rsidRPr="0020264B" w:rsidRDefault="00A05D0B" w:rsidP="007F582A">
            <w:pPr>
              <w:numPr>
                <w:ilvl w:val="0"/>
                <w:numId w:val="11"/>
              </w:numPr>
              <w:ind w:left="360"/>
              <w:contextualSpacing/>
              <w:rPr>
                <w:rFonts w:cs="Arial"/>
              </w:rPr>
            </w:pPr>
            <w:r w:rsidRPr="004F2054">
              <w:rPr>
                <w:rFonts w:cs="Arial"/>
              </w:rPr>
              <w:t xml:space="preserve">K. </w:t>
            </w:r>
            <w:proofErr w:type="spellStart"/>
            <w:r w:rsidRPr="004F2054">
              <w:rPr>
                <w:rFonts w:cs="Arial"/>
              </w:rPr>
              <w:t>Pieniak</w:t>
            </w:r>
            <w:proofErr w:type="spellEnd"/>
            <w:r w:rsidRPr="004F2054">
              <w:rPr>
                <w:rFonts w:cs="Arial"/>
              </w:rPr>
              <w:t xml:space="preserve">-Lendzion, Zarządzanie łańcuchem dostaw Supply </w:t>
            </w:r>
            <w:proofErr w:type="spellStart"/>
            <w:r w:rsidRPr="004F2054">
              <w:rPr>
                <w:rFonts w:cs="Arial"/>
              </w:rPr>
              <w:t>chain</w:t>
            </w:r>
            <w:proofErr w:type="spellEnd"/>
            <w:r w:rsidRPr="004F2054">
              <w:rPr>
                <w:rFonts w:cs="Arial"/>
              </w:rPr>
              <w:t xml:space="preserve"> management, Gospodarka </w:t>
            </w:r>
            <w:proofErr w:type="spellStart"/>
            <w:r w:rsidRPr="004F2054">
              <w:rPr>
                <w:rFonts w:cs="Arial"/>
              </w:rPr>
              <w:t>Materialowa</w:t>
            </w:r>
            <w:proofErr w:type="spellEnd"/>
            <w:r w:rsidRPr="004F2054">
              <w:rPr>
                <w:rFonts w:cs="Arial"/>
              </w:rPr>
              <w:t xml:space="preserve"> &amp; Logistyka, 2015, nr 5</w:t>
            </w:r>
            <w:r w:rsidR="004F2054" w:rsidRPr="004F2054">
              <w:rPr>
                <w:rFonts w:cs="Arial"/>
              </w:rPr>
              <w:t>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EE464C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7F582A">
            <w:pPr>
              <w:numPr>
                <w:ilvl w:val="0"/>
                <w:numId w:val="12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K. Grzybowska</w:t>
            </w:r>
            <w:r w:rsidR="00BE0AB4">
              <w:rPr>
                <w:rFonts w:cs="Arial"/>
              </w:rPr>
              <w:t xml:space="preserve">, </w:t>
            </w:r>
            <w:r w:rsidRPr="0020264B">
              <w:rPr>
                <w:rFonts w:cs="Arial"/>
              </w:rPr>
              <w:t>Podstawy logistyki</w:t>
            </w:r>
            <w:r w:rsidR="00BE0AB4">
              <w:rPr>
                <w:rFonts w:cs="Arial"/>
              </w:rPr>
              <w:t xml:space="preserve">, </w:t>
            </w:r>
            <w:proofErr w:type="spellStart"/>
            <w:r w:rsidRPr="0020264B">
              <w:rPr>
                <w:rFonts w:cs="Arial"/>
              </w:rPr>
              <w:t>Difin</w:t>
            </w:r>
            <w:proofErr w:type="spellEnd"/>
            <w:r w:rsidRPr="0020264B">
              <w:rPr>
                <w:rFonts w:cs="Arial"/>
              </w:rPr>
              <w:t>. Warszawa 2010.</w:t>
            </w:r>
          </w:p>
          <w:p w:rsidR="0020264B" w:rsidRPr="0020264B" w:rsidRDefault="0020264B" w:rsidP="007F582A">
            <w:pPr>
              <w:numPr>
                <w:ilvl w:val="0"/>
                <w:numId w:val="12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 xml:space="preserve">K. </w:t>
            </w:r>
            <w:proofErr w:type="spellStart"/>
            <w:r w:rsidRPr="0020264B">
              <w:rPr>
                <w:rFonts w:cs="Arial"/>
              </w:rPr>
              <w:t>Ficoń</w:t>
            </w:r>
            <w:proofErr w:type="spellEnd"/>
            <w:r w:rsidR="00BE0AB4">
              <w:rPr>
                <w:rFonts w:cs="Arial"/>
              </w:rPr>
              <w:t xml:space="preserve">, </w:t>
            </w:r>
            <w:r w:rsidRPr="0020264B">
              <w:rPr>
                <w:rFonts w:cs="Arial"/>
              </w:rPr>
              <w:t>Logistyka ekonomiczna. Procesy logistyczne</w:t>
            </w:r>
            <w:r w:rsidR="00BE0AB4">
              <w:rPr>
                <w:rFonts w:cs="Arial"/>
              </w:rPr>
              <w:t xml:space="preserve">, </w:t>
            </w:r>
            <w:r w:rsidRPr="0020264B">
              <w:rPr>
                <w:rFonts w:cs="Arial"/>
              </w:rPr>
              <w:t>BEL Studio. Warszawa 2008.</w:t>
            </w:r>
          </w:p>
          <w:p w:rsidR="0020264B" w:rsidRDefault="0020264B" w:rsidP="007F582A">
            <w:pPr>
              <w:numPr>
                <w:ilvl w:val="0"/>
                <w:numId w:val="12"/>
              </w:numPr>
              <w:ind w:left="360"/>
              <w:contextualSpacing/>
              <w:rPr>
                <w:rFonts w:cs="Arial"/>
              </w:rPr>
            </w:pPr>
            <w:r w:rsidRPr="0020264B">
              <w:rPr>
                <w:rFonts w:cs="Arial"/>
              </w:rPr>
              <w:t>E. Gołębska</w:t>
            </w:r>
            <w:r w:rsidR="00BE0AB4">
              <w:rPr>
                <w:rFonts w:cs="Arial"/>
              </w:rPr>
              <w:t xml:space="preserve">, </w:t>
            </w:r>
            <w:r w:rsidRPr="0020264B">
              <w:rPr>
                <w:rFonts w:cs="Arial"/>
              </w:rPr>
              <w:t>Logistyka w gospodarce światowej</w:t>
            </w:r>
            <w:r w:rsidR="00BE0AB4">
              <w:rPr>
                <w:rFonts w:cs="Arial"/>
              </w:rPr>
              <w:t xml:space="preserve">, </w:t>
            </w:r>
            <w:r w:rsidRPr="0020264B">
              <w:rPr>
                <w:rFonts w:cs="Arial"/>
              </w:rPr>
              <w:t>Wyd</w:t>
            </w:r>
            <w:r w:rsidR="002B0C5F">
              <w:rPr>
                <w:rFonts w:cs="Arial"/>
              </w:rPr>
              <w:t xml:space="preserve">awnictwo </w:t>
            </w:r>
            <w:r w:rsidRPr="0020264B">
              <w:rPr>
                <w:rFonts w:cs="Arial"/>
              </w:rPr>
              <w:t>C. H. Beck, Warszawa 2009.</w:t>
            </w:r>
          </w:p>
          <w:p w:rsidR="00A05D0B" w:rsidRPr="00351FBB" w:rsidRDefault="00A05D0B" w:rsidP="007F582A">
            <w:pPr>
              <w:numPr>
                <w:ilvl w:val="0"/>
                <w:numId w:val="12"/>
              </w:numPr>
              <w:ind w:left="360"/>
              <w:contextualSpacing/>
              <w:rPr>
                <w:rFonts w:cs="Arial"/>
                <w:lang w:val="en-US"/>
              </w:rPr>
            </w:pPr>
            <w:r w:rsidRPr="00351FBB">
              <w:rPr>
                <w:rFonts w:cs="Arial"/>
                <w:lang w:val="en-US"/>
              </w:rPr>
              <w:t>P. Price, N. Harrison, Looking at Logistics: A Practical Introduction to Logistics and Supply Chain Management, Access Education Press, 2021</w:t>
            </w:r>
            <w:r w:rsidR="004F2054" w:rsidRPr="00351FBB">
              <w:rPr>
                <w:rFonts w:cs="Arial"/>
                <w:lang w:val="en-US"/>
              </w:rPr>
              <w:t>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Wykłady realizowane są metodą wykładu informacyjnego, problemowego i konwersatoryjnego z</w:t>
            </w:r>
            <w:r w:rsidR="00593296">
              <w:rPr>
                <w:rFonts w:cs="Arial"/>
              </w:rPr>
              <w:t xml:space="preserve"> </w:t>
            </w:r>
            <w:r w:rsidRPr="0020264B">
              <w:rPr>
                <w:rFonts w:cs="Arial"/>
              </w:rPr>
              <w:t>wykorzystaniem prezentacji multimedialnej.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 xml:space="preserve">Ćwiczenia audytoryjne prowadzone są klasyczną metodą problemową (praca zespołowa) oraz </w:t>
            </w:r>
            <w:proofErr w:type="spellStart"/>
            <w:r w:rsidRPr="0020264B">
              <w:rPr>
                <w:rFonts w:cs="Arial"/>
              </w:rPr>
              <w:t>polegająna</w:t>
            </w:r>
            <w:proofErr w:type="spellEnd"/>
            <w:r w:rsidRPr="0020264B">
              <w:rPr>
                <w:rFonts w:cs="Arial"/>
              </w:rPr>
              <w:t xml:space="preserve"> indywidualnym oraz grupowym rozwiązywaniu zadań problemowych.</w:t>
            </w:r>
          </w:p>
        </w:tc>
      </w:tr>
      <w:tr w:rsidR="00593296" w:rsidRPr="000E45E0" w:rsidTr="000A2EE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93296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93296" w:rsidRPr="000E45E0" w:rsidRDefault="00593296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5932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</w:t>
            </w:r>
            <w:r w:rsidRPr="0020264B">
              <w:t xml:space="preserve"> </w:t>
            </w:r>
            <w:r w:rsidRPr="00593296">
              <w:rPr>
                <w:b w:val="0"/>
              </w:rPr>
              <w:t>dotyczące działalności logistycznej</w:t>
            </w:r>
            <w:r w:rsidRPr="00611441">
              <w:rPr>
                <w:b w:val="0"/>
              </w:rPr>
              <w:t>;</w:t>
            </w:r>
          </w:p>
        </w:tc>
      </w:tr>
      <w:tr w:rsidR="00593296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3296" w:rsidRPr="00611441" w:rsidRDefault="00593296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Wykład: zaliczenie na ocenę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Ćwiczenia: zaliczenie bez oceny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 xml:space="preserve">Procentowy zakres ocen </w:t>
            </w:r>
            <w:r w:rsidR="005E45BD">
              <w:rPr>
                <w:rFonts w:cs="Arial"/>
              </w:rPr>
              <w:t xml:space="preserve">testu </w:t>
            </w:r>
            <w:r w:rsidR="00D96C09">
              <w:rPr>
                <w:rFonts w:cs="Arial"/>
              </w:rPr>
              <w:t xml:space="preserve">z wykładów </w:t>
            </w:r>
            <w:r w:rsidR="005E45BD">
              <w:rPr>
                <w:rFonts w:cs="Arial"/>
              </w:rPr>
              <w:t>oraz kolokwium z ćwiczeń</w:t>
            </w:r>
            <w:r w:rsidR="00BE0AB4">
              <w:rPr>
                <w:rFonts w:cs="Arial"/>
              </w:rPr>
              <w:t>:</w:t>
            </w:r>
            <w:r w:rsidR="00253A72">
              <w:rPr>
                <w:rFonts w:cs="Arial"/>
              </w:rPr>
              <w:br/>
            </w:r>
            <w:r w:rsidR="00D96C09">
              <w:rPr>
                <w:rFonts w:cs="Arial"/>
              </w:rPr>
              <w:lastRenderedPageBreak/>
              <w:t>ghh</w:t>
            </w:r>
            <w:r w:rsidRPr="0020264B">
              <w:rPr>
                <w:rFonts w:cs="Arial"/>
              </w:rPr>
              <w:t>91 – 100% – bardzo dobry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81 – 90% – dobry plus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71 – 80% – dobry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61 – 70% – dostateczny plus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51 – 60% – dostateczny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50 – 0% – niedostateczny</w:t>
            </w:r>
            <w:r w:rsidR="00674053">
              <w:rPr>
                <w:rFonts w:cs="Arial"/>
              </w:rPr>
              <w:br/>
            </w:r>
            <w:r w:rsidR="005E45BD">
              <w:rPr>
                <w:rFonts w:cs="Arial"/>
              </w:rPr>
              <w:t>Ocena z ćwiczeń uwzględnia:</w:t>
            </w:r>
            <w:r w:rsidR="00674053">
              <w:rPr>
                <w:rFonts w:cs="Arial"/>
              </w:rPr>
              <w:br/>
            </w:r>
            <w:r w:rsidR="005E45BD">
              <w:rPr>
                <w:rFonts w:cs="Arial"/>
              </w:rPr>
              <w:t>ocenę z kolokwium – 80%,</w:t>
            </w:r>
            <w:r w:rsidR="00674053">
              <w:rPr>
                <w:rFonts w:cs="Arial"/>
              </w:rPr>
              <w:br/>
            </w:r>
            <w:r w:rsidR="005E45BD">
              <w:rPr>
                <w:rFonts w:cs="Arial"/>
              </w:rPr>
              <w:t xml:space="preserve">ocenę </w:t>
            </w:r>
            <w:r w:rsidR="00D96C09">
              <w:rPr>
                <w:rFonts w:cs="Arial"/>
              </w:rPr>
              <w:t xml:space="preserve">aktywności </w:t>
            </w:r>
            <w:r w:rsidR="004F2054">
              <w:rPr>
                <w:rFonts w:cs="Arial"/>
              </w:rPr>
              <w:t xml:space="preserve">studentów </w:t>
            </w:r>
            <w:r w:rsidR="00D96C09">
              <w:rPr>
                <w:rFonts w:cs="Arial"/>
              </w:rPr>
              <w:t>na zajęciach – 20%</w:t>
            </w:r>
            <w:r w:rsidR="00253A72">
              <w:rPr>
                <w:rFonts w:cs="Arial"/>
              </w:rPr>
              <w:br/>
            </w:r>
            <w:r w:rsidRPr="0020264B">
              <w:rPr>
                <w:rFonts w:cs="Arial"/>
              </w:rPr>
              <w:t>Na ocenę końcową z przedmiotu (wpisywaną do systemu USOS Web) w 50% wpływa ocena z wykładów oraz w 50% - ocena z ćwiczeń.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0264B" w:rsidRPr="0020264B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0264B" w:rsidRPr="0020264B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 xml:space="preserve">kolokwium z </w:t>
            </w:r>
            <w:r w:rsidR="0020264B" w:rsidRPr="0020264B">
              <w:rPr>
                <w:rFonts w:cs="Arial"/>
              </w:rPr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</w:t>
            </w:r>
            <w:r w:rsidR="007329C4">
              <w:rPr>
                <w:rFonts w:cs="Arial"/>
              </w:rPr>
              <w:t>5</w:t>
            </w:r>
            <w:r w:rsidRPr="0020264B">
              <w:rPr>
                <w:rFonts w:cs="Arial"/>
              </w:rPr>
              <w:t>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</w:t>
            </w:r>
            <w:r w:rsidR="007329C4">
              <w:rPr>
                <w:rFonts w:cs="Arial"/>
              </w:rPr>
              <w:t>5</w:t>
            </w:r>
            <w:r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E0AB4" w:rsidP="00F17379">
            <w:r>
              <w:t>100</w:t>
            </w:r>
            <w:r w:rsidR="0020264B" w:rsidRPr="0020264B"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E0AB4" w:rsidP="00F17379">
            <w:r>
              <w:t>4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7329C4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9C4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9C4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14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0264B" w:rsidRPr="0020264B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</w:t>
            </w:r>
            <w:r w:rsidR="007329C4">
              <w:rPr>
                <w:rFonts w:cs="Arial"/>
              </w:rPr>
              <w:t>5</w:t>
            </w:r>
            <w:r w:rsidRPr="0020264B">
              <w:rPr>
                <w:rFonts w:cs="Arial"/>
              </w:rPr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 xml:space="preserve">kolokwium z </w:t>
            </w:r>
            <w:r w:rsidR="0020264B" w:rsidRPr="0020264B">
              <w:rPr>
                <w:rFonts w:cs="Arial"/>
              </w:rPr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0264B" w:rsidRPr="0020264B">
              <w:rPr>
                <w:rFonts w:cs="Arial"/>
              </w:rPr>
              <w:t>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20264B" w:rsidRPr="0020264B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7329C4" w:rsidP="0020264B">
            <w:pPr>
              <w:rPr>
                <w:rFonts w:cs="Arial"/>
              </w:rPr>
            </w:pPr>
            <w:r>
              <w:rPr>
                <w:rFonts w:cs="Arial"/>
              </w:rPr>
              <w:t xml:space="preserve">25 </w:t>
            </w:r>
            <w:r w:rsidR="0020264B" w:rsidRPr="0020264B">
              <w:rPr>
                <w:rFonts w:cs="Arial"/>
              </w:rPr>
              <w:t>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E0AB4" w:rsidP="00F17379">
            <w:r>
              <w:t>100</w:t>
            </w:r>
            <w:r w:rsidR="0020264B" w:rsidRPr="0020264B">
              <w:t xml:space="preserve">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E0AB4" w:rsidP="00F17379">
            <w:r>
              <w:t>4</w:t>
            </w:r>
          </w:p>
        </w:tc>
      </w:tr>
    </w:tbl>
    <w:p w:rsidR="00DD7E64" w:rsidRDefault="00DD7E64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0264B" w:rsidRPr="0020264B" w:rsidTr="0020264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F17379">
            <w:pPr>
              <w:pStyle w:val="Nagwek1"/>
            </w:pPr>
            <w:r w:rsidRPr="0020264B">
              <w:lastRenderedPageBreak/>
              <w:br w:type="page"/>
            </w:r>
            <w:bookmarkStart w:id="10" w:name="_Toc66079783"/>
            <w:r w:rsidRPr="0020264B">
              <w:t>Sylabus przedmiotu / modułu kształcenia</w:t>
            </w:r>
            <w:bookmarkEnd w:id="10"/>
          </w:p>
        </w:tc>
      </w:tr>
      <w:tr w:rsidR="0020264B" w:rsidRPr="0020264B" w:rsidTr="0020264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D7E64">
            <w:pPr>
              <w:pStyle w:val="Nagwek1"/>
            </w:pPr>
            <w:bookmarkStart w:id="11" w:name="_Toc66079784"/>
            <w:r w:rsidRPr="0020264B">
              <w:t>Statystyka opisowa</w:t>
            </w:r>
            <w:bookmarkEnd w:id="11"/>
            <w:r w:rsidR="00071508">
              <w:t xml:space="preserve"> w zarządzaniu</w:t>
            </w:r>
          </w:p>
        </w:tc>
      </w:tr>
      <w:tr w:rsidR="0020264B" w:rsidRPr="0020264B" w:rsidTr="0020264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4F2054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4F2054">
              <w:rPr>
                <w:rFonts w:cs="Arial"/>
                <w:bCs/>
                <w:color w:val="000000"/>
              </w:rPr>
              <w:t>Statistician</w:t>
            </w:r>
            <w:proofErr w:type="spellEnd"/>
            <w:r w:rsidRPr="004F2054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4F2054">
              <w:rPr>
                <w:rFonts w:cs="Arial"/>
                <w:bCs/>
                <w:color w:val="000000"/>
              </w:rPr>
              <w:t>descriptive</w:t>
            </w:r>
            <w:proofErr w:type="spellEnd"/>
          </w:p>
        </w:tc>
      </w:tr>
      <w:tr w:rsidR="0020264B" w:rsidRPr="0020264B" w:rsidTr="0020264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173EDA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20264B" w:rsidRPr="0020264B">
              <w:t>ęzyk polski</w:t>
            </w:r>
          </w:p>
        </w:tc>
      </w:tr>
      <w:tr w:rsidR="0020264B" w:rsidRPr="0020264B" w:rsidTr="0020264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>Zarządzanie</w:t>
            </w:r>
          </w:p>
        </w:tc>
      </w:tr>
      <w:tr w:rsidR="0020264B" w:rsidRPr="0020264B" w:rsidTr="0020264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351FB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>obowiązkowy</w:t>
            </w:r>
          </w:p>
        </w:tc>
      </w:tr>
      <w:tr w:rsidR="0020264B" w:rsidRPr="0020264B" w:rsidTr="0020264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>pierwszego stopnia</w:t>
            </w:r>
          </w:p>
        </w:tc>
      </w:tr>
      <w:tr w:rsidR="0020264B" w:rsidRPr="0020264B" w:rsidTr="0020264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B825D6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20264B" w:rsidRPr="0020264B">
              <w:rPr>
                <w:rFonts w:cs="Arial"/>
                <w:color w:val="000000"/>
              </w:rPr>
              <w:t>ierwszy</w:t>
            </w:r>
          </w:p>
        </w:tc>
      </w:tr>
      <w:tr w:rsidR="0020264B" w:rsidRPr="0020264B" w:rsidTr="0020264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drugi</w:t>
            </w:r>
          </w:p>
        </w:tc>
      </w:tr>
      <w:tr w:rsidR="0020264B" w:rsidRPr="0020264B" w:rsidTr="0020264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sześć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 xml:space="preserve">dr hab. Anna </w:t>
            </w:r>
            <w:proofErr w:type="spellStart"/>
            <w:r w:rsidRPr="0020264B">
              <w:t>Marciniuk</w:t>
            </w:r>
            <w:proofErr w:type="spellEnd"/>
            <w:r w:rsidRPr="0020264B">
              <w:t>-Kluska, prof. uczelni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 xml:space="preserve">dr hab. Anna </w:t>
            </w:r>
            <w:proofErr w:type="spellStart"/>
            <w:r w:rsidRPr="0020264B">
              <w:t>Marciniuk</w:t>
            </w:r>
            <w:proofErr w:type="spellEnd"/>
            <w:r w:rsidRPr="0020264B">
              <w:t>-Kluska, prof. uczelni</w:t>
            </w:r>
            <w:r w:rsidRPr="0020264B">
              <w:br/>
              <w:t xml:space="preserve">mgr Ewa </w:t>
            </w:r>
            <w:proofErr w:type="spellStart"/>
            <w:r w:rsidRPr="0020264B">
              <w:t>Kompa</w:t>
            </w:r>
            <w:proofErr w:type="spellEnd"/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5D6" w:rsidRPr="00B825D6" w:rsidRDefault="003A7782" w:rsidP="007F582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Nabycie wiedzy zawiązanej</w:t>
            </w:r>
            <w:r w:rsidR="0020264B" w:rsidRPr="0020264B">
              <w:t xml:space="preserve"> z podstawowymi zagadnieniami statystyki opisowej</w:t>
            </w:r>
          </w:p>
          <w:p w:rsidR="003A7782" w:rsidRPr="003A7782" w:rsidRDefault="003A7782" w:rsidP="007F582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Opanowanie</w:t>
            </w:r>
            <w:r w:rsidR="0020264B" w:rsidRPr="0020264B">
              <w:t xml:space="preserve"> praktycznej umiejętności  grupowani</w:t>
            </w:r>
            <w:r>
              <w:t>a</w:t>
            </w:r>
            <w:r w:rsidR="0020264B" w:rsidRPr="0020264B">
              <w:t xml:space="preserve"> danych ekonomicznych, konstrukcj</w:t>
            </w:r>
            <w:r>
              <w:t>i</w:t>
            </w:r>
            <w:r w:rsidR="0020264B" w:rsidRPr="0020264B">
              <w:t xml:space="preserve"> szeregów rozdzielczych, </w:t>
            </w:r>
          </w:p>
          <w:p w:rsidR="00B825D6" w:rsidRPr="00B825D6" w:rsidRDefault="003A7782" w:rsidP="007F582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O</w:t>
            </w:r>
            <w:r w:rsidR="0020264B" w:rsidRPr="0020264B">
              <w:t>panowanie umiejętności przeprowadzenia analizy struktury zbiorowości j za pomocą wybranych miar położenia, zmienności, koncentracji, asymetrii</w:t>
            </w:r>
          </w:p>
          <w:p w:rsidR="0020264B" w:rsidRPr="00B825D6" w:rsidRDefault="0020264B" w:rsidP="007F582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t>Wykształcenie praktycznej umiejętności wykorzystania wiedzy z zakresu doboru metod statystyki opisowej</w:t>
            </w:r>
          </w:p>
        </w:tc>
      </w:tr>
      <w:tr w:rsidR="00CB4832" w:rsidRPr="0020264B" w:rsidTr="009A5DFF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9A5DFF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standardowe metody statystyczne i narzędzia informatyczne gromadzenia, analizy i prezentacji danych ekonomicznych i społecznych</w:t>
            </w:r>
            <w:r w:rsidR="00B825D6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K_W08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typowe metody badań w poszczególnych obszarach działalności przedsiębiorstwa: badania rynku, analizy finansowej, poziomu jakości produktów itp.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K_W17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t>s</w:t>
            </w:r>
            <w:r w:rsidR="00233723">
              <w:t>tosować</w:t>
            </w:r>
            <w:r w:rsidR="0020264B" w:rsidRPr="0020264B">
              <w:t xml:space="preserve"> oraz ocenia</w:t>
            </w:r>
            <w:r w:rsidR="00233723">
              <w:t>ć</w:t>
            </w:r>
            <w:r w:rsidR="0020264B" w:rsidRPr="0020264B">
              <w:t xml:space="preserve"> odpowiednie metody i narzędzia do opisu i analizy otoczenia zewnętrznego i wewnętrznego organizacji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K_U04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t>a</w:t>
            </w:r>
            <w:r w:rsidR="00233723">
              <w:t>nalizować i prognozować</w:t>
            </w:r>
            <w:r w:rsidR="0020264B" w:rsidRPr="0020264B">
              <w:t xml:space="preserve"> poziomy oraz dynamikę wybranych wielkości i mierników osiągnięć organizacji różnych typów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K_U05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t>s</w:t>
            </w:r>
            <w:r w:rsidR="00233723">
              <w:t>tosować</w:t>
            </w:r>
            <w:r w:rsidR="0020264B" w:rsidRPr="0020264B">
              <w:t xml:space="preserve"> odpowiednie metody i narzędzia analityczne i systemy informatyczne wspomagające procesy podejmowania decyzji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K_U08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33723" w:rsidP="0020264B">
            <w:pPr>
              <w:rPr>
                <w:rFonts w:cs="Arial"/>
              </w:rPr>
            </w:pPr>
            <w:r>
              <w:t>dokonywać</w:t>
            </w:r>
            <w:r w:rsidR="0020264B" w:rsidRPr="0020264B">
              <w:t xml:space="preserve"> samooceny własnych kompetencji i doskonali</w:t>
            </w:r>
            <w:r>
              <w:t>ć</w:t>
            </w:r>
            <w:r w:rsidR="0020264B" w:rsidRPr="0020264B">
              <w:t xml:space="preserve"> umiejętności, wyznacza</w:t>
            </w:r>
            <w:r>
              <w:t>ć</w:t>
            </w:r>
            <w:r w:rsidR="0020264B" w:rsidRPr="0020264B">
              <w:t xml:space="preserve"> kierunki własnego rozwoju i kształcenia</w:t>
            </w:r>
            <w:r w:rsidR="00B825D6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K_U17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współdziałać i pracować w zespole, przyjmując w nim różne role</w:t>
            </w:r>
            <w:r w:rsidR="00B825D6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K_U18</w:t>
            </w:r>
          </w:p>
        </w:tc>
      </w:tr>
      <w:tr w:rsidR="0020264B" w:rsidRPr="0020264B" w:rsidTr="0020264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33723" w:rsidP="0020264B">
            <w:pPr>
              <w:rPr>
                <w:rFonts w:cs="Arial"/>
              </w:rPr>
            </w:pPr>
            <w:r>
              <w:t>identyfikacji</w:t>
            </w:r>
            <w:r w:rsidR="0020264B" w:rsidRPr="0020264B">
              <w:t xml:space="preserve"> i rozstrzyga</w:t>
            </w:r>
            <w:r>
              <w:t>nia dylematów związanych</w:t>
            </w:r>
            <w:r w:rsidR="0020264B" w:rsidRPr="0020264B">
              <w:t xml:space="preserve"> z wykonywaniem zawodu</w:t>
            </w:r>
            <w:r w:rsidR="00B825D6"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K_K02</w:t>
            </w:r>
          </w:p>
        </w:tc>
      </w:tr>
      <w:tr w:rsidR="0020264B" w:rsidRPr="0020264B" w:rsidTr="0020264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33723" w:rsidP="0020264B">
            <w:pPr>
              <w:rPr>
                <w:rFonts w:cs="Arial"/>
              </w:rPr>
            </w:pPr>
            <w:r>
              <w:t>myślenia i działania</w:t>
            </w:r>
            <w:r w:rsidR="0020264B" w:rsidRPr="0020264B">
              <w:t xml:space="preserve"> w sposób przedsiębiorczy</w:t>
            </w:r>
            <w:r w:rsidR="00B825D6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20264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A7782">
              <w:rPr>
                <w:bCs/>
              </w:rPr>
              <w:t>K_K05</w:t>
            </w:r>
          </w:p>
        </w:tc>
      </w:tr>
      <w:tr w:rsidR="0020264B" w:rsidRPr="0020264B" w:rsidTr="0020264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0264B">
              <w:t xml:space="preserve">Wykład i ćwiczenia </w:t>
            </w:r>
            <w:r w:rsidR="004F2054">
              <w:t>laboratoryjne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Znajomość podstawowych pojęć z zakresu: analizy matematycznej, algebry liniowej, rachunku prawdopodobieństwa, ekonomii, zarządzania,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Statystyka jako nauka, podstawowe pojęcia statystyczne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Cele, przedmiot i zakres badania statystycznego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Prezentacja tabelaryczna i graficzna wyników obserwacji statystycznej oraz struktury zjawisk gospodarczo-społecznych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Klasyczne i pozycyjne miary położenia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Miary zróżnicowania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Interpretacja ekonomiczna charakterystyk rozkładu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Budowa tablicy korelacyjnej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Badanie współzależności dwóch cech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Budowa szeregu korelacyjnej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Współzależność cech ilościowych i jakościowych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Korelacja cech ilościowych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 xml:space="preserve">Funkcja regresji I </w:t>
            </w:r>
            <w:proofErr w:type="spellStart"/>
            <w:r w:rsidRPr="00DD7E64">
              <w:t>i</w:t>
            </w:r>
            <w:proofErr w:type="spellEnd"/>
            <w:r w:rsidRPr="00DD7E64">
              <w:t xml:space="preserve"> II rodzaju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Pojęcie szeregu dynamicznego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18"/>
              </w:numPr>
              <w:tabs>
                <w:tab w:val="clear" w:pos="1080"/>
              </w:tabs>
              <w:ind w:left="529" w:hanging="425"/>
              <w:rPr>
                <w:rFonts w:cs="Arial"/>
              </w:rPr>
            </w:pPr>
            <w:r w:rsidRPr="00DD7E64">
              <w:t>Wyodrębnianie tendencji rozwojowej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071508" w:rsidP="007F582A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proofErr w:type="spellStart"/>
            <w:r w:rsidRPr="00DD7E64">
              <w:t>A.D</w:t>
            </w:r>
            <w:r>
              <w:t>.</w:t>
            </w:r>
            <w:r w:rsidR="0020264B" w:rsidRPr="00DD7E64">
              <w:t>Aczel</w:t>
            </w:r>
            <w:proofErr w:type="spellEnd"/>
            <w:r w:rsidR="0020264B" w:rsidRPr="00DD7E64">
              <w:t>, Statystyka w zarządzaniu, Wyd</w:t>
            </w:r>
            <w:r w:rsidR="002B0C5F">
              <w:t xml:space="preserve">awnictwo </w:t>
            </w:r>
            <w:r w:rsidR="0020264B" w:rsidRPr="00DD7E64">
              <w:t>Naukowe PWN, Warszawa 20</w:t>
            </w:r>
            <w:r w:rsidR="005F45F5">
              <w:t>11</w:t>
            </w:r>
            <w:r w:rsidR="0020264B" w:rsidRPr="00DD7E64">
              <w:t>.</w:t>
            </w:r>
          </w:p>
          <w:p w:rsidR="0020264B" w:rsidRPr="00DD7E64" w:rsidRDefault="00071508" w:rsidP="007F582A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proofErr w:type="spellStart"/>
            <w:r w:rsidRPr="00DD7E64">
              <w:t>J.</w:t>
            </w:r>
            <w:r w:rsidR="0020264B" w:rsidRPr="00DD7E64">
              <w:t>Jóźwiak</w:t>
            </w:r>
            <w:proofErr w:type="spellEnd"/>
            <w:r>
              <w:t xml:space="preserve">, </w:t>
            </w:r>
            <w:proofErr w:type="spellStart"/>
            <w:r w:rsidRPr="00DD7E64">
              <w:t>J.</w:t>
            </w:r>
            <w:r w:rsidR="0020264B" w:rsidRPr="00DD7E64">
              <w:t>Podgórski</w:t>
            </w:r>
            <w:proofErr w:type="spellEnd"/>
            <w:r>
              <w:t>,</w:t>
            </w:r>
            <w:r w:rsidR="0020264B" w:rsidRPr="00DD7E64">
              <w:t xml:space="preserve"> Statystyka od podstaw, PWE, Warszawa 2009. </w:t>
            </w:r>
          </w:p>
          <w:p w:rsidR="0020264B" w:rsidRPr="00A05D0B" w:rsidRDefault="00071508" w:rsidP="007F582A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proofErr w:type="spellStart"/>
            <w:r w:rsidRPr="00DD7E64">
              <w:t>H.</w:t>
            </w:r>
            <w:r w:rsidR="0020264B" w:rsidRPr="00DD7E64">
              <w:t>Kassyk</w:t>
            </w:r>
            <w:proofErr w:type="spellEnd"/>
            <w:r w:rsidR="0020264B" w:rsidRPr="00DD7E64">
              <w:t>-Rokicka</w:t>
            </w:r>
            <w:r>
              <w:t>,</w:t>
            </w:r>
            <w:r w:rsidR="0020264B" w:rsidRPr="00DD7E64">
              <w:t xml:space="preserve"> Statystyka nie jest trudna. Mierniki statystyczne, PWE, Warszawa 2002.</w:t>
            </w:r>
          </w:p>
          <w:p w:rsidR="00A05D0B" w:rsidRPr="00DD7E64" w:rsidRDefault="00A05D0B" w:rsidP="007F582A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r w:rsidRPr="004F2054">
              <w:rPr>
                <w:rFonts w:cs="Arial"/>
              </w:rPr>
              <w:t xml:space="preserve">A. </w:t>
            </w:r>
            <w:proofErr w:type="spellStart"/>
            <w:r w:rsidRPr="004F2054">
              <w:rPr>
                <w:rFonts w:cs="Arial"/>
              </w:rPr>
              <w:t>Marciniuk</w:t>
            </w:r>
            <w:proofErr w:type="spellEnd"/>
            <w:r w:rsidRPr="004F2054">
              <w:rPr>
                <w:rFonts w:cs="Arial"/>
              </w:rPr>
              <w:t>-Kluska, Ocena zróżnicowania rozwoju gmin wiejskich podregionu ostrołęcko-siedleckiego, [w:] Determinanty i wyznaczniki ekonomiczno-społecznego rozwoju regionów, pod red. M. Ciska, B. Suchodolskiego, Wydawnictwo Uniwersytetu Przyrodniczo-Humanistycznego w Siedlcach, Siedlce 2017, s. 105-126, ISBN 978-83-7051-839-4;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EE464C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071508" w:rsidP="007F582A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proofErr w:type="spellStart"/>
            <w:r w:rsidRPr="00DD7E64">
              <w:t>I.</w:t>
            </w:r>
            <w:r w:rsidR="0020264B" w:rsidRPr="00DD7E64">
              <w:t>Bąk</w:t>
            </w:r>
            <w:proofErr w:type="spellEnd"/>
            <w:r>
              <w:t xml:space="preserve">, </w:t>
            </w:r>
            <w:proofErr w:type="spellStart"/>
            <w:r w:rsidRPr="00DD7E64">
              <w:t>M.</w:t>
            </w:r>
            <w:r w:rsidR="0020264B" w:rsidRPr="00DD7E64">
              <w:t>Markowicz</w:t>
            </w:r>
            <w:proofErr w:type="spellEnd"/>
            <w:r>
              <w:t xml:space="preserve">, </w:t>
            </w:r>
            <w:proofErr w:type="spellStart"/>
            <w:r w:rsidRPr="00DD7E64">
              <w:t>K.</w:t>
            </w:r>
            <w:r w:rsidR="0020264B" w:rsidRPr="00DD7E64">
              <w:t>Mojsiewicz</w:t>
            </w:r>
            <w:r>
              <w:t>,</w:t>
            </w:r>
            <w:r w:rsidRPr="00DD7E64">
              <w:t>Z.</w:t>
            </w:r>
            <w:r w:rsidR="0020264B" w:rsidRPr="00DD7E64">
              <w:t>Wawrzyniak</w:t>
            </w:r>
            <w:proofErr w:type="spellEnd"/>
            <w:r w:rsidR="0020264B" w:rsidRPr="00DD7E64">
              <w:t xml:space="preserve"> Statystyka w zadaniach. Część II. WNT, Warszawa 2002. </w:t>
            </w:r>
          </w:p>
          <w:p w:rsidR="0020264B" w:rsidRPr="00DD7E64" w:rsidRDefault="00071508" w:rsidP="007F582A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DD7E64">
              <w:t xml:space="preserve">H. </w:t>
            </w:r>
            <w:proofErr w:type="spellStart"/>
            <w:r w:rsidR="0020264B" w:rsidRPr="00DD7E64">
              <w:t>Kassyk</w:t>
            </w:r>
            <w:proofErr w:type="spellEnd"/>
            <w:r w:rsidR="0020264B" w:rsidRPr="00DD7E64">
              <w:t xml:space="preserve">-Rokicka (red.), Statystyka. Zbiór zadań. PWE, Warszawa 2006. </w:t>
            </w:r>
          </w:p>
          <w:p w:rsidR="0020264B" w:rsidRPr="004F2054" w:rsidRDefault="00B825D6" w:rsidP="007F582A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4F2054">
              <w:t xml:space="preserve">M. </w:t>
            </w:r>
            <w:r w:rsidR="0020264B" w:rsidRPr="004F2054">
              <w:t>Sobczyk</w:t>
            </w:r>
            <w:r w:rsidRPr="004F2054">
              <w:t xml:space="preserve">, </w:t>
            </w:r>
            <w:r w:rsidR="0020264B" w:rsidRPr="004F2054">
              <w:t>Statystyka, PWN, Warszawa, 2007.</w:t>
            </w:r>
          </w:p>
          <w:p w:rsidR="00A05D0B" w:rsidRPr="00351FBB" w:rsidRDefault="00A05D0B" w:rsidP="007F582A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  <w:lang w:val="en-US"/>
              </w:rPr>
            </w:pPr>
            <w:r w:rsidRPr="00351FBB">
              <w:rPr>
                <w:rFonts w:cs="Arial"/>
                <w:lang w:val="en-US"/>
              </w:rPr>
              <w:t xml:space="preserve">Ch. </w:t>
            </w:r>
            <w:proofErr w:type="spellStart"/>
            <w:r w:rsidRPr="00351FBB">
              <w:rPr>
                <w:rFonts w:cs="Arial"/>
                <w:lang w:val="en-US"/>
              </w:rPr>
              <w:t>Heumann</w:t>
            </w:r>
            <w:proofErr w:type="spellEnd"/>
            <w:r w:rsidRPr="00351FBB">
              <w:rPr>
                <w:rFonts w:cs="Arial"/>
                <w:lang w:val="en-US"/>
              </w:rPr>
              <w:t xml:space="preserve">, M. </w:t>
            </w:r>
            <w:proofErr w:type="spellStart"/>
            <w:r w:rsidRPr="00351FBB">
              <w:rPr>
                <w:rFonts w:cs="Arial"/>
                <w:lang w:val="en-US"/>
              </w:rPr>
              <w:t>Schomaker</w:t>
            </w:r>
            <w:proofErr w:type="spellEnd"/>
            <w:r w:rsidRPr="00351FBB">
              <w:rPr>
                <w:rFonts w:cs="Arial"/>
                <w:lang w:val="en-US"/>
              </w:rPr>
              <w:t xml:space="preserve">, </w:t>
            </w:r>
            <w:proofErr w:type="spellStart"/>
            <w:r w:rsidRPr="00351FBB">
              <w:rPr>
                <w:rFonts w:cs="Arial"/>
                <w:lang w:val="en-US"/>
              </w:rPr>
              <w:t>Shalabh</w:t>
            </w:r>
            <w:proofErr w:type="spellEnd"/>
            <w:r w:rsidRPr="00351FBB">
              <w:rPr>
                <w:rFonts w:cs="Arial"/>
                <w:lang w:val="en-US"/>
              </w:rPr>
              <w:t>, Introduction to Statistics and Data Analysis: With Exercises, Solutions and Applications in R, Springer, 2018.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lastRenderedPageBreak/>
              <w:t>Wykłady realizowane są metodą wykładu informacyjnego i problemowego z wykorzystaniem prezentacji multimedialnych.</w:t>
            </w:r>
            <w:r w:rsidRPr="0020264B">
              <w:br/>
              <w:t xml:space="preserve">Ćwiczenia </w:t>
            </w:r>
            <w:r w:rsidR="004F2054">
              <w:t xml:space="preserve">laboratoryjne </w:t>
            </w:r>
            <w:r w:rsidRPr="0020264B">
              <w:t>polegają na indywidualnym oraz grupowym rozwiazywaniu problemów badawczych z zastosowaniem metod statystycznych.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E0167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4E0167" w:rsidRPr="000E45E0" w:rsidRDefault="004E0167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4E0167" w:rsidRPr="000E45E0" w:rsidRDefault="004E0167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4E0167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4E016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4E0167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 xml:space="preserve">oraz </w:t>
            </w:r>
            <w:r w:rsidRPr="004E0167">
              <w:rPr>
                <w:b w:val="0"/>
              </w:rPr>
              <w:t>ocena prac z zastosowaniem metod statystyki opisowej;</w:t>
            </w:r>
          </w:p>
        </w:tc>
      </w:tr>
      <w:tr w:rsidR="004E0167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U_05, K_01-</w:t>
            </w:r>
            <w:r w:rsidRPr="00611441">
              <w:rPr>
                <w:b w:val="0"/>
              </w:rPr>
              <w:t xml:space="preserve">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0167" w:rsidRPr="00611441" w:rsidRDefault="004E0167" w:rsidP="004E0167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B825D6">
            <w:r w:rsidRPr="0020264B">
              <w:t>Wykład: egzamin</w:t>
            </w:r>
            <w:r w:rsidRPr="0020264B">
              <w:br/>
              <w:t>Ćwiczenia: zaliczenie bez oceny</w:t>
            </w:r>
            <w:r w:rsidRPr="0020264B">
              <w:br/>
              <w:t>Procentowy zakres ocen z egzaminu:</w:t>
            </w:r>
            <w:r w:rsidRPr="0020264B">
              <w:br/>
              <w:t>91 – 100% – bardzo dobry</w:t>
            </w:r>
            <w:r w:rsidRPr="0020264B">
              <w:br/>
              <w:t>81 – 90% – dobry plus</w:t>
            </w:r>
            <w:r w:rsidRPr="0020264B">
              <w:br/>
              <w:t>71 – 80% – dobry</w:t>
            </w:r>
            <w:r w:rsidRPr="0020264B">
              <w:br/>
              <w:t>61 – 70% – dostateczny plus</w:t>
            </w:r>
            <w:r w:rsidRPr="0020264B">
              <w:br/>
              <w:t>51 – 60% – dostateczny</w:t>
            </w:r>
            <w:r w:rsidRPr="0020264B">
              <w:br/>
              <w:t>50 – 0% – niedostateczny</w:t>
            </w:r>
            <w:r w:rsidR="00674053">
              <w:br/>
            </w:r>
            <w:r w:rsidRPr="0020264B">
              <w:t>Ogólna ocena z ćwiczeń uwzględnia:</w:t>
            </w:r>
            <w:r w:rsidR="00674053">
              <w:br/>
            </w:r>
            <w:r w:rsidRPr="0020264B">
              <w:t>ocenę z kolokwium – max. 15 punktów,</w:t>
            </w:r>
            <w:r w:rsidR="00674053">
              <w:br/>
            </w:r>
            <w:r w:rsidRPr="0020264B">
              <w:t xml:space="preserve">ocenę z prac </w:t>
            </w:r>
            <w:r w:rsidR="00D96C09">
              <w:t>zaliczeniowych</w:t>
            </w:r>
            <w:r w:rsidRPr="0020264B">
              <w:t>– max. 1</w:t>
            </w:r>
            <w:r w:rsidR="00D96C09">
              <w:t>0</w:t>
            </w:r>
            <w:r w:rsidRPr="0020264B">
              <w:t xml:space="preserve"> punktów</w:t>
            </w:r>
            <w:r w:rsidR="00B825D6">
              <w:t>,</w:t>
            </w:r>
            <w:r w:rsidR="00674053">
              <w:br/>
            </w:r>
            <w:r w:rsidRPr="0020264B">
              <w:t>aktywność studenta w dyskusji oraz w rozwiązywaniu zadań problemowych – max. 5 punktów</w:t>
            </w:r>
            <w:r w:rsidR="00B825D6">
              <w:t>.</w:t>
            </w:r>
            <w:r w:rsidR="00674053">
              <w:br/>
            </w:r>
            <w:r w:rsidR="00D96C09">
              <w:t>Punktowy zakres ocen z ćwiczeń:</w:t>
            </w:r>
            <w:r w:rsidR="00674053">
              <w:br/>
            </w:r>
            <w:r w:rsidR="00D96C09">
              <w:t>27,5 – 30,0 punktów – bardzo dobry</w:t>
            </w:r>
            <w:r w:rsidR="00674053">
              <w:br/>
            </w:r>
            <w:r w:rsidR="00D96C09">
              <w:t>24,5 – 27,0 punktów – dobry plus</w:t>
            </w:r>
            <w:r w:rsidR="00674053">
              <w:br/>
            </w:r>
            <w:r w:rsidR="00D96C09">
              <w:t>24,0 – 21,5 punktów – dobry</w:t>
            </w:r>
            <w:r w:rsidR="00674053">
              <w:br/>
            </w:r>
            <w:r w:rsidR="00D96C09">
              <w:t>18,5 – 21,0 punktów – dostateczny plus</w:t>
            </w:r>
            <w:r w:rsidR="00674053">
              <w:br/>
            </w:r>
            <w:r w:rsidR="00D96C09">
              <w:t>15,5 – 18,0 punktów – dostateczny</w:t>
            </w:r>
            <w:r w:rsidR="00674053">
              <w:br/>
            </w:r>
            <w:r w:rsidRPr="0020264B">
              <w:t>Ocena końcowa z przedmiotu stanowi ocenę średnią z egzaminu z części wykładowej i ogólnej oceny z ćwiczeń</w:t>
            </w:r>
            <w:r w:rsidR="00B825D6">
              <w:t>.</w:t>
            </w:r>
          </w:p>
        </w:tc>
      </w:tr>
      <w:tr w:rsidR="0020264B" w:rsidRPr="0020264B" w:rsidTr="0020264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0264B" w:rsidRPr="0020264B" w:rsidTr="0020264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30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0264B" w:rsidRPr="0020264B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6664EF" w:rsidP="0020264B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6664EF" w:rsidRPr="0020264B" w:rsidTr="000A2E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30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b/>
                <w:bCs/>
              </w:rPr>
            </w:pPr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b/>
                <w:bCs/>
              </w:rPr>
            </w:pPr>
            <w:r w:rsidRPr="0020264B"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r w:rsidRPr="0020264B">
              <w:t>6</w:t>
            </w:r>
          </w:p>
        </w:tc>
      </w:tr>
      <w:tr w:rsidR="0020264B" w:rsidRPr="0020264B" w:rsidTr="0020264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20264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0264B" w:rsidRPr="0020264B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24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0264B" w:rsidRPr="0020264B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16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B825D6" w:rsidP="0020264B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20264B" w:rsidRPr="0020264B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6664EF" w:rsidP="0020264B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20264B" w:rsidRPr="0020264B">
              <w:rPr>
                <w:rFonts w:cs="Arial"/>
              </w:rPr>
              <w:t xml:space="preserve"> godzin</w:t>
            </w:r>
          </w:p>
        </w:tc>
      </w:tr>
      <w:tr w:rsidR="006664EF" w:rsidRPr="0020264B" w:rsidTr="000A2EE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64EF" w:rsidRPr="0020264B" w:rsidRDefault="006664EF" w:rsidP="000A2EE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50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20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b/>
                <w:bCs/>
              </w:rPr>
            </w:pPr>
            <w:r w:rsidRPr="0020264B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150 godzin</w:t>
            </w:r>
          </w:p>
        </w:tc>
      </w:tr>
      <w:tr w:rsidR="0020264B" w:rsidRPr="0020264B" w:rsidTr="0020264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r w:rsidRPr="0020264B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r w:rsidRPr="0020264B">
              <w:t>6</w:t>
            </w:r>
          </w:p>
        </w:tc>
      </w:tr>
    </w:tbl>
    <w:p w:rsidR="00DD7E64" w:rsidRDefault="00DD7E64">
      <w:pPr>
        <w:spacing w:line="240" w:lineRule="auto"/>
      </w:pPr>
      <w:r>
        <w:br w:type="page"/>
      </w:r>
    </w:p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2129"/>
      </w:tblGrid>
      <w:tr w:rsidR="0020264B" w:rsidRPr="0020264B" w:rsidTr="00EE464C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0264B" w:rsidRPr="0020264B" w:rsidRDefault="0020264B" w:rsidP="00F17379">
            <w:pPr>
              <w:pStyle w:val="Nagwek1"/>
            </w:pPr>
            <w:bookmarkStart w:id="12" w:name="_Hlk66078994"/>
            <w:r w:rsidRPr="0020264B">
              <w:lastRenderedPageBreak/>
              <w:br w:type="page"/>
            </w:r>
            <w:bookmarkStart w:id="13" w:name="_Toc66079785"/>
            <w:r w:rsidRPr="0020264B">
              <w:t>Sylabus przedmiotu / modułu kształcenia</w:t>
            </w:r>
            <w:bookmarkEnd w:id="13"/>
          </w:p>
        </w:tc>
      </w:tr>
      <w:tr w:rsidR="0020264B" w:rsidRPr="0020264B" w:rsidTr="00EE464C">
        <w:trPr>
          <w:trHeight w:val="454"/>
        </w:trPr>
        <w:tc>
          <w:tcPr>
            <w:tcW w:w="43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DD7E64">
            <w:pPr>
              <w:pStyle w:val="Nagwek1"/>
            </w:pPr>
            <w:bookmarkStart w:id="14" w:name="_Toc66079786"/>
            <w:r w:rsidRPr="0020264B">
              <w:t>Wychowanie fizyczne</w:t>
            </w:r>
            <w:bookmarkEnd w:id="14"/>
          </w:p>
        </w:tc>
      </w:tr>
      <w:tr w:rsidR="0020264B" w:rsidRPr="0020264B" w:rsidTr="00EE464C">
        <w:trPr>
          <w:trHeight w:val="454"/>
        </w:trPr>
        <w:tc>
          <w:tcPr>
            <w:tcW w:w="343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1A73F0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1A73F0">
              <w:rPr>
                <w:rFonts w:cs="Arial"/>
                <w:bCs/>
                <w:color w:val="000000"/>
              </w:rPr>
              <w:t>Physical</w:t>
            </w:r>
            <w:proofErr w:type="spellEnd"/>
            <w:r w:rsidRPr="001A73F0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1A73F0">
              <w:rPr>
                <w:rFonts w:cs="Arial"/>
                <w:bCs/>
                <w:color w:val="000000"/>
              </w:rPr>
              <w:t>Education</w:t>
            </w:r>
            <w:proofErr w:type="spellEnd"/>
          </w:p>
        </w:tc>
      </w:tr>
      <w:tr w:rsidR="0020264B" w:rsidRPr="0020264B" w:rsidTr="00EE464C">
        <w:trPr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D40D43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20264B" w:rsidRPr="0020264B">
              <w:rPr>
                <w:rFonts w:cs="Arial"/>
                <w:color w:val="000000"/>
              </w:rPr>
              <w:t>ęzyk polski</w:t>
            </w:r>
          </w:p>
        </w:tc>
      </w:tr>
      <w:tr w:rsidR="0020264B" w:rsidRPr="0020264B" w:rsidTr="00EE464C">
        <w:trPr>
          <w:trHeight w:val="454"/>
        </w:trPr>
        <w:tc>
          <w:tcPr>
            <w:tcW w:w="669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20264B" w:rsidRPr="0020264B" w:rsidTr="00EE464C">
        <w:trPr>
          <w:trHeight w:val="454"/>
        </w:trPr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Centrum Sportu i Rekreacji</w:t>
            </w:r>
          </w:p>
        </w:tc>
      </w:tr>
      <w:tr w:rsidR="0020264B" w:rsidRPr="0020264B" w:rsidTr="00EE464C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20264B" w:rsidRPr="0020264B" w:rsidTr="00EE464C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20264B" w:rsidRPr="0020264B" w:rsidTr="00EE464C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pierwszy, drugi</w:t>
            </w:r>
          </w:p>
        </w:tc>
      </w:tr>
      <w:tr w:rsidR="0020264B" w:rsidRPr="0020264B" w:rsidTr="00EE464C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6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drugi, trzeci</w:t>
            </w:r>
          </w:p>
        </w:tc>
      </w:tr>
      <w:tr w:rsidR="0020264B" w:rsidRPr="0020264B" w:rsidTr="00EE464C">
        <w:trPr>
          <w:trHeight w:val="454"/>
        </w:trPr>
        <w:tc>
          <w:tcPr>
            <w:tcW w:w="286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80307A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zero</w:t>
            </w:r>
          </w:p>
        </w:tc>
      </w:tr>
      <w:tr w:rsidR="0020264B" w:rsidRPr="0020264B" w:rsidTr="00EE464C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dr Ewelina Gutkowska-Wyrzykowska</w:t>
            </w:r>
          </w:p>
        </w:tc>
      </w:tr>
      <w:tr w:rsidR="0020264B" w:rsidRPr="0020264B" w:rsidTr="00EE464C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0264B">
              <w:rPr>
                <w:rFonts w:cs="Arial"/>
                <w:color w:val="000000"/>
              </w:rPr>
              <w:t xml:space="preserve"> wszyscy nauczyciele Centrum Sportu i Rekreacji</w:t>
            </w:r>
          </w:p>
        </w:tc>
      </w:tr>
      <w:tr w:rsidR="0020264B" w:rsidRPr="0020264B" w:rsidTr="00EE464C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3B1C" w:rsidRDefault="0020264B" w:rsidP="007F58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3B1C">
              <w:rPr>
                <w:rFonts w:cs="Arial"/>
                <w:color w:val="000000"/>
              </w:rPr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:rsidR="00883B1C" w:rsidRDefault="0020264B" w:rsidP="007F58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3B1C">
              <w:rPr>
                <w:rFonts w:cs="Arial"/>
                <w:color w:val="000000"/>
              </w:rPr>
              <w:t xml:space="preserve">Rozwój sprawności kondycyjnej i koordynacyjnej oraz dostarczenie studentom wiadomości i umiejętności umożliwiających samokontrolę samoocenę i samodzielne podejmowanie działań w tym zakresie. </w:t>
            </w:r>
          </w:p>
          <w:p w:rsidR="00883B1C" w:rsidRDefault="0020264B" w:rsidP="007F58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3B1C">
              <w:rPr>
                <w:rFonts w:cs="Arial"/>
                <w:color w:val="000000"/>
              </w:rPr>
              <w:t>Wykształcenie umiejętności ruchowych przydatnych w aktywności zdrowotnej, utylitarnej, rekreacyjnej i sportowej.</w:t>
            </w:r>
          </w:p>
          <w:p w:rsidR="0020264B" w:rsidRPr="00883B1C" w:rsidRDefault="0020264B" w:rsidP="007F582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83B1C">
              <w:rPr>
                <w:rFonts w:cs="Arial"/>
                <w:color w:val="000000"/>
              </w:rPr>
              <w:t>Kształtowanie pozytywnej postawy wobec aktywności fizycznej.</w:t>
            </w:r>
          </w:p>
        </w:tc>
      </w:tr>
      <w:tr w:rsidR="00CB4832" w:rsidRPr="0020264B" w:rsidTr="00EE464C">
        <w:trPr>
          <w:trHeight w:val="413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CB4832" w:rsidRPr="0020264B" w:rsidTr="00EE464C">
        <w:trPr>
          <w:trHeight w:val="412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20264B" w:rsidRDefault="00CB4832" w:rsidP="0020264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bookmarkStart w:id="15" w:name="_GoBack" w:colFirst="0" w:colLast="0"/>
            <w:r w:rsidRPr="003A7782">
              <w:rPr>
                <w:rFonts w:cs="Arial"/>
                <w:color w:val="000000"/>
              </w:rPr>
              <w:t>W_01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formy i metody rozwoju różnych cech motorycznych człowieka</w:t>
            </w:r>
            <w:r w:rsidR="00883B1C">
              <w:rPr>
                <w:rFonts w:cs="Arial"/>
              </w:rPr>
              <w:t>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33723" w:rsidP="0020264B">
            <w:pPr>
              <w:rPr>
                <w:rFonts w:cs="Arial"/>
              </w:rPr>
            </w:pPr>
            <w:r>
              <w:rPr>
                <w:rFonts w:cs="Arial"/>
              </w:rPr>
              <w:t xml:space="preserve">wpływ </w:t>
            </w:r>
            <w:r w:rsidR="0020264B" w:rsidRPr="0020264B">
              <w:rPr>
                <w:rFonts w:cs="Arial"/>
              </w:rPr>
              <w:t>stylu życia i czynników środowiskowych na zdrowie</w:t>
            </w:r>
            <w:r w:rsidR="004179DA">
              <w:rPr>
                <w:rFonts w:cs="Arial"/>
              </w:rPr>
              <w:t>, w</w:t>
            </w:r>
            <w:r w:rsidR="0020264B" w:rsidRPr="0020264B">
              <w:rPr>
                <w:rFonts w:cs="Arial"/>
              </w:rPr>
              <w:t>ymienia główne zagrożenia zdrowotne (choroby cywilizacyjne – ich objawy i przyczyny) oraz zagrożenia społeczne i wyjaśnia ich wpływ na funkcjonowanie jednostki</w:t>
            </w:r>
            <w:r w:rsidR="000E21B5">
              <w:rPr>
                <w:rFonts w:cs="Arial"/>
              </w:rPr>
              <w:t>, w</w:t>
            </w:r>
            <w:r w:rsidR="0020264B" w:rsidRPr="0020264B">
              <w:rPr>
                <w:rFonts w:cs="Arial"/>
              </w:rPr>
              <w:t>ymienia</w:t>
            </w:r>
            <w:r>
              <w:rPr>
                <w:rFonts w:cs="Arial"/>
              </w:rPr>
              <w:t xml:space="preserve">  </w:t>
            </w:r>
            <w:r w:rsidR="0020264B" w:rsidRPr="0020264B">
              <w:rPr>
                <w:rFonts w:cs="Arial"/>
              </w:rPr>
              <w:t>i wyjaśnia zasady zdrowego stylu życia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podstawowe elementy techniki oraz taktyki gier zespołowych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W_04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przepisy gier zespołowych oraz sygnalizację sędziowską.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</w:p>
        </w:tc>
      </w:tr>
      <w:bookmarkEnd w:id="15"/>
      <w:tr w:rsidR="0020264B" w:rsidRPr="0020264B" w:rsidTr="00EE464C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CB4832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>
              <w:t xml:space="preserve"> </w:t>
            </w:r>
          </w:p>
          <w:p w:rsidR="0020264B" w:rsidRPr="0020264B" w:rsidRDefault="00CB4832" w:rsidP="00CB483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 xml:space="preserve">dbać o doskonalenie własnej sprawności ruchowej </w:t>
            </w:r>
            <w:r w:rsidRPr="0020264B">
              <w:rPr>
                <w:rFonts w:cs="Arial"/>
              </w:rPr>
              <w:br/>
              <w:t>poprzez stosowanie odpowiednich dla siebie ćwiczeń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 xml:space="preserve">wykonać elementy techniczne z gimnastyki podstawowej, zespołowych gier sportowych, lekkiej atletyki, form gimnastyki przy muzyce lub innych możliwych </w:t>
            </w:r>
            <w:r w:rsidRPr="0020264B">
              <w:rPr>
                <w:rFonts w:cs="Arial"/>
              </w:rPr>
              <w:br/>
              <w:t>do wyboru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U_03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20264B" w:rsidP="0020264B">
            <w:pPr>
              <w:rPr>
                <w:rFonts w:cs="Arial"/>
              </w:rPr>
            </w:pPr>
            <w:r w:rsidRPr="0020264B">
              <w:rPr>
                <w:rFonts w:cs="Arial"/>
              </w:rPr>
              <w:t>pełnić rolę sędziego, organizatora rozgrzewki, gier i zabaw rekreacyjno-sportowych.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20264B" w:rsidRPr="0020264B" w:rsidRDefault="006A4A45" w:rsidP="006A4A4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883B1C" w:rsidP="0020264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233723">
              <w:rPr>
                <w:rFonts w:cs="Arial"/>
              </w:rPr>
              <w:t xml:space="preserve">amodzielnego </w:t>
            </w:r>
            <w:r w:rsidR="0020264B" w:rsidRPr="0020264B">
              <w:rPr>
                <w:rFonts w:cs="Arial"/>
              </w:rPr>
              <w:t xml:space="preserve"> działania związane</w:t>
            </w:r>
            <w:r w:rsidR="00233723">
              <w:rPr>
                <w:rFonts w:cs="Arial"/>
              </w:rPr>
              <w:t>go</w:t>
            </w:r>
            <w:r w:rsidR="0020264B" w:rsidRPr="0020264B">
              <w:rPr>
                <w:rFonts w:cs="Arial"/>
              </w:rPr>
              <w:t xml:space="preserve"> z rozwojem oraz utrzymaniem na wysokim poziomie własnej sprawności fizycznej</w:t>
            </w:r>
            <w:r w:rsidR="004179DA">
              <w:rPr>
                <w:rFonts w:cs="Arial"/>
              </w:rPr>
              <w:t>, m</w:t>
            </w:r>
            <w:r w:rsidR="0020264B" w:rsidRPr="0020264B">
              <w:rPr>
                <w:rFonts w:cs="Arial"/>
              </w:rPr>
              <w:t>a świadomość wpływu aktywności fizycznej człowieka na wszystkie jego organy i układy</w:t>
            </w:r>
            <w:r w:rsidR="004179DA">
              <w:rPr>
                <w:rFonts w:cs="Arial"/>
              </w:rPr>
              <w:t>,</w:t>
            </w:r>
            <w:r w:rsidR="00233723">
              <w:rPr>
                <w:rFonts w:cs="Arial"/>
              </w:rPr>
              <w:t xml:space="preserve"> </w:t>
            </w:r>
            <w:r w:rsidR="004179DA">
              <w:rPr>
                <w:rFonts w:cs="Arial"/>
              </w:rPr>
              <w:t>r</w:t>
            </w:r>
            <w:r w:rsidR="0020264B" w:rsidRPr="0020264B">
              <w:rPr>
                <w:rFonts w:cs="Arial"/>
              </w:rPr>
              <w:t>ozumie prozdrowotny wpływ ćwiczeń fizycznych na ludzki organizm</w:t>
            </w:r>
            <w:r w:rsidR="004179DA">
              <w:rPr>
                <w:rFonts w:cs="Arial"/>
              </w:rPr>
              <w:t>, d</w:t>
            </w:r>
            <w:r w:rsidR="0020264B" w:rsidRPr="0020264B">
              <w:rPr>
                <w:rFonts w:cs="Arial"/>
              </w:rPr>
              <w:t>ostrzega konieczność dbałości o sprawność, zdrowie i budowę własnego ciała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883B1C" w:rsidP="00233723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233723">
              <w:rPr>
                <w:rFonts w:cs="Arial"/>
              </w:rPr>
              <w:t>ozwoju</w:t>
            </w:r>
            <w:r w:rsidR="0020264B" w:rsidRPr="0020264B">
              <w:rPr>
                <w:rFonts w:cs="Arial"/>
              </w:rPr>
              <w:t xml:space="preserve"> </w:t>
            </w:r>
            <w:r w:rsidR="00233723">
              <w:rPr>
                <w:rFonts w:cs="Arial"/>
              </w:rPr>
              <w:t>własnych upodobań sportowych, uczestniczenia</w:t>
            </w:r>
            <w:r w:rsidR="0020264B" w:rsidRPr="0020264B">
              <w:rPr>
                <w:rFonts w:cs="Arial"/>
              </w:rPr>
              <w:t xml:space="preserve"> w życiu sportowym korzystając z różnych jego form</w:t>
            </w:r>
            <w:r w:rsidR="004179DA">
              <w:rPr>
                <w:rFonts w:cs="Arial"/>
              </w:rPr>
              <w:t>, o</w:t>
            </w:r>
            <w:r w:rsidR="0020264B" w:rsidRPr="0020264B">
              <w:rPr>
                <w:rFonts w:cs="Arial"/>
              </w:rPr>
              <w:t>drzuca</w:t>
            </w:r>
            <w:r w:rsidR="00233723">
              <w:rPr>
                <w:rFonts w:cs="Arial"/>
              </w:rPr>
              <w:t xml:space="preserve">nia </w:t>
            </w:r>
            <w:proofErr w:type="spellStart"/>
            <w:r w:rsidR="00233723">
              <w:rPr>
                <w:rFonts w:cs="Arial"/>
              </w:rPr>
              <w:t>zachowań</w:t>
            </w:r>
            <w:proofErr w:type="spellEnd"/>
            <w:r w:rsidR="00233723">
              <w:rPr>
                <w:rFonts w:cs="Arial"/>
              </w:rPr>
              <w:t xml:space="preserve"> niebezpiecznych </w:t>
            </w:r>
            <w:r w:rsidR="0020264B" w:rsidRPr="0020264B">
              <w:rPr>
                <w:rFonts w:cs="Arial"/>
              </w:rPr>
              <w:t xml:space="preserve">dla życia i zdrowia, przyjmując rolę </w:t>
            </w:r>
            <w:r w:rsidR="00233723">
              <w:rPr>
                <w:rFonts w:cs="Arial"/>
              </w:rPr>
              <w:t xml:space="preserve">promotora </w:t>
            </w:r>
            <w:proofErr w:type="spellStart"/>
            <w:r w:rsidR="00233723">
              <w:rPr>
                <w:rFonts w:cs="Arial"/>
              </w:rPr>
              <w:t>zachowań</w:t>
            </w:r>
            <w:proofErr w:type="spellEnd"/>
            <w:r w:rsidR="00233723">
              <w:rPr>
                <w:rFonts w:cs="Arial"/>
              </w:rPr>
              <w:t xml:space="preserve"> zdrowotnych </w:t>
            </w:r>
            <w:r w:rsidR="0020264B" w:rsidRPr="0020264B">
              <w:rPr>
                <w:rFonts w:cs="Arial"/>
              </w:rPr>
              <w:t>w swoim środowisku</w:t>
            </w:r>
            <w:r w:rsidR="004179DA">
              <w:rPr>
                <w:rFonts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3A7782" w:rsidRDefault="0020264B" w:rsidP="00DE1E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3A7782">
              <w:rPr>
                <w:rFonts w:cs="Arial"/>
                <w:color w:val="000000"/>
              </w:rPr>
              <w:t>K_03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0264B" w:rsidRPr="0020264B" w:rsidRDefault="00883B1C" w:rsidP="0020264B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33723">
              <w:rPr>
                <w:rFonts w:cs="Arial"/>
              </w:rPr>
              <w:t>kceptacji wartości społecznej</w:t>
            </w:r>
            <w:r w:rsidR="0020264B" w:rsidRPr="0020264B">
              <w:rPr>
                <w:rFonts w:cs="Arial"/>
              </w:rPr>
              <w:t xml:space="preserve"> przestrzegania przepisów i uczestnictwa </w:t>
            </w:r>
            <w:r w:rsidR="0020264B" w:rsidRPr="0020264B">
              <w:rPr>
                <w:rFonts w:cs="Arial"/>
              </w:rPr>
              <w:br/>
              <w:t xml:space="preserve">w zawodach w zgodzie z postawą fair </w:t>
            </w:r>
            <w:proofErr w:type="spellStart"/>
            <w:r w:rsidR="0020264B" w:rsidRPr="0020264B">
              <w:rPr>
                <w:rFonts w:cs="Arial"/>
              </w:rPr>
              <w:t>pla</w:t>
            </w:r>
            <w:r>
              <w:rPr>
                <w:rFonts w:cs="Arial"/>
              </w:rPr>
              <w:t>y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20264B" w:rsidRPr="0020264B" w:rsidTr="00EE464C">
        <w:trPr>
          <w:trHeight w:val="454"/>
        </w:trPr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 xml:space="preserve">Ćwiczenia ogólnorozwojowe i profilowane realizowane w obiektach </w:t>
            </w:r>
            <w:proofErr w:type="spellStart"/>
            <w:r w:rsidRPr="0020264B">
              <w:rPr>
                <w:rFonts w:cs="Arial"/>
                <w:bCs/>
                <w:color w:val="000000"/>
              </w:rPr>
              <w:t>CSiR</w:t>
            </w:r>
            <w:proofErr w:type="spellEnd"/>
            <w:r w:rsidRPr="0020264B">
              <w:rPr>
                <w:rFonts w:cs="Arial"/>
                <w:bCs/>
                <w:color w:val="000000"/>
              </w:rPr>
              <w:t>.</w:t>
            </w:r>
          </w:p>
        </w:tc>
      </w:tr>
      <w:tr w:rsidR="0020264B" w:rsidRPr="0020264B" w:rsidTr="00EE464C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spacing w:line="240" w:lineRule="auto"/>
              <w:rPr>
                <w:rFonts w:cs="Arial"/>
              </w:rPr>
            </w:pPr>
            <w:r w:rsidRPr="0020264B">
              <w:rPr>
                <w:rFonts w:cs="Arial"/>
              </w:rPr>
              <w:t>Podstawowa wiedza i umiejętności uzyskane na wcześniejszych etapach edukacji szkolnej.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Kształtowanie cech motorycznych i sprawności ogólnej.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Nauczanie i doskonalenie elementów technicznych. 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Nauczanie i doskonalenie podstawowych elementów taktycznych.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Sędziowanie dyscypliny, podstawy organizacyjne rywalizacji sportowej. 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Podstawy fizjologii wysiłku fizycznego. Zasady organizacji treningu sportowego. 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1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Zapoznanie studentów z podstawowymi wiadomościami z zakresu edukacji zdrowotnej.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M. </w:t>
            </w:r>
            <w:proofErr w:type="spellStart"/>
            <w:r w:rsidRPr="00DD7E64">
              <w:rPr>
                <w:rFonts w:cs="Arial"/>
              </w:rPr>
              <w:t>Bondarowicz</w:t>
            </w:r>
            <w:proofErr w:type="spellEnd"/>
            <w:r w:rsidRPr="00DD7E64">
              <w:rPr>
                <w:rFonts w:cs="Arial"/>
              </w:rPr>
              <w:t>, Zabawy w grach sportowych. WSiP, Warszawa 2006.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Cz. </w:t>
            </w:r>
            <w:proofErr w:type="spellStart"/>
            <w:r w:rsidRPr="00DD7E64">
              <w:rPr>
                <w:rFonts w:cs="Arial"/>
              </w:rPr>
              <w:t>Sieniek</w:t>
            </w:r>
            <w:proofErr w:type="spellEnd"/>
            <w:r w:rsidRPr="00DD7E64">
              <w:rPr>
                <w:rFonts w:cs="Arial"/>
              </w:rPr>
              <w:t>, Zasób ćwiczeń technicznych z zakresu koszykówki, piłki ręcznej, siatkówki i piłki nożnej dla celów dydaktycznych, Sosnowiec 2010.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Z. Stawczyk, Gry i zabawy lekkoatletyczne. AWF, Poznań 1998. 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R. Trześniowski, Zabawy i gry ruchowe. WSiP, Warszawa 2008.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J. Talaga, A-Z sprawności fizycznej - atlas ćwiczeń. Ypsylon, Warszawa 1995.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2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J. Talaga, Sprawność fizyczna ogólna. Poznań 2004.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T. Arlet , Koszykówka, podstawy techniki i taktyki. Kraków 2001.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L. Biernacki, J. </w:t>
            </w:r>
            <w:proofErr w:type="spellStart"/>
            <w:r w:rsidRPr="00DD7E64">
              <w:rPr>
                <w:rFonts w:cs="Arial"/>
              </w:rPr>
              <w:t>Kubrycht</w:t>
            </w:r>
            <w:proofErr w:type="spellEnd"/>
            <w:r w:rsidRPr="00DD7E64">
              <w:rPr>
                <w:rFonts w:cs="Arial"/>
              </w:rPr>
              <w:t>, Pierwsze kroki w piłce ręcznej. Przewodnik metodyczny, Gdańsk 2013.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M. </w:t>
            </w:r>
            <w:proofErr w:type="spellStart"/>
            <w:r w:rsidRPr="00DD7E64">
              <w:rPr>
                <w:rFonts w:cs="Arial"/>
              </w:rPr>
              <w:t>Bodarowicz</w:t>
            </w:r>
            <w:proofErr w:type="spellEnd"/>
            <w:r w:rsidRPr="00DD7E64">
              <w:rPr>
                <w:rFonts w:cs="Arial"/>
              </w:rPr>
              <w:t>, Zabawy i gry ruchowa na zajęciach sportowych. Warszawa 2002.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G. Grządziel, D. </w:t>
            </w:r>
            <w:proofErr w:type="spellStart"/>
            <w:r w:rsidRPr="00DD7E64">
              <w:rPr>
                <w:rFonts w:cs="Arial"/>
              </w:rPr>
              <w:t>Szade</w:t>
            </w:r>
            <w:proofErr w:type="spellEnd"/>
            <w:r w:rsidRPr="00DD7E64">
              <w:rPr>
                <w:rFonts w:cs="Arial"/>
              </w:rPr>
              <w:t xml:space="preserve">, Piłka siatkowa. Technika, taktyka i elementy mini siatkówki. AWF, Katowice </w:t>
            </w:r>
            <w:r w:rsidRPr="00DD7E64">
              <w:rPr>
                <w:rFonts w:cs="Arial"/>
              </w:rPr>
              <w:lastRenderedPageBreak/>
              <w:t>2008.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T. </w:t>
            </w:r>
            <w:proofErr w:type="spellStart"/>
            <w:r w:rsidRPr="00DD7E64">
              <w:rPr>
                <w:rFonts w:cs="Arial"/>
              </w:rPr>
              <w:t>Huciński</w:t>
            </w:r>
            <w:proofErr w:type="spellEnd"/>
            <w:r w:rsidRPr="00DD7E64">
              <w:rPr>
                <w:rFonts w:cs="Arial"/>
              </w:rPr>
              <w:t xml:space="preserve"> T, Vademecum koszykówki. Warszawa 1997.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T. </w:t>
            </w:r>
            <w:proofErr w:type="spellStart"/>
            <w:r w:rsidRPr="00DD7E64">
              <w:rPr>
                <w:rFonts w:cs="Arial"/>
              </w:rPr>
              <w:t>Huciński</w:t>
            </w:r>
            <w:proofErr w:type="spellEnd"/>
            <w:r w:rsidRPr="00DD7E64">
              <w:rPr>
                <w:rFonts w:cs="Arial"/>
              </w:rPr>
              <w:t xml:space="preserve">, I. </w:t>
            </w:r>
            <w:proofErr w:type="spellStart"/>
            <w:r w:rsidRPr="00DD7E64">
              <w:rPr>
                <w:rFonts w:cs="Arial"/>
              </w:rPr>
              <w:t>Lekner</w:t>
            </w:r>
            <w:proofErr w:type="spellEnd"/>
            <w:r w:rsidRPr="00DD7E64">
              <w:rPr>
                <w:rFonts w:cs="Arial"/>
              </w:rPr>
              <w:t>, Koszykówka podręcznik dla trenerów nauczycieli i studentów . Wrocław 2001.</w:t>
            </w:r>
          </w:p>
          <w:p w:rsidR="0020264B" w:rsidRPr="00DD7E64" w:rsidRDefault="0020264B" w:rsidP="007F582A">
            <w:pPr>
              <w:pStyle w:val="Akapitzlist"/>
              <w:numPr>
                <w:ilvl w:val="1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Kowal, S. </w:t>
            </w:r>
            <w:proofErr w:type="spellStart"/>
            <w:r w:rsidRPr="00DD7E64">
              <w:rPr>
                <w:rFonts w:cs="Arial"/>
              </w:rPr>
              <w:t>Zaborniak</w:t>
            </w:r>
            <w:proofErr w:type="spellEnd"/>
            <w:r w:rsidRPr="00DD7E64">
              <w:rPr>
                <w:rFonts w:cs="Arial"/>
              </w:rPr>
              <w:t>, Piłka siatkowa w Szkole, Sosnowiec 2006.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T. Stefaniak, Atlas uniwersalnych ćwiczeń siłowych, Wydawnictwo BK 2011.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J. Talaga, Piłka nożna. Nauczanie i doskonalenie techniki, </w:t>
            </w:r>
            <w:proofErr w:type="spellStart"/>
            <w:r w:rsidRPr="00DD7E64">
              <w:rPr>
                <w:rFonts w:cs="Arial"/>
              </w:rPr>
              <w:t>Estrella</w:t>
            </w:r>
            <w:proofErr w:type="spellEnd"/>
            <w:r w:rsidRPr="00DD7E64">
              <w:rPr>
                <w:rFonts w:cs="Arial"/>
              </w:rPr>
              <w:t>, Warszawa 2015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J. Talaga- ABC młodego piłkarza- nauczanie techniki  Poznań 2006.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J. Wołyniec, Przepisy Gier Sportowych w zakresie podstawowym, Wydawnictwo BK 2006.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 xml:space="preserve">B. </w:t>
            </w:r>
            <w:proofErr w:type="spellStart"/>
            <w:r w:rsidRPr="00DD7E64">
              <w:rPr>
                <w:rFonts w:cs="Arial"/>
              </w:rPr>
              <w:t>Woynarowska</w:t>
            </w:r>
            <w:proofErr w:type="spellEnd"/>
            <w:r w:rsidRPr="00DD7E64">
              <w:rPr>
                <w:rFonts w:cs="Arial"/>
              </w:rPr>
              <w:t>, Edukacja zdrowotna, PWN, Warszawa 2008.</w:t>
            </w:r>
          </w:p>
          <w:p w:rsidR="0020264B" w:rsidRPr="00DD7E64" w:rsidRDefault="0020264B" w:rsidP="007F582A">
            <w:pPr>
              <w:pStyle w:val="Akapitzlist"/>
              <w:numPr>
                <w:ilvl w:val="0"/>
                <w:numId w:val="23"/>
              </w:numPr>
              <w:spacing w:line="288" w:lineRule="auto"/>
              <w:ind w:left="671" w:hanging="567"/>
              <w:rPr>
                <w:rFonts w:cs="Arial"/>
              </w:rPr>
            </w:pPr>
            <w:r w:rsidRPr="00DD7E64">
              <w:rPr>
                <w:rFonts w:cs="Arial"/>
              </w:rPr>
              <w:t>A. Zając, J. Chmura, Przygotowanie sprawnościowe w zespołowych grach sportowych, AWF, Katowice 2013.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spacing w:line="288" w:lineRule="auto"/>
              <w:rPr>
                <w:rFonts w:cs="Arial"/>
              </w:rPr>
            </w:pPr>
            <w:r w:rsidRPr="0020264B">
              <w:rPr>
                <w:rFonts w:cs="Arial"/>
              </w:rPr>
              <w:t xml:space="preserve">Zajęcia w grupach z wykorzystaniem metody analitycznej, syntetycznej i kompleksowej w nauczaniu techniki </w:t>
            </w:r>
            <w:r w:rsidRPr="0020264B">
              <w:rPr>
                <w:rFonts w:cs="Arial"/>
              </w:rPr>
              <w:br/>
              <w:t xml:space="preserve">i metod specyficznych dla zajęć wychowania fizycznego (metody ścisłej, metod intensyfikujących </w:t>
            </w:r>
            <w:r w:rsidRPr="0020264B">
              <w:rPr>
                <w:rFonts w:cs="Arial"/>
              </w:rPr>
              <w:br/>
              <w:t>i indywidualizujących zajęcia, pokaz, objaśnienia, metoda zadaniowa, metoda problemowa).</w:t>
            </w:r>
          </w:p>
        </w:tc>
      </w:tr>
      <w:tr w:rsidR="00EE464C" w:rsidRPr="000E45E0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EE464C" w:rsidRPr="000E45E0" w:rsidRDefault="00EE464C" w:rsidP="00794496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EE464C" w:rsidRPr="000E45E0" w:rsidTr="00EE464C">
        <w:trPr>
          <w:trHeight w:val="417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EE464C" w:rsidRPr="000E45E0" w:rsidRDefault="00EE464C" w:rsidP="0079449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EE464C" w:rsidRPr="000E45E0" w:rsidRDefault="00EE464C" w:rsidP="0079449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EE464C" w:rsidRPr="00611441" w:rsidTr="00EE464C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4C" w:rsidRPr="00611441" w:rsidRDefault="00EE464C" w:rsidP="00EE464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 xml:space="preserve">4; </w:t>
            </w:r>
            <w:r w:rsidRPr="00611441">
              <w:rPr>
                <w:b w:val="0"/>
              </w:rPr>
              <w:t>U_01- U_03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4C" w:rsidRPr="00611441" w:rsidRDefault="00EE464C" w:rsidP="007944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sprawdziany</w:t>
            </w:r>
            <w:r w:rsidRPr="00611441">
              <w:rPr>
                <w:b w:val="0"/>
              </w:rPr>
              <w:t>;</w:t>
            </w:r>
          </w:p>
        </w:tc>
      </w:tr>
      <w:tr w:rsidR="00EE464C" w:rsidRPr="00611441" w:rsidTr="00EE464C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4C" w:rsidRPr="00611441" w:rsidRDefault="00EE464C" w:rsidP="007944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K_01- K_03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4C" w:rsidRPr="00611441" w:rsidRDefault="00EE464C" w:rsidP="00EE464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 xml:space="preserve">obserwacja aktywności studenta </w:t>
            </w:r>
            <w:r w:rsidRPr="00611441">
              <w:rPr>
                <w:b w:val="0"/>
              </w:rPr>
              <w:t>w trakcie zajęć</w:t>
            </w:r>
            <w:r>
              <w:rPr>
                <w:b w:val="0"/>
              </w:rPr>
              <w:t>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64B" w:rsidRPr="0020264B" w:rsidRDefault="0020264B" w:rsidP="0020264B">
            <w:pPr>
              <w:spacing w:line="288" w:lineRule="auto"/>
              <w:rPr>
                <w:rFonts w:cs="Arial"/>
              </w:rPr>
            </w:pPr>
            <w:r w:rsidRPr="0020264B">
              <w:rPr>
                <w:rFonts w:cs="Arial"/>
              </w:rPr>
              <w:t xml:space="preserve">Zaliczenie na podstawie aktywnego uczestnictwa w zajęciach zgodnie z Regulaminem Centrum Sportu </w:t>
            </w:r>
            <w:r w:rsidRPr="0020264B">
              <w:rPr>
                <w:rFonts w:cs="Arial"/>
              </w:rPr>
              <w:br/>
              <w:t>i Rekreacji.</w:t>
            </w:r>
          </w:p>
        </w:tc>
      </w:tr>
      <w:tr w:rsidR="0020264B" w:rsidRPr="0020264B" w:rsidTr="00EE464C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color w:val="000000"/>
              </w:rPr>
            </w:pPr>
            <w:r w:rsidRPr="0020264B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0264B" w:rsidRPr="0020264B" w:rsidTr="00EE464C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0264B" w:rsidRPr="0020264B" w:rsidTr="00EE464C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EE464C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D40D43" w:rsidP="0020264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spacing w:line="240" w:lineRule="auto"/>
              <w:rPr>
                <w:rFonts w:cs="Arial"/>
              </w:rPr>
            </w:pPr>
            <w:r w:rsidRPr="0020264B">
              <w:rPr>
                <w:rFonts w:cs="Arial"/>
              </w:rPr>
              <w:t>60 godzin</w:t>
            </w:r>
          </w:p>
        </w:tc>
      </w:tr>
      <w:tr w:rsidR="0020264B" w:rsidRPr="0020264B" w:rsidTr="00EE464C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60 godzin</w:t>
            </w:r>
          </w:p>
        </w:tc>
      </w:tr>
      <w:tr w:rsidR="0020264B" w:rsidRPr="0020264B" w:rsidTr="00EE464C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0</w:t>
            </w:r>
          </w:p>
        </w:tc>
      </w:tr>
      <w:tr w:rsidR="0020264B" w:rsidRPr="0020264B" w:rsidTr="00EE464C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20264B" w:rsidRPr="0020264B" w:rsidTr="00EE464C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0264B" w:rsidRPr="0020264B" w:rsidRDefault="0020264B" w:rsidP="002026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Cs/>
                <w:color w:val="000000"/>
              </w:rPr>
            </w:pPr>
            <w:r w:rsidRPr="0020264B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0264B" w:rsidRPr="0020264B" w:rsidTr="00EE464C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spacing w:line="240" w:lineRule="auto"/>
              <w:rPr>
                <w:rFonts w:cs="Arial"/>
              </w:rPr>
            </w:pPr>
            <w:r w:rsidRPr="0020264B">
              <w:rPr>
                <w:rFonts w:cs="Arial"/>
              </w:rPr>
              <w:t>Nie dotyczy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20264B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0264B" w:rsidRPr="0020264B" w:rsidTr="00EE464C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/>
        </w:tc>
      </w:tr>
      <w:tr w:rsidR="0020264B" w:rsidRPr="0020264B" w:rsidTr="00EE464C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>
            <w:r w:rsidRPr="0020264B"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64B" w:rsidRPr="0020264B" w:rsidRDefault="0020264B" w:rsidP="00F17379"/>
        </w:tc>
      </w:tr>
      <w:bookmarkEnd w:id="12"/>
    </w:tbl>
    <w:p w:rsidR="0020264B" w:rsidRDefault="0020264B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Default="001A73F0" w:rsidP="00883B1C">
      <w:pPr>
        <w:spacing w:line="240" w:lineRule="auto"/>
      </w:pPr>
    </w:p>
    <w:p w:rsidR="001A73F0" w:rsidRPr="001A73F0" w:rsidRDefault="001A73F0" w:rsidP="001A73F0">
      <w:pPr>
        <w:spacing w:line="240" w:lineRule="auto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A73F0" w:rsidRPr="001A73F0" w:rsidTr="00D11ED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rPr>
                <w:b/>
                <w:bCs/>
              </w:rPr>
              <w:br w:type="page"/>
            </w:r>
            <w:bookmarkStart w:id="16" w:name="_Toc66079769"/>
            <w:r w:rsidRPr="001A73F0">
              <w:rPr>
                <w:b/>
                <w:bCs/>
              </w:rPr>
              <w:t>Sylabus przedmiotu / modułu kształcenia</w:t>
            </w:r>
            <w:bookmarkEnd w:id="16"/>
          </w:p>
        </w:tc>
      </w:tr>
      <w:tr w:rsidR="001A73F0" w:rsidRPr="001A73F0" w:rsidTr="00D11ED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bookmarkStart w:id="17" w:name="_Toc66079770"/>
            <w:r w:rsidRPr="001A73F0">
              <w:rPr>
                <w:b/>
                <w:bCs/>
              </w:rPr>
              <w:t xml:space="preserve">Język angielski </w:t>
            </w:r>
            <w:bookmarkEnd w:id="17"/>
            <w:r w:rsidRPr="001A73F0">
              <w:rPr>
                <w:b/>
                <w:bCs/>
              </w:rPr>
              <w:t>I</w:t>
            </w:r>
          </w:p>
        </w:tc>
      </w:tr>
      <w:tr w:rsidR="001A73F0" w:rsidRPr="001A73F0" w:rsidTr="00D11ED6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  <w:lang w:val="en-US"/>
              </w:rPr>
            </w:pPr>
            <w:r w:rsidRPr="001A73F0">
              <w:rPr>
                <w:b/>
                <w:bCs/>
              </w:rPr>
              <w:t>English I</w:t>
            </w:r>
          </w:p>
        </w:tc>
      </w:tr>
      <w:tr w:rsidR="001A73F0" w:rsidRPr="001A73F0" w:rsidTr="00D11ED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język angielski (wspomagany językiem polskim)</w:t>
            </w:r>
          </w:p>
        </w:tc>
      </w:tr>
      <w:tr w:rsidR="001A73F0" w:rsidRPr="001A73F0" w:rsidTr="00D11ED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Zarządzanie</w:t>
            </w:r>
          </w:p>
        </w:tc>
      </w:tr>
      <w:tr w:rsidR="001A73F0" w:rsidRPr="001A73F0" w:rsidTr="00D11ED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Centrum Języków Obcych</w:t>
            </w:r>
          </w:p>
        </w:tc>
      </w:tr>
      <w:tr w:rsidR="001A73F0" w:rsidRPr="001A73F0" w:rsidTr="00D11ED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obowiązkowy</w:t>
            </w:r>
          </w:p>
        </w:tc>
      </w:tr>
      <w:tr w:rsidR="001A73F0" w:rsidRPr="001A73F0" w:rsidTr="00D11ED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pierwszego stopnia</w:t>
            </w:r>
          </w:p>
        </w:tc>
      </w:tr>
      <w:tr w:rsidR="001A73F0" w:rsidRPr="001A73F0" w:rsidTr="00D11ED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pierwszy</w:t>
            </w:r>
          </w:p>
        </w:tc>
      </w:tr>
      <w:tr w:rsidR="001A73F0" w:rsidRPr="001A73F0" w:rsidTr="00D11ED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drugi</w:t>
            </w:r>
          </w:p>
        </w:tc>
      </w:tr>
      <w:tr w:rsidR="001A73F0" w:rsidRPr="001A73F0" w:rsidTr="00D11ED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cztery</w:t>
            </w:r>
          </w:p>
        </w:tc>
      </w:tr>
      <w:tr w:rsidR="001A73F0" w:rsidRPr="001A73F0" w:rsidTr="00D11ED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dr inż. Maria Markowska</w:t>
            </w:r>
          </w:p>
        </w:tc>
      </w:tr>
      <w:tr w:rsidR="001A73F0" w:rsidRPr="001A73F0" w:rsidTr="00D11ED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nauczyciele języka angielskiego</w:t>
            </w:r>
          </w:p>
        </w:tc>
      </w:tr>
      <w:tr w:rsidR="001A73F0" w:rsidRPr="001A73F0" w:rsidTr="00D11ED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Student posiada wiedzę i umiejętności wymagane do osiągnięcia językowej kompetencji komunikacyjnej na poziomie B2 ESOKJ Rady Europy.</w:t>
            </w:r>
          </w:p>
        </w:tc>
      </w:tr>
      <w:tr w:rsidR="00CB4832" w:rsidRPr="001A73F0" w:rsidTr="0040385A">
        <w:trPr>
          <w:trHeight w:val="25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 kierunkowego</w:t>
            </w:r>
          </w:p>
        </w:tc>
      </w:tr>
      <w:tr w:rsidR="00CB4832" w:rsidRPr="001A73F0" w:rsidTr="0040385A">
        <w:trPr>
          <w:trHeight w:val="25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CB4832" w:rsidP="001A73F0">
            <w:pPr>
              <w:spacing w:line="240" w:lineRule="auto"/>
              <w:rPr>
                <w:b/>
              </w:rPr>
            </w:pPr>
            <w:r w:rsidRPr="0020264B">
              <w:rPr>
                <w:rFonts w:cs="Arial"/>
                <w:b/>
                <w:color w:val="000000"/>
              </w:rPr>
              <w:t>WIEDZA</w:t>
            </w:r>
            <w:r w:rsidRPr="00CB4832">
              <w:rPr>
                <w:b/>
              </w:rPr>
              <w:t xml:space="preserve"> </w:t>
            </w:r>
          </w:p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  <w:r w:rsidRPr="00CB4832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B4832" w:rsidRPr="001A73F0" w:rsidRDefault="00CB4832" w:rsidP="001A73F0">
            <w:pPr>
              <w:spacing w:line="240" w:lineRule="auto"/>
              <w:rPr>
                <w:b/>
              </w:rPr>
            </w:pP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</w:p>
        </w:tc>
      </w:tr>
      <w:tr w:rsidR="001A73F0" w:rsidRPr="001A73F0" w:rsidTr="00D11ED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CB4832" w:rsidRDefault="001A73F0" w:rsidP="001A73F0">
            <w:pPr>
              <w:spacing w:line="240" w:lineRule="auto"/>
            </w:pPr>
            <w:r w:rsidRPr="001A73F0">
              <w:rPr>
                <w:b/>
              </w:rPr>
              <w:t>UMIEJĘTNOŚCI</w:t>
            </w:r>
            <w:r w:rsidR="00CB4832">
              <w:t xml:space="preserve"> </w:t>
            </w:r>
          </w:p>
          <w:p w:rsidR="001A73F0" w:rsidRPr="00CB4832" w:rsidRDefault="00CB4832" w:rsidP="001A73F0">
            <w:pPr>
              <w:spacing w:line="240" w:lineRule="auto"/>
              <w:rPr>
                <w:b/>
              </w:rPr>
            </w:pPr>
            <w:r w:rsidRPr="00CB4832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 kierunkowego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zrozumieć znaczenie głównych wątków przekazu zawartego w złożonych tekstach na tematy konkretne i abstrakcyjne, łącznie ze zrozumieniem dyskusji na tematy z zakresu swojej specjalności,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formułować przejrzyste wypowiedzi ustne i pisemne dotyczące tematów ogólnych i specjalistycznych,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zdobywać informacje oraz udzielać ich,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brać udział w dyskusji, argumentować, wyrażać aprobatę i sprzeciw, negocjować,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kontrolować swoje wypowiedzi pod względem poprawności gramatycznej i leksykalnej,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pracować samodzielnie z tekstem specjalistycznym,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K_U16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K_U18</w:t>
            </w:r>
          </w:p>
        </w:tc>
      </w:tr>
      <w:tr w:rsidR="001A73F0" w:rsidRPr="001A73F0" w:rsidTr="00D11ED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6A4A45" w:rsidRDefault="006A4A45" w:rsidP="006A4A4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  <w:p w:rsidR="006A4A45" w:rsidRDefault="006A4A45" w:rsidP="006A4A45">
            <w:pPr>
              <w:autoSpaceDE w:val="0"/>
              <w:autoSpaceDN w:val="0"/>
              <w:adjustRightInd w:val="0"/>
            </w:pPr>
            <w:r w:rsidRPr="0020264B">
              <w:rPr>
                <w:rFonts w:cs="Arial"/>
                <w:b/>
                <w:color w:val="000000"/>
              </w:rPr>
              <w:t>KOMPETENCJE SPOŁECZNE</w:t>
            </w:r>
            <w:r>
              <w:t xml:space="preserve"> </w:t>
            </w:r>
          </w:p>
          <w:p w:rsidR="001A73F0" w:rsidRPr="001A73F0" w:rsidRDefault="006A4A45" w:rsidP="006A4A45">
            <w:pPr>
              <w:spacing w:line="240" w:lineRule="auto"/>
              <w:rPr>
                <w:b/>
              </w:rPr>
            </w:pPr>
            <w:r w:rsidRPr="006A4A45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Symbol efektu kierunkowego</w:t>
            </w:r>
          </w:p>
        </w:tc>
      </w:tr>
      <w:tr w:rsidR="001A73F0" w:rsidRPr="001A73F0" w:rsidTr="00D11ED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</w:pPr>
            <w:r w:rsidRPr="003A7782"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A73F0" w:rsidRPr="001A73F0" w:rsidRDefault="00233723" w:rsidP="001A73F0">
            <w:pPr>
              <w:spacing w:line="240" w:lineRule="auto"/>
            </w:pPr>
            <w:r>
              <w:t>budowania</w:t>
            </w:r>
            <w:r w:rsidR="001A73F0" w:rsidRPr="001A73F0">
              <w:t xml:space="preserve">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A73F0" w:rsidRPr="003A7782" w:rsidRDefault="001A73F0" w:rsidP="001A73F0">
            <w:pPr>
              <w:spacing w:line="240" w:lineRule="auto"/>
              <w:rPr>
                <w:bCs/>
              </w:rPr>
            </w:pPr>
            <w:r w:rsidRPr="003A7782">
              <w:rPr>
                <w:bCs/>
              </w:rPr>
              <w:t>K_K01</w:t>
            </w:r>
          </w:p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3A7782">
              <w:rPr>
                <w:bCs/>
              </w:rPr>
              <w:t>K_K03</w:t>
            </w:r>
          </w:p>
        </w:tc>
      </w:tr>
      <w:tr w:rsidR="001A73F0" w:rsidRPr="001A73F0" w:rsidTr="00D11ED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Ćwiczenia audytoryjne</w:t>
            </w:r>
          </w:p>
        </w:tc>
      </w:tr>
      <w:tr w:rsidR="001A73F0" w:rsidRPr="001A73F0" w:rsidTr="00D11ED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br w:type="page"/>
              <w:t>Wymagania wstępne i dodatkowe: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Umiejętność posługiwania się językiem angielskim na poziomie B1 ESOKJ.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lastRenderedPageBreak/>
              <w:t>Treści modułu kształcenia: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1. Firma; korporacja.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2. Rynek pracy; szkolenia.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3. Marka.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4. Strategia biznesu; technologia cyfrowa 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5. Finanse.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 xml:space="preserve">6. </w:t>
            </w:r>
            <w:r w:rsidRPr="001A73F0">
              <w:rPr>
                <w:bCs/>
              </w:rPr>
              <w:t>Teksty specjalistyczne o tematyce związanej z kierunkiem studiów.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Literatura podstawowa:</w:t>
            </w:r>
          </w:p>
        </w:tc>
      </w:tr>
      <w:tr w:rsidR="001A73F0" w:rsidRPr="00EE464C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  <w:rPr>
                <w:b/>
                <w:lang w:val="en-GB"/>
              </w:rPr>
            </w:pPr>
            <w:r w:rsidRPr="001A73F0">
              <w:rPr>
                <w:b/>
                <w:lang w:val="en-GB"/>
              </w:rPr>
              <w:t xml:space="preserve">Business Partner B1+, </w:t>
            </w:r>
            <w:r w:rsidRPr="001A73F0">
              <w:rPr>
                <w:bCs/>
                <w:lang w:val="en-GB"/>
              </w:rPr>
              <w:t xml:space="preserve">I. </w:t>
            </w:r>
            <w:proofErr w:type="spellStart"/>
            <w:r w:rsidRPr="001A73F0">
              <w:rPr>
                <w:bCs/>
                <w:lang w:val="en-GB"/>
              </w:rPr>
              <w:t>Dubicka</w:t>
            </w:r>
            <w:proofErr w:type="spellEnd"/>
            <w:r w:rsidRPr="001A73F0">
              <w:rPr>
                <w:bCs/>
                <w:lang w:val="en-GB"/>
              </w:rPr>
              <w:t xml:space="preserve">, M. O'Keeffe, B. </w:t>
            </w:r>
            <w:proofErr w:type="spellStart"/>
            <w:r w:rsidRPr="001A73F0">
              <w:rPr>
                <w:bCs/>
                <w:lang w:val="en-GB"/>
              </w:rPr>
              <w:t>Dignen</w:t>
            </w:r>
            <w:proofErr w:type="spellEnd"/>
            <w:r w:rsidRPr="001A73F0">
              <w:rPr>
                <w:bCs/>
                <w:lang w:val="en-GB"/>
              </w:rPr>
              <w:t>, M. Hogan, L. Wright, Pearson, FT Publishing, 2019;</w:t>
            </w:r>
          </w:p>
          <w:p w:rsidR="001A73F0" w:rsidRPr="001A73F0" w:rsidRDefault="001A73F0" w:rsidP="001A73F0">
            <w:pPr>
              <w:spacing w:line="240" w:lineRule="auto"/>
              <w:rPr>
                <w:lang w:val="en-US"/>
              </w:rPr>
            </w:pPr>
            <w:r w:rsidRPr="001A73F0">
              <w:rPr>
                <w:b/>
                <w:lang w:val="en-GB"/>
              </w:rPr>
              <w:t xml:space="preserve">Business Partner B2, </w:t>
            </w:r>
            <w:r w:rsidRPr="001A73F0">
              <w:rPr>
                <w:bCs/>
                <w:lang w:val="en-GB"/>
              </w:rPr>
              <w:t xml:space="preserve">I. </w:t>
            </w:r>
            <w:proofErr w:type="spellStart"/>
            <w:r w:rsidRPr="001A73F0">
              <w:rPr>
                <w:bCs/>
                <w:lang w:val="en-GB"/>
              </w:rPr>
              <w:t>Dubicka</w:t>
            </w:r>
            <w:proofErr w:type="spellEnd"/>
            <w:r w:rsidRPr="001A73F0">
              <w:rPr>
                <w:bCs/>
                <w:lang w:val="en-GB"/>
              </w:rPr>
              <w:t xml:space="preserve">, M. O'Keeffe, B. </w:t>
            </w:r>
            <w:proofErr w:type="spellStart"/>
            <w:r w:rsidRPr="001A73F0">
              <w:rPr>
                <w:bCs/>
                <w:lang w:val="en-GB"/>
              </w:rPr>
              <w:t>Dignen</w:t>
            </w:r>
            <w:proofErr w:type="spellEnd"/>
            <w:r w:rsidRPr="001A73F0">
              <w:rPr>
                <w:bCs/>
                <w:lang w:val="en-GB"/>
              </w:rPr>
              <w:t>, M. Hogan, L. Wright, Pearson, FT Publishing, 2019.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Literatura dodatkowa:</w:t>
            </w:r>
          </w:p>
        </w:tc>
      </w:tr>
      <w:tr w:rsidR="001A73F0" w:rsidRPr="00EE464C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t xml:space="preserve">Teksty specjalistyczne z różnych źródeł: </w:t>
            </w:r>
            <w:proofErr w:type="spellStart"/>
            <w:r w:rsidRPr="001A73F0">
              <w:t>internet</w:t>
            </w:r>
            <w:proofErr w:type="spellEnd"/>
            <w:r w:rsidRPr="001A73F0">
              <w:t>, prasa, publikacje naukowe, podręczniki naukowe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t>Wielki słownik angielsko-polski / polsko-angielski, red. nauk. B. Lewandowska-Tomaszczyk, 2014, PWN-OUP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rPr>
                <w:lang w:val="en-US"/>
              </w:rPr>
              <w:t xml:space="preserve">Oxford Advanced Learner’s Dictionary, red. </w:t>
            </w:r>
            <w:r w:rsidRPr="001A73F0">
              <w:t xml:space="preserve">J. </w:t>
            </w:r>
            <w:proofErr w:type="spellStart"/>
            <w:r w:rsidRPr="001A73F0">
              <w:t>Turnbull</w:t>
            </w:r>
            <w:proofErr w:type="spellEnd"/>
            <w:r w:rsidRPr="001A73F0">
              <w:t>, 2010, OUP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t>Słownik biznesu angielsko polski, polsko-angielski, J. Gordon, 2010, wyd. Kram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t xml:space="preserve">Słownik fachowej terminologii finansowej: angielsko-polski, polsko-angielski, R. </w:t>
            </w:r>
            <w:proofErr w:type="spellStart"/>
            <w:r w:rsidRPr="001A73F0">
              <w:t>Kozierkiewicz</w:t>
            </w:r>
            <w:proofErr w:type="spellEnd"/>
            <w:r w:rsidRPr="001A73F0">
              <w:t>, 2007, Wyd. C. H. Beck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</w:pPr>
            <w:r w:rsidRPr="001A73F0">
              <w:t xml:space="preserve">Słownik terminologii gospodarczej angielsko-polski, polsko-angielski: bankowość, finanse, prawo, I. </w:t>
            </w:r>
            <w:proofErr w:type="spellStart"/>
            <w:r w:rsidRPr="001A73F0">
              <w:t>Kienzler</w:t>
            </w:r>
            <w:proofErr w:type="spellEnd"/>
            <w:r w:rsidRPr="001A73F0">
              <w:t>, 2006, Wyd. C. H. Beck</w:t>
            </w:r>
          </w:p>
          <w:p w:rsidR="001A73F0" w:rsidRPr="001A73F0" w:rsidRDefault="001A73F0" w:rsidP="00233723">
            <w:pPr>
              <w:numPr>
                <w:ilvl w:val="0"/>
                <w:numId w:val="14"/>
              </w:numPr>
              <w:spacing w:line="240" w:lineRule="auto"/>
              <w:ind w:left="421" w:hanging="284"/>
              <w:rPr>
                <w:lang w:val="en-US"/>
              </w:rPr>
            </w:pPr>
            <w:r w:rsidRPr="001A73F0">
              <w:rPr>
                <w:lang w:val="en-US"/>
              </w:rPr>
              <w:t>English Grammar in Use Intermediate, R. Murphy, 2014, CUP.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Planowane formy/działania/metody dydaktyczne: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Sposoby weryfikacji efektów uczenia się osiąganych przez studenta:</w:t>
            </w:r>
          </w:p>
        </w:tc>
      </w:tr>
      <w:tr w:rsidR="006265F8" w:rsidRPr="000E45E0" w:rsidTr="000A2EE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265F8" w:rsidRPr="000E45E0" w:rsidRDefault="006265F8" w:rsidP="000A2EE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265F8" w:rsidRPr="000E45E0" w:rsidRDefault="006265F8" w:rsidP="000A2EE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265F8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kolokwia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6265F8" w:rsidRPr="006668B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6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668B1" w:rsidRDefault="006265F8" w:rsidP="000A2EE6">
            <w:pPr>
              <w:pStyle w:val="Tytukomrki"/>
              <w:rPr>
                <w:b w:val="0"/>
              </w:rPr>
            </w:pPr>
            <w:r w:rsidRPr="006668B1">
              <w:rPr>
                <w:b w:val="0"/>
              </w:rPr>
              <w:t>ocena jakości wykonanych prac domowych oraz zadań na zajęciach;</w:t>
            </w:r>
          </w:p>
        </w:tc>
      </w:tr>
      <w:tr w:rsidR="006265F8" w:rsidRPr="00611441" w:rsidTr="000A2EE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U_07,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65F8" w:rsidRPr="00611441" w:rsidRDefault="006265F8" w:rsidP="000A2EE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>zajęć  oraz jego zaangażowania</w:t>
            </w:r>
            <w:r w:rsidRPr="00611441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 dyskusję i</w:t>
            </w:r>
            <w:r w:rsidRPr="00611441">
              <w:rPr>
                <w:b w:val="0"/>
              </w:rPr>
              <w:t xml:space="preserve"> rozwiązywanie zadań.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Forma i warunki zaliczenia: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Ćwiczenia: zaliczenie na ocenę.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Zaliczenie ćwiczeń na podstawie: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­</w:t>
            </w:r>
            <w:r w:rsidRPr="001A73F0">
              <w:tab/>
              <w:t>co najmniej dwóch testów sprawdzających stopień opanowania wiedzy i umiejętności,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­</w:t>
            </w:r>
            <w:r w:rsidRPr="001A73F0">
              <w:tab/>
              <w:t>jakości wykonanych prac domowych oraz zadań na zajęciach,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­</w:t>
            </w:r>
            <w:r w:rsidRPr="001A73F0">
              <w:tab/>
              <w:t>aktywności na zajęciach oraz frekwencji.</w:t>
            </w:r>
          </w:p>
          <w:p w:rsidR="001A73F0" w:rsidRPr="001A73F0" w:rsidRDefault="001A73F0" w:rsidP="001A73F0">
            <w:pPr>
              <w:spacing w:line="240" w:lineRule="auto"/>
            </w:pPr>
            <w:r w:rsidRPr="001A73F0"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1A73F0" w:rsidRPr="001A73F0" w:rsidTr="00D11ED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/>
              </w:rPr>
            </w:pPr>
            <w:r w:rsidRPr="001A73F0">
              <w:rPr>
                <w:b/>
              </w:rPr>
              <w:t>Bilans punktów ECTS:</w:t>
            </w:r>
          </w:p>
        </w:tc>
      </w:tr>
      <w:tr w:rsidR="001A73F0" w:rsidRPr="001A73F0" w:rsidTr="00D11ED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Studia stacjonarne</w:t>
            </w:r>
          </w:p>
        </w:tc>
      </w:tr>
      <w:tr w:rsidR="001A73F0" w:rsidRPr="001A73F0" w:rsidTr="00D11ED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Obciążenie studenta</w:t>
            </w:r>
          </w:p>
        </w:tc>
      </w:tr>
      <w:tr w:rsidR="001A73F0" w:rsidRPr="001A73F0" w:rsidTr="00D11ED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60 godzin</w:t>
            </w:r>
          </w:p>
        </w:tc>
      </w:tr>
      <w:tr w:rsidR="001A73F0" w:rsidRPr="001A73F0" w:rsidTr="00D11ED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30 godzin</w:t>
            </w:r>
          </w:p>
        </w:tc>
      </w:tr>
      <w:tr w:rsidR="001A73F0" w:rsidRPr="001A73F0" w:rsidTr="00D11ED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 xml:space="preserve">przygotowanie do </w:t>
            </w:r>
            <w: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10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100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t>4</w:t>
            </w:r>
          </w:p>
        </w:tc>
      </w:tr>
      <w:tr w:rsidR="001A73F0" w:rsidRPr="001A73F0" w:rsidTr="00D11ED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Studia niestacjonarne</w:t>
            </w:r>
          </w:p>
        </w:tc>
      </w:tr>
      <w:tr w:rsidR="001A73F0" w:rsidRPr="001A73F0" w:rsidTr="00D11ED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Cs/>
              </w:rPr>
            </w:pPr>
            <w:r w:rsidRPr="001A73F0">
              <w:rPr>
                <w:bCs/>
              </w:rPr>
              <w:t>Obciążenie studenta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32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przygotowanie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48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 xml:space="preserve">przygotowanie do </w:t>
            </w:r>
            <w:r>
              <w:t>testów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20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</w:pPr>
            <w:r w:rsidRPr="001A73F0">
              <w:t>100 godzin</w:t>
            </w:r>
          </w:p>
        </w:tc>
      </w:tr>
      <w:tr w:rsidR="001A73F0" w:rsidRPr="001A73F0" w:rsidTr="00D11ED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73F0" w:rsidRPr="001A73F0" w:rsidRDefault="001A73F0" w:rsidP="001A73F0">
            <w:pPr>
              <w:spacing w:line="240" w:lineRule="auto"/>
              <w:rPr>
                <w:b/>
                <w:bCs/>
              </w:rPr>
            </w:pPr>
            <w:r w:rsidRPr="001A73F0">
              <w:t>4</w:t>
            </w:r>
          </w:p>
        </w:tc>
      </w:tr>
    </w:tbl>
    <w:p w:rsidR="001A73F0" w:rsidRPr="001A73F0" w:rsidRDefault="001A73F0" w:rsidP="001A73F0">
      <w:pPr>
        <w:spacing w:line="240" w:lineRule="auto"/>
      </w:pPr>
    </w:p>
    <w:p w:rsidR="001A73F0" w:rsidRPr="000E45E0" w:rsidRDefault="001A73F0" w:rsidP="00883B1C">
      <w:pPr>
        <w:spacing w:line="240" w:lineRule="auto"/>
      </w:pPr>
    </w:p>
    <w:sectPr w:rsidR="001A73F0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93" w:rsidRDefault="00D32F93" w:rsidP="00BF353E">
      <w:pPr>
        <w:spacing w:line="240" w:lineRule="auto"/>
      </w:pPr>
      <w:r>
        <w:separator/>
      </w:r>
    </w:p>
  </w:endnote>
  <w:endnote w:type="continuationSeparator" w:id="0">
    <w:p w:rsidR="00D32F93" w:rsidRDefault="00D32F93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93" w:rsidRDefault="00D32F93" w:rsidP="00BF353E">
      <w:pPr>
        <w:spacing w:line="240" w:lineRule="auto"/>
      </w:pPr>
      <w:r>
        <w:separator/>
      </w:r>
    </w:p>
  </w:footnote>
  <w:footnote w:type="continuationSeparator" w:id="0">
    <w:p w:rsidR="00D32F93" w:rsidRDefault="00D32F93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0FA9"/>
    <w:multiLevelType w:val="hybridMultilevel"/>
    <w:tmpl w:val="FF505164"/>
    <w:lvl w:ilvl="0" w:tplc="EA9AD1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01708"/>
    <w:multiLevelType w:val="hybridMultilevel"/>
    <w:tmpl w:val="698A2E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6183B"/>
    <w:multiLevelType w:val="hybridMultilevel"/>
    <w:tmpl w:val="8D34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6601"/>
    <w:multiLevelType w:val="hybridMultilevel"/>
    <w:tmpl w:val="EDEE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04D4D"/>
    <w:multiLevelType w:val="hybridMultilevel"/>
    <w:tmpl w:val="B8948970"/>
    <w:lvl w:ilvl="0" w:tplc="EA9AD158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  <w:sz w:val="20"/>
        <w:szCs w:val="20"/>
      </w:rPr>
    </w:lvl>
    <w:lvl w:ilvl="1" w:tplc="1542C47C">
      <w:start w:val="1"/>
      <w:numFmt w:val="upperLetter"/>
      <w:lvlText w:val="%2.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3A67FB"/>
    <w:multiLevelType w:val="hybridMultilevel"/>
    <w:tmpl w:val="CD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007D"/>
    <w:multiLevelType w:val="hybridMultilevel"/>
    <w:tmpl w:val="BD68B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A3435"/>
    <w:multiLevelType w:val="hybridMultilevel"/>
    <w:tmpl w:val="207EC9B6"/>
    <w:lvl w:ilvl="0" w:tplc="EA9AD158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A222E2A"/>
    <w:multiLevelType w:val="hybridMultilevel"/>
    <w:tmpl w:val="95DA574A"/>
    <w:lvl w:ilvl="0" w:tplc="3F9CCFD8">
      <w:start w:val="1"/>
      <w:numFmt w:val="bullet"/>
      <w:lvlText w:val="­"/>
      <w:lvlJc w:val="left"/>
      <w:pPr>
        <w:ind w:left="89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2DB6CB9"/>
    <w:multiLevelType w:val="hybridMultilevel"/>
    <w:tmpl w:val="6666BD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8144206"/>
    <w:multiLevelType w:val="hybridMultilevel"/>
    <w:tmpl w:val="4B3833C0"/>
    <w:lvl w:ilvl="0" w:tplc="3F9CCFD8">
      <w:start w:val="1"/>
      <w:numFmt w:val="bullet"/>
      <w:lvlText w:val="­"/>
      <w:lvlJc w:val="left"/>
      <w:pPr>
        <w:ind w:left="125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2" w15:restartNumberingAfterBreak="0">
    <w:nsid w:val="2AAB1D33"/>
    <w:multiLevelType w:val="hybridMultilevel"/>
    <w:tmpl w:val="EE9A08F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AFF3F3C"/>
    <w:multiLevelType w:val="hybridMultilevel"/>
    <w:tmpl w:val="3E688B8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312931BB"/>
    <w:multiLevelType w:val="hybridMultilevel"/>
    <w:tmpl w:val="12406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65C60"/>
    <w:multiLevelType w:val="hybridMultilevel"/>
    <w:tmpl w:val="42D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B037C"/>
    <w:multiLevelType w:val="hybridMultilevel"/>
    <w:tmpl w:val="A540357C"/>
    <w:lvl w:ilvl="0" w:tplc="3F9CCFD8">
      <w:start w:val="1"/>
      <w:numFmt w:val="bullet"/>
      <w:lvlText w:val="­"/>
      <w:lvlJc w:val="left"/>
      <w:pPr>
        <w:ind w:left="125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7" w15:restartNumberingAfterBreak="0">
    <w:nsid w:val="43BB2052"/>
    <w:multiLevelType w:val="hybridMultilevel"/>
    <w:tmpl w:val="2FFAD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7EC2"/>
    <w:multiLevelType w:val="hybridMultilevel"/>
    <w:tmpl w:val="687A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B12F9"/>
    <w:multiLevelType w:val="hybridMultilevel"/>
    <w:tmpl w:val="094C0622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0" w15:restartNumberingAfterBreak="0">
    <w:nsid w:val="4CEB188F"/>
    <w:multiLevelType w:val="hybridMultilevel"/>
    <w:tmpl w:val="B2A04072"/>
    <w:lvl w:ilvl="0" w:tplc="3F9CCFD8">
      <w:start w:val="1"/>
      <w:numFmt w:val="bullet"/>
      <w:lvlText w:val="­"/>
      <w:lvlJc w:val="left"/>
      <w:pPr>
        <w:ind w:left="108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EC7614"/>
    <w:multiLevelType w:val="hybridMultilevel"/>
    <w:tmpl w:val="599C18FE"/>
    <w:lvl w:ilvl="0" w:tplc="EA9AD1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405BE8"/>
    <w:multiLevelType w:val="hybridMultilevel"/>
    <w:tmpl w:val="317C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21AA"/>
    <w:multiLevelType w:val="hybridMultilevel"/>
    <w:tmpl w:val="414EE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D1D59"/>
    <w:multiLevelType w:val="hybridMultilevel"/>
    <w:tmpl w:val="44725D5A"/>
    <w:lvl w:ilvl="0" w:tplc="EA9AD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B32902"/>
    <w:multiLevelType w:val="hybridMultilevel"/>
    <w:tmpl w:val="E7FE8CDC"/>
    <w:lvl w:ilvl="0" w:tplc="EA9AD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95AA4"/>
    <w:multiLevelType w:val="hybridMultilevel"/>
    <w:tmpl w:val="FBBAB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AD54E7"/>
    <w:multiLevelType w:val="hybridMultilevel"/>
    <w:tmpl w:val="F148F914"/>
    <w:lvl w:ilvl="0" w:tplc="EA9AD158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5365E72"/>
    <w:multiLevelType w:val="hybridMultilevel"/>
    <w:tmpl w:val="6FD81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3"/>
  </w:num>
  <w:num w:numId="4">
    <w:abstractNumId w:val="29"/>
  </w:num>
  <w:num w:numId="5">
    <w:abstractNumId w:val="23"/>
  </w:num>
  <w:num w:numId="6">
    <w:abstractNumId w:val="15"/>
  </w:num>
  <w:num w:numId="7">
    <w:abstractNumId w:val="18"/>
  </w:num>
  <w:num w:numId="8">
    <w:abstractNumId w:val="26"/>
  </w:num>
  <w:num w:numId="9">
    <w:abstractNumId w:val="17"/>
  </w:num>
  <w:num w:numId="10">
    <w:abstractNumId w:val="5"/>
  </w:num>
  <w:num w:numId="11">
    <w:abstractNumId w:val="6"/>
  </w:num>
  <w:num w:numId="12">
    <w:abstractNumId w:val="14"/>
  </w:num>
  <w:num w:numId="13">
    <w:abstractNumId w:val="10"/>
  </w:num>
  <w:num w:numId="14">
    <w:abstractNumId w:val="19"/>
  </w:num>
  <w:num w:numId="15">
    <w:abstractNumId w:val="12"/>
  </w:num>
  <w:num w:numId="16">
    <w:abstractNumId w:val="1"/>
  </w:num>
  <w:num w:numId="17">
    <w:abstractNumId w:val="24"/>
  </w:num>
  <w:num w:numId="18">
    <w:abstractNumId w:val="25"/>
  </w:num>
  <w:num w:numId="19">
    <w:abstractNumId w:val="21"/>
  </w:num>
  <w:num w:numId="20">
    <w:abstractNumId w:val="0"/>
  </w:num>
  <w:num w:numId="21">
    <w:abstractNumId w:val="7"/>
  </w:num>
  <w:num w:numId="22">
    <w:abstractNumId w:val="28"/>
  </w:num>
  <w:num w:numId="23">
    <w:abstractNumId w:val="4"/>
  </w:num>
  <w:num w:numId="24">
    <w:abstractNumId w:val="2"/>
  </w:num>
  <w:num w:numId="25">
    <w:abstractNumId w:val="22"/>
  </w:num>
  <w:num w:numId="26">
    <w:abstractNumId w:val="16"/>
  </w:num>
  <w:num w:numId="27">
    <w:abstractNumId w:val="8"/>
  </w:num>
  <w:num w:numId="28">
    <w:abstractNumId w:val="11"/>
  </w:num>
  <w:num w:numId="29">
    <w:abstractNumId w:val="20"/>
  </w:num>
  <w:num w:numId="3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20EC4"/>
    <w:rsid w:val="000214CC"/>
    <w:rsid w:val="0002304F"/>
    <w:rsid w:val="00034A0C"/>
    <w:rsid w:val="000403AB"/>
    <w:rsid w:val="00040A29"/>
    <w:rsid w:val="0004798B"/>
    <w:rsid w:val="00047A3B"/>
    <w:rsid w:val="00071508"/>
    <w:rsid w:val="0009496F"/>
    <w:rsid w:val="000E21B5"/>
    <w:rsid w:val="000E3119"/>
    <w:rsid w:val="000E45E0"/>
    <w:rsid w:val="000E4E6A"/>
    <w:rsid w:val="000E4F3B"/>
    <w:rsid w:val="000F5E5E"/>
    <w:rsid w:val="00124E8C"/>
    <w:rsid w:val="00142AD2"/>
    <w:rsid w:val="00173EDA"/>
    <w:rsid w:val="001A0879"/>
    <w:rsid w:val="001A73F0"/>
    <w:rsid w:val="001B2AC0"/>
    <w:rsid w:val="001B453A"/>
    <w:rsid w:val="001E3140"/>
    <w:rsid w:val="0020264B"/>
    <w:rsid w:val="002038B3"/>
    <w:rsid w:val="00221164"/>
    <w:rsid w:val="00233723"/>
    <w:rsid w:val="00253A72"/>
    <w:rsid w:val="00265458"/>
    <w:rsid w:val="00277794"/>
    <w:rsid w:val="00286254"/>
    <w:rsid w:val="00286615"/>
    <w:rsid w:val="002938D3"/>
    <w:rsid w:val="0029557B"/>
    <w:rsid w:val="00296070"/>
    <w:rsid w:val="002A2DB4"/>
    <w:rsid w:val="002B0C5F"/>
    <w:rsid w:val="002B4E24"/>
    <w:rsid w:val="002E6CC3"/>
    <w:rsid w:val="003178FD"/>
    <w:rsid w:val="00320E34"/>
    <w:rsid w:val="00324CB0"/>
    <w:rsid w:val="003305DF"/>
    <w:rsid w:val="003320F9"/>
    <w:rsid w:val="003339A1"/>
    <w:rsid w:val="00344D36"/>
    <w:rsid w:val="00351371"/>
    <w:rsid w:val="00351FBB"/>
    <w:rsid w:val="00376C7B"/>
    <w:rsid w:val="003A7782"/>
    <w:rsid w:val="003B0F8F"/>
    <w:rsid w:val="003B0FDE"/>
    <w:rsid w:val="004143FE"/>
    <w:rsid w:val="004179DA"/>
    <w:rsid w:val="0043146E"/>
    <w:rsid w:val="00436854"/>
    <w:rsid w:val="00437340"/>
    <w:rsid w:val="0044275A"/>
    <w:rsid w:val="004455CC"/>
    <w:rsid w:val="00482DFB"/>
    <w:rsid w:val="0049178A"/>
    <w:rsid w:val="004B1C59"/>
    <w:rsid w:val="004D42E8"/>
    <w:rsid w:val="004E0167"/>
    <w:rsid w:val="004E212C"/>
    <w:rsid w:val="004F2054"/>
    <w:rsid w:val="004F360A"/>
    <w:rsid w:val="00514CAF"/>
    <w:rsid w:val="00564CE5"/>
    <w:rsid w:val="00565DE2"/>
    <w:rsid w:val="00567ED4"/>
    <w:rsid w:val="00587214"/>
    <w:rsid w:val="00593296"/>
    <w:rsid w:val="005A26FD"/>
    <w:rsid w:val="005C7D8B"/>
    <w:rsid w:val="005D717F"/>
    <w:rsid w:val="005E45BD"/>
    <w:rsid w:val="005E796E"/>
    <w:rsid w:val="005F45F5"/>
    <w:rsid w:val="005F5DA6"/>
    <w:rsid w:val="00601258"/>
    <w:rsid w:val="006144DA"/>
    <w:rsid w:val="006227B8"/>
    <w:rsid w:val="00625782"/>
    <w:rsid w:val="006265F8"/>
    <w:rsid w:val="006664EF"/>
    <w:rsid w:val="006668B1"/>
    <w:rsid w:val="00674053"/>
    <w:rsid w:val="00674F30"/>
    <w:rsid w:val="006A4A45"/>
    <w:rsid w:val="006B2F12"/>
    <w:rsid w:val="006C0A43"/>
    <w:rsid w:val="006C3016"/>
    <w:rsid w:val="006C5103"/>
    <w:rsid w:val="006D1506"/>
    <w:rsid w:val="00705DD1"/>
    <w:rsid w:val="007164EF"/>
    <w:rsid w:val="007329C4"/>
    <w:rsid w:val="00733FC8"/>
    <w:rsid w:val="00754780"/>
    <w:rsid w:val="00775997"/>
    <w:rsid w:val="00792EE3"/>
    <w:rsid w:val="007B5E60"/>
    <w:rsid w:val="007C2B28"/>
    <w:rsid w:val="007E4746"/>
    <w:rsid w:val="007F582A"/>
    <w:rsid w:val="00800E34"/>
    <w:rsid w:val="0080307A"/>
    <w:rsid w:val="00822FF9"/>
    <w:rsid w:val="00841A22"/>
    <w:rsid w:val="008474BB"/>
    <w:rsid w:val="0086168F"/>
    <w:rsid w:val="00867D33"/>
    <w:rsid w:val="00875FCA"/>
    <w:rsid w:val="00876091"/>
    <w:rsid w:val="00877A1D"/>
    <w:rsid w:val="0088150C"/>
    <w:rsid w:val="00883B1C"/>
    <w:rsid w:val="008848C1"/>
    <w:rsid w:val="008B7F46"/>
    <w:rsid w:val="008C09BC"/>
    <w:rsid w:val="008D221C"/>
    <w:rsid w:val="008E00D9"/>
    <w:rsid w:val="008E4321"/>
    <w:rsid w:val="008E6D56"/>
    <w:rsid w:val="00900F8D"/>
    <w:rsid w:val="0090514A"/>
    <w:rsid w:val="009077E6"/>
    <w:rsid w:val="0091589C"/>
    <w:rsid w:val="00923A0F"/>
    <w:rsid w:val="00930748"/>
    <w:rsid w:val="00941369"/>
    <w:rsid w:val="00947B75"/>
    <w:rsid w:val="00957328"/>
    <w:rsid w:val="00960126"/>
    <w:rsid w:val="00961D36"/>
    <w:rsid w:val="00965686"/>
    <w:rsid w:val="0097003C"/>
    <w:rsid w:val="00980D6B"/>
    <w:rsid w:val="009845B6"/>
    <w:rsid w:val="009A2FFE"/>
    <w:rsid w:val="009A77E7"/>
    <w:rsid w:val="009C3E22"/>
    <w:rsid w:val="009C62ED"/>
    <w:rsid w:val="009D5404"/>
    <w:rsid w:val="009D5EF0"/>
    <w:rsid w:val="009E2751"/>
    <w:rsid w:val="00A05D0B"/>
    <w:rsid w:val="00A143FC"/>
    <w:rsid w:val="00A21345"/>
    <w:rsid w:val="00A41356"/>
    <w:rsid w:val="00A45225"/>
    <w:rsid w:val="00AA51F1"/>
    <w:rsid w:val="00AB19F1"/>
    <w:rsid w:val="00AB5431"/>
    <w:rsid w:val="00AC6783"/>
    <w:rsid w:val="00AD67EC"/>
    <w:rsid w:val="00AF5FB9"/>
    <w:rsid w:val="00B11581"/>
    <w:rsid w:val="00B1384A"/>
    <w:rsid w:val="00B152A7"/>
    <w:rsid w:val="00B154B4"/>
    <w:rsid w:val="00B17377"/>
    <w:rsid w:val="00B42150"/>
    <w:rsid w:val="00B81C49"/>
    <w:rsid w:val="00B825D6"/>
    <w:rsid w:val="00B84C4E"/>
    <w:rsid w:val="00B84CEB"/>
    <w:rsid w:val="00B84DAD"/>
    <w:rsid w:val="00B8645D"/>
    <w:rsid w:val="00BE0AB4"/>
    <w:rsid w:val="00BE4999"/>
    <w:rsid w:val="00BE565A"/>
    <w:rsid w:val="00BE65FC"/>
    <w:rsid w:val="00BF353E"/>
    <w:rsid w:val="00BF769A"/>
    <w:rsid w:val="00C303F9"/>
    <w:rsid w:val="00C51EEC"/>
    <w:rsid w:val="00C562AC"/>
    <w:rsid w:val="00C5768E"/>
    <w:rsid w:val="00C57E76"/>
    <w:rsid w:val="00C6241B"/>
    <w:rsid w:val="00C779E1"/>
    <w:rsid w:val="00C92164"/>
    <w:rsid w:val="00C941B9"/>
    <w:rsid w:val="00CA624D"/>
    <w:rsid w:val="00CB4832"/>
    <w:rsid w:val="00CC27C2"/>
    <w:rsid w:val="00CC44CE"/>
    <w:rsid w:val="00CD470A"/>
    <w:rsid w:val="00CD632F"/>
    <w:rsid w:val="00CE4706"/>
    <w:rsid w:val="00D06952"/>
    <w:rsid w:val="00D260CC"/>
    <w:rsid w:val="00D32F93"/>
    <w:rsid w:val="00D40D43"/>
    <w:rsid w:val="00D51230"/>
    <w:rsid w:val="00D574BD"/>
    <w:rsid w:val="00D57863"/>
    <w:rsid w:val="00D947A0"/>
    <w:rsid w:val="00D96C09"/>
    <w:rsid w:val="00DB7B98"/>
    <w:rsid w:val="00DC26F2"/>
    <w:rsid w:val="00DD7E64"/>
    <w:rsid w:val="00DE1EAA"/>
    <w:rsid w:val="00E029BC"/>
    <w:rsid w:val="00E03321"/>
    <w:rsid w:val="00E0574F"/>
    <w:rsid w:val="00E1124F"/>
    <w:rsid w:val="00E21EE0"/>
    <w:rsid w:val="00E23600"/>
    <w:rsid w:val="00E3037C"/>
    <w:rsid w:val="00E34A9E"/>
    <w:rsid w:val="00E353D0"/>
    <w:rsid w:val="00E42ACD"/>
    <w:rsid w:val="00E73953"/>
    <w:rsid w:val="00E7490F"/>
    <w:rsid w:val="00EB23E8"/>
    <w:rsid w:val="00EE464C"/>
    <w:rsid w:val="00EE50FA"/>
    <w:rsid w:val="00EF6FAE"/>
    <w:rsid w:val="00F03EFD"/>
    <w:rsid w:val="00F1635F"/>
    <w:rsid w:val="00F17379"/>
    <w:rsid w:val="00F51E58"/>
    <w:rsid w:val="00F66F56"/>
    <w:rsid w:val="00F72D37"/>
    <w:rsid w:val="00F83B6D"/>
    <w:rsid w:val="00F93FAF"/>
    <w:rsid w:val="00FB0EF5"/>
    <w:rsid w:val="00FC334D"/>
    <w:rsid w:val="00FC5146"/>
    <w:rsid w:val="00FC6BF9"/>
    <w:rsid w:val="00FE5A73"/>
    <w:rsid w:val="00FF2009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42AE056"/>
  <w15:docId w15:val="{B7E7CF22-5375-4243-BC94-B9040F7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17F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379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uiPriority w:val="99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7379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0264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6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podstawowy">
    <w:name w:val="Body Text"/>
    <w:basedOn w:val="Normalny"/>
    <w:link w:val="TekstpodstawowyZnak"/>
    <w:rsid w:val="005D717F"/>
    <w:pPr>
      <w:suppressAutoHyphens/>
      <w:spacing w:line="360" w:lineRule="auto"/>
      <w:jc w:val="both"/>
    </w:pPr>
    <w:rPr>
      <w:rFonts w:ascii="Tahoma" w:eastAsia="Times New Roman" w:hAnsi="Tahoma" w:cs="Tahoma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D717F"/>
    <w:rPr>
      <w:rFonts w:ascii="Tahoma" w:hAnsi="Tahoma" w:cs="Tahoma"/>
      <w:sz w:val="22"/>
      <w:szCs w:val="24"/>
      <w:lang w:eastAsia="ar-SA"/>
    </w:rPr>
  </w:style>
  <w:style w:type="character" w:customStyle="1" w:styleId="hps">
    <w:name w:val="hps"/>
    <w:basedOn w:val="Domylnaczcionkaakapitu"/>
    <w:rsid w:val="005D717F"/>
  </w:style>
  <w:style w:type="paragraph" w:styleId="Bezodstpw">
    <w:name w:val="No Spacing"/>
    <w:uiPriority w:val="1"/>
    <w:qFormat/>
    <w:rsid w:val="005D717F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717F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D717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D717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D717F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C59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C59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2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25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4084E7A-F674-4C57-9DD0-67480C89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6271</Words>
  <Characters>37628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43812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2</cp:revision>
  <cp:lastPrinted>2017-03-24T10:37:00Z</cp:lastPrinted>
  <dcterms:created xsi:type="dcterms:W3CDTF">2025-09-29T17:31:00Z</dcterms:created>
  <dcterms:modified xsi:type="dcterms:W3CDTF">2025-09-29T17:31:00Z</dcterms:modified>
</cp:coreProperties>
</file>