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2551D9" w14:paraId="7F52FE58" w14:textId="77777777" w:rsidTr="00D7408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2551D9" w:rsidRDefault="00221164" w:rsidP="002551D9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2551D9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221164" w:rsidRPr="002551D9" w14:paraId="317FAE37" w14:textId="77777777" w:rsidTr="00D7408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0C998043" w:rsidR="00221164" w:rsidRPr="002551D9" w:rsidRDefault="00221164" w:rsidP="00D24041">
            <w:pPr>
              <w:pStyle w:val="Nagwek1"/>
              <w:jc w:val="left"/>
            </w:pPr>
            <w:r w:rsidRPr="002551D9">
              <w:t xml:space="preserve"> </w:t>
            </w:r>
            <w:r w:rsidR="00F208B9">
              <w:t>Mikroekonomia</w:t>
            </w:r>
          </w:p>
        </w:tc>
      </w:tr>
      <w:tr w:rsidR="00221164" w:rsidRPr="002551D9" w14:paraId="5089DCFA" w14:textId="77777777" w:rsidTr="00D7408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64AD919B" w:rsidR="00221164" w:rsidRPr="00BE1280" w:rsidRDefault="00F208B9" w:rsidP="002551D9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BE1280">
              <w:rPr>
                <w:b w:val="0"/>
                <w:bCs/>
                <w:lang w:val="en-US"/>
              </w:rPr>
              <w:t>Microeconomics</w:t>
            </w:r>
          </w:p>
        </w:tc>
      </w:tr>
      <w:tr w:rsidR="00221164" w:rsidRPr="002551D9" w14:paraId="5828B29B" w14:textId="77777777" w:rsidTr="00D7408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23A7B5C8" w:rsidR="00221164" w:rsidRPr="002551D9" w:rsidRDefault="00D24041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="006914DA" w:rsidRPr="002551D9">
              <w:rPr>
                <w:b w:val="0"/>
                <w:bCs/>
              </w:rPr>
              <w:t>ęzyk polski</w:t>
            </w:r>
          </w:p>
        </w:tc>
      </w:tr>
      <w:tr w:rsidR="00221164" w:rsidRPr="002551D9" w14:paraId="3C5819E6" w14:textId="77777777" w:rsidTr="00D7408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1148BF89" w:rsidR="00221164" w:rsidRPr="002551D9" w:rsidRDefault="00221164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 xml:space="preserve"> </w:t>
            </w:r>
            <w:r w:rsidR="00DB0563" w:rsidRPr="002551D9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21164" w:rsidRPr="002551D9" w14:paraId="6C8F6611" w14:textId="77777777" w:rsidTr="00D7408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20492601" w:rsidR="00221164" w:rsidRPr="002551D9" w:rsidRDefault="00221164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 xml:space="preserve"> </w:t>
            </w:r>
            <w:r w:rsidR="006914DA" w:rsidRPr="002551D9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221164" w:rsidRPr="002551D9" w14:paraId="177AC94D" w14:textId="77777777" w:rsidTr="00D7408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18E1EC53" w:rsidR="00221164" w:rsidRPr="002551D9" w:rsidRDefault="00221164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 xml:space="preserve"> </w:t>
            </w:r>
            <w:r w:rsidR="006914DA" w:rsidRPr="002551D9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21164" w:rsidRPr="002551D9" w14:paraId="49AA922C" w14:textId="77777777" w:rsidTr="00D7408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382E1834" w:rsidR="00221164" w:rsidRPr="002551D9" w:rsidRDefault="00221164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 xml:space="preserve"> </w:t>
            </w:r>
            <w:r w:rsidR="00655B29" w:rsidRPr="002551D9">
              <w:rPr>
                <w:rFonts w:ascii="Arial" w:hAnsi="Arial" w:cs="Arial"/>
                <w:color w:val="000000"/>
              </w:rPr>
              <w:t>pierwszego</w:t>
            </w:r>
            <w:r w:rsidR="00DB0563" w:rsidRPr="002551D9">
              <w:rPr>
                <w:rFonts w:ascii="Arial" w:hAnsi="Arial" w:cs="Arial"/>
                <w:color w:val="000000"/>
              </w:rPr>
              <w:t xml:space="preserve"> stopnia</w:t>
            </w:r>
            <w:r w:rsidR="006914DA" w:rsidRPr="002551D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1164" w:rsidRPr="002551D9" w14:paraId="6586617E" w14:textId="77777777" w:rsidTr="00D7408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1D058191" w:rsidR="00221164" w:rsidRPr="002551D9" w:rsidRDefault="00221164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 </w:t>
            </w:r>
            <w:r w:rsidR="00A3119C" w:rsidRPr="002551D9">
              <w:rPr>
                <w:rFonts w:ascii="Arial" w:hAnsi="Arial" w:cs="Arial"/>
              </w:rPr>
              <w:t>pierwszy</w:t>
            </w:r>
          </w:p>
        </w:tc>
      </w:tr>
      <w:tr w:rsidR="00221164" w:rsidRPr="002551D9" w14:paraId="25DC7CDF" w14:textId="77777777" w:rsidTr="00D7408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64C78ABD" w:rsidR="00221164" w:rsidRPr="002551D9" w:rsidRDefault="00221164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 </w:t>
            </w:r>
            <w:r w:rsidR="00655B29" w:rsidRPr="002551D9">
              <w:rPr>
                <w:rFonts w:ascii="Arial" w:hAnsi="Arial" w:cs="Arial"/>
              </w:rPr>
              <w:t>pierwszy</w:t>
            </w:r>
          </w:p>
        </w:tc>
      </w:tr>
      <w:tr w:rsidR="00221164" w:rsidRPr="002551D9" w14:paraId="5E1DD979" w14:textId="77777777" w:rsidTr="00D7408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62E4050A" w:rsidR="00221164" w:rsidRPr="002551D9" w:rsidRDefault="00D24041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sześć</w:t>
            </w:r>
          </w:p>
        </w:tc>
      </w:tr>
      <w:tr w:rsidR="00221164" w:rsidRPr="002551D9" w14:paraId="300C2130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379C2B93" w:rsidR="00221164" w:rsidRPr="002551D9" w:rsidRDefault="00894B43" w:rsidP="00D240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d</w:t>
            </w:r>
            <w:r w:rsidR="00A3119C" w:rsidRPr="002551D9">
              <w:rPr>
                <w:rFonts w:ascii="Arial" w:hAnsi="Arial" w:cs="Arial"/>
                <w:color w:val="000000"/>
              </w:rPr>
              <w:t xml:space="preserve">r </w:t>
            </w:r>
            <w:r w:rsidR="00864FDF">
              <w:rPr>
                <w:rFonts w:ascii="Arial" w:hAnsi="Arial" w:cs="Arial"/>
                <w:color w:val="000000"/>
              </w:rPr>
              <w:t xml:space="preserve">hab. </w:t>
            </w:r>
            <w:r w:rsidR="00A3119C" w:rsidRPr="002551D9">
              <w:rPr>
                <w:rFonts w:ascii="Arial" w:hAnsi="Arial" w:cs="Arial"/>
                <w:color w:val="000000"/>
              </w:rPr>
              <w:t xml:space="preserve"> </w:t>
            </w:r>
            <w:r w:rsidR="00D24041" w:rsidRPr="002551D9">
              <w:rPr>
                <w:rFonts w:ascii="Arial" w:hAnsi="Arial" w:cs="Arial"/>
                <w:color w:val="000000"/>
              </w:rPr>
              <w:t xml:space="preserve">Żanna </w:t>
            </w:r>
            <w:proofErr w:type="spellStart"/>
            <w:r w:rsidR="00D24041" w:rsidRPr="002551D9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="00D24041" w:rsidRPr="002551D9">
              <w:rPr>
                <w:rFonts w:ascii="Arial" w:hAnsi="Arial" w:cs="Arial"/>
                <w:color w:val="000000"/>
              </w:rPr>
              <w:t xml:space="preserve"> </w:t>
            </w:r>
            <w:r w:rsidR="00A3119C" w:rsidRPr="002551D9">
              <w:rPr>
                <w:rFonts w:ascii="Arial" w:hAnsi="Arial" w:cs="Arial"/>
                <w:color w:val="000000"/>
              </w:rPr>
              <w:t>prof. uczelni</w:t>
            </w:r>
          </w:p>
        </w:tc>
      </w:tr>
      <w:tr w:rsidR="008B7F46" w:rsidRPr="002551D9" w14:paraId="27A18346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2551D9" w:rsidRDefault="008B7F46" w:rsidP="002551D9">
            <w:pPr>
              <w:pStyle w:val="Tytukomrki"/>
              <w:spacing w:line="276" w:lineRule="auto"/>
            </w:pPr>
            <w:r w:rsidRPr="002551D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7B3C414C" w:rsidR="0043249D" w:rsidRPr="002551D9" w:rsidRDefault="00D24041" w:rsidP="00D240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dr hab.</w:t>
            </w:r>
            <w:r w:rsidR="00864FDF">
              <w:rPr>
                <w:rFonts w:ascii="Arial" w:hAnsi="Arial" w:cs="Arial"/>
                <w:color w:val="000000"/>
              </w:rPr>
              <w:t xml:space="preserve"> </w:t>
            </w:r>
            <w:r w:rsidRPr="002551D9">
              <w:rPr>
                <w:rFonts w:ascii="Arial" w:hAnsi="Arial" w:cs="Arial"/>
                <w:color w:val="000000"/>
              </w:rPr>
              <w:t xml:space="preserve">Żanna </w:t>
            </w:r>
            <w:proofErr w:type="spellStart"/>
            <w:r w:rsidRPr="002551D9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Pr="002551D9">
              <w:rPr>
                <w:rFonts w:ascii="Arial" w:hAnsi="Arial" w:cs="Arial"/>
                <w:color w:val="000000"/>
              </w:rPr>
              <w:t xml:space="preserve"> prof. uczelni</w:t>
            </w:r>
            <w:r w:rsidR="00AB3F14">
              <w:rPr>
                <w:rFonts w:ascii="Arial" w:hAnsi="Arial" w:cs="Arial"/>
                <w:color w:val="000000"/>
              </w:rPr>
              <w:br/>
            </w:r>
            <w:r w:rsidR="00894B43" w:rsidRPr="002551D9">
              <w:rPr>
                <w:rFonts w:ascii="Arial" w:hAnsi="Arial" w:cs="Arial"/>
                <w:color w:val="000000"/>
              </w:rPr>
              <w:t>d</w:t>
            </w:r>
            <w:r w:rsidR="00655B29" w:rsidRPr="002551D9">
              <w:rPr>
                <w:rFonts w:ascii="Arial" w:hAnsi="Arial" w:cs="Arial"/>
                <w:color w:val="000000"/>
              </w:rPr>
              <w:t>r hab. Józef Wróbel, prof. uczelni</w:t>
            </w:r>
            <w:r w:rsidR="00AB3F14">
              <w:rPr>
                <w:rFonts w:ascii="Arial" w:hAnsi="Arial" w:cs="Arial"/>
                <w:color w:val="000000"/>
              </w:rPr>
              <w:br/>
            </w:r>
            <w:r w:rsidR="0043249D">
              <w:rPr>
                <w:rFonts w:ascii="Arial" w:hAnsi="Arial" w:cs="Arial"/>
                <w:color w:val="000000"/>
              </w:rPr>
              <w:t xml:space="preserve">dr </w:t>
            </w:r>
            <w:r w:rsidR="00A82C93">
              <w:rPr>
                <w:rFonts w:ascii="Arial" w:hAnsi="Arial" w:cs="Arial"/>
                <w:color w:val="000000"/>
              </w:rPr>
              <w:t xml:space="preserve">inż. </w:t>
            </w:r>
            <w:r w:rsidR="0043249D">
              <w:rPr>
                <w:rFonts w:ascii="Arial" w:hAnsi="Arial" w:cs="Arial"/>
                <w:color w:val="000000"/>
              </w:rPr>
              <w:t xml:space="preserve">Agata </w:t>
            </w:r>
            <w:proofErr w:type="spellStart"/>
            <w:r w:rsidR="0043249D">
              <w:rPr>
                <w:rFonts w:ascii="Arial" w:hAnsi="Arial" w:cs="Arial"/>
                <w:color w:val="000000"/>
              </w:rPr>
              <w:t>Marysiak</w:t>
            </w:r>
            <w:proofErr w:type="spellEnd"/>
          </w:p>
        </w:tc>
      </w:tr>
      <w:tr w:rsidR="008B7F46" w:rsidRPr="002551D9" w14:paraId="3D7D775C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2551D9" w:rsidRDefault="008B7F46" w:rsidP="002551D9">
            <w:pPr>
              <w:pStyle w:val="Tytukomrki"/>
              <w:spacing w:line="276" w:lineRule="auto"/>
            </w:pPr>
            <w:r w:rsidRPr="002551D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AF850" w14:textId="751431E0" w:rsidR="00655B29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Nabycie wiedzy z zakresu podstawowych teorii, koncepcji i kategorii ekonomicznych</w:t>
            </w:r>
          </w:p>
          <w:p w14:paraId="5F84F233" w14:textId="22CA62ED" w:rsidR="00655B29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Rozwinięcie umiejętności rozumienia zasad działania głównych podmiotów w systemie ekonomicznym państwa</w:t>
            </w:r>
          </w:p>
          <w:p w14:paraId="0216BDD6" w14:textId="4941DE03" w:rsidR="008B7F46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Kształtowanie świadomości studentów co do wpływu czynników ekonomicznych na zarządzanie</w:t>
            </w:r>
          </w:p>
        </w:tc>
      </w:tr>
      <w:tr w:rsidR="00221164" w:rsidRPr="002551D9" w14:paraId="552B71DE" w14:textId="77777777" w:rsidTr="00D7408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2551D9" w:rsidRDefault="00E029BC" w:rsidP="002551D9">
            <w:pPr>
              <w:pStyle w:val="Tytukomrki"/>
              <w:spacing w:line="276" w:lineRule="auto"/>
            </w:pPr>
            <w:r w:rsidRPr="002551D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8474BB" w:rsidRPr="002551D9" w14:paraId="1085C22A" w14:textId="77777777" w:rsidTr="00D7408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7CC47CE8" w:rsidR="008474BB" w:rsidRPr="002551D9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4639C32C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ma wiedzę z zakresu podstawowych kategorii i koncepcji ekonomicznych odnośnie funkcjonowania rynku,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0CD586CD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K_W01</w:t>
            </w:r>
          </w:p>
        </w:tc>
      </w:tr>
      <w:tr w:rsidR="008474BB" w:rsidRPr="002551D9" w14:paraId="0AC21B76" w14:textId="77777777" w:rsidTr="00D7408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047D6108" w:rsidR="008474BB" w:rsidRPr="002551D9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335D98D0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wyjaśnia i ilustruje wpływ czynników ekonomicznych na działalność podmiotów w gospodarce.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14E9948B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K_W15</w:t>
            </w:r>
          </w:p>
        </w:tc>
      </w:tr>
      <w:tr w:rsidR="00221164" w:rsidRPr="002551D9" w14:paraId="074F46E8" w14:textId="77777777" w:rsidTr="00D7408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2551D9" w:rsidRDefault="000E45E0" w:rsidP="002551D9">
            <w:pPr>
              <w:pStyle w:val="Tytukomrki"/>
              <w:spacing w:line="276" w:lineRule="auto"/>
            </w:pPr>
            <w:r w:rsidRPr="002551D9">
              <w:t xml:space="preserve">Efekt uczenia się: </w:t>
            </w:r>
            <w:r w:rsidR="00221164" w:rsidRPr="002551D9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8474BB" w:rsidRPr="002551D9" w14:paraId="506C403E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FF4005C" w:rsidR="008474BB" w:rsidRPr="002551D9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0BCEF8B0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wykorzystać wiedzę pochodzącą z ekonomii w określonym obszarze funkcjonalnym organizacji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845D7" w14:textId="02D54FD2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K_U02</w:t>
            </w:r>
          </w:p>
        </w:tc>
      </w:tr>
      <w:tr w:rsidR="008474BB" w:rsidRPr="002551D9" w14:paraId="661953CB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7FCC465B" w:rsidR="008474BB" w:rsidRPr="002551D9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1E273E4C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podejmować decyzje ekonomiczne z poziomu operacyjnego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6DF59BE1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K_U07</w:t>
            </w:r>
          </w:p>
        </w:tc>
      </w:tr>
      <w:tr w:rsidR="008474BB" w:rsidRPr="002551D9" w14:paraId="6D5D28D5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5B948AAF" w:rsidR="008474BB" w:rsidRPr="002551D9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28DB296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oceniać zachodzące w gospodarce zjawiska ekonomiczne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0F77ADDE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K_U01</w:t>
            </w:r>
          </w:p>
        </w:tc>
      </w:tr>
      <w:tr w:rsidR="00DB0563" w:rsidRPr="002551D9" w14:paraId="19BB94E8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8677E3" w14:textId="1561A305" w:rsidR="00DB0563" w:rsidRPr="002551D9" w:rsidRDefault="00DB056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B22E0E" w14:textId="7109218B" w:rsidR="00DB0563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ma świadomość poziomu swojej wiedzy i rozumie potrzebę dalszego kształcenia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9DD32F" w14:textId="4176C61C" w:rsidR="00DB0563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K_U17</w:t>
            </w:r>
          </w:p>
        </w:tc>
      </w:tr>
      <w:tr w:rsidR="00655B29" w:rsidRPr="002551D9" w14:paraId="74BAB98D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6A23E0" w14:textId="4D40BC9E" w:rsidR="00655B29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EEFA21" w14:textId="77E57B2C" w:rsidR="00655B29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współdziałać i pracować w grupie ćwiczeniowej,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FE8ED7" w14:textId="4EA416D2" w:rsidR="00655B29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K_U18</w:t>
            </w:r>
          </w:p>
        </w:tc>
      </w:tr>
      <w:tr w:rsidR="000E45E0" w:rsidRPr="002551D9" w14:paraId="028EAB0A" w14:textId="77777777" w:rsidTr="00D7408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2551D9" w:rsidRDefault="000E45E0" w:rsidP="002551D9">
            <w:pPr>
              <w:pStyle w:val="Tytukomrki"/>
              <w:spacing w:line="276" w:lineRule="auto"/>
            </w:pPr>
            <w:r w:rsidRPr="002551D9">
              <w:t xml:space="preserve">Efekt uczenia się: </w:t>
            </w:r>
            <w:r w:rsidR="005C7D8B" w:rsidRPr="002551D9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0E45E0" w:rsidRPr="002551D9" w14:paraId="103A122F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08DBBA24" w:rsidR="000E45E0" w:rsidRPr="002551D9" w:rsidRDefault="000F291A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36000C5C" w:rsidR="000E45E0" w:rsidRPr="002551D9" w:rsidRDefault="00F208B9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55B29" w:rsidRPr="002551D9">
              <w:rPr>
                <w:rFonts w:ascii="Arial" w:hAnsi="Arial" w:cs="Arial"/>
              </w:rPr>
              <w:t>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77E8A45F" w:rsidR="000E45E0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K_K05</w:t>
            </w:r>
          </w:p>
        </w:tc>
      </w:tr>
      <w:tr w:rsidR="00221164" w:rsidRPr="002551D9" w14:paraId="0A9DBBE7" w14:textId="77777777" w:rsidTr="00D7408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37027FF2" w:rsidR="00221164" w:rsidRPr="002551D9" w:rsidRDefault="00111CFB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551D9">
              <w:rPr>
                <w:rFonts w:ascii="Arial" w:hAnsi="Arial" w:cs="Arial"/>
                <w:bCs/>
                <w:color w:val="000000"/>
              </w:rPr>
              <w:t>Wykład, ćwiczenia audytoryjne</w:t>
            </w:r>
          </w:p>
        </w:tc>
      </w:tr>
      <w:tr w:rsidR="00221164" w:rsidRPr="002551D9" w14:paraId="4EFFB6F3" w14:textId="77777777" w:rsidTr="00D7408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br w:type="page"/>
              <w:t>Wymagania wstępne i dodatkowe:</w:t>
            </w:r>
          </w:p>
        </w:tc>
      </w:tr>
      <w:tr w:rsidR="00221164" w:rsidRPr="002551D9" w14:paraId="66FC2184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71704ACF" w:rsidR="00221164" w:rsidRPr="002551D9" w:rsidRDefault="00CE3F9A" w:rsidP="002551D9">
            <w:pPr>
              <w:spacing w:after="0"/>
              <w:ind w:left="34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Brak.</w:t>
            </w:r>
          </w:p>
        </w:tc>
      </w:tr>
      <w:tr w:rsidR="006C0A43" w:rsidRPr="002551D9" w14:paraId="1E55ADAF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Treści modułu kształcenia:</w:t>
            </w:r>
          </w:p>
        </w:tc>
      </w:tr>
      <w:tr w:rsidR="006C0A43" w:rsidRPr="002551D9" w14:paraId="54BB626E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90B1D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Ekonomia jako dyscyplina wiedzy</w:t>
            </w:r>
          </w:p>
          <w:p w14:paraId="05FC35E0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Typy i modele gospodarek. Rola państwa w gospodarce rynkowej</w:t>
            </w:r>
          </w:p>
          <w:p w14:paraId="37AB79CA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w wymiarze mikroekonomicznym</w:t>
            </w:r>
          </w:p>
          <w:p w14:paraId="486C02B0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Elastyczność popytu i podaży</w:t>
            </w:r>
          </w:p>
          <w:p w14:paraId="72AFFEA3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Koncepcje wyboru konsumenta i optymalizacja jego decyzji </w:t>
            </w:r>
          </w:p>
          <w:p w14:paraId="64C8B836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Podstawy decyzji ekonomicznych producenta</w:t>
            </w:r>
          </w:p>
          <w:p w14:paraId="034FD958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Koszty produkcji. Analiza marginalna</w:t>
            </w:r>
          </w:p>
          <w:p w14:paraId="2951C3C3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Funkcja produkcji. Alternatywna teoria kosztów</w:t>
            </w:r>
          </w:p>
          <w:p w14:paraId="40CFCB8F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Przedsiębiorstwo w warunkach konkurencji doskonałej</w:t>
            </w:r>
          </w:p>
          <w:p w14:paraId="7EC114DF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Przedsiębiorstwo w warunkach konkurencji monopolistycznej i oligopolu. </w:t>
            </w:r>
          </w:p>
          <w:p w14:paraId="504AACBE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Teoria gier a strategia konkurencji</w:t>
            </w:r>
          </w:p>
          <w:p w14:paraId="5BD1C712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Przedsiębiorstwo w warunkach monopolu i monopsonu</w:t>
            </w:r>
          </w:p>
          <w:p w14:paraId="19CED369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na rynku czynników produkcji</w:t>
            </w:r>
          </w:p>
          <w:p w14:paraId="2E911CC4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Place i podział dochodów</w:t>
            </w:r>
          </w:p>
          <w:p w14:paraId="1F4FD56C" w14:textId="3E9F2280" w:rsidR="006C0A43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na rynku ziemi i kapitału</w:t>
            </w:r>
          </w:p>
        </w:tc>
      </w:tr>
      <w:tr w:rsidR="006C0A43" w:rsidRPr="002551D9" w14:paraId="4D69ABF2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Literatura podstawowa:</w:t>
            </w:r>
          </w:p>
        </w:tc>
      </w:tr>
      <w:tr w:rsidR="006C0A43" w:rsidRPr="002551D9" w14:paraId="03EE7424" w14:textId="77777777" w:rsidTr="00D74087">
        <w:trPr>
          <w:trHeight w:val="1066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32461" w14:textId="6EB86F61" w:rsidR="002612BE" w:rsidRDefault="00D874F2" w:rsidP="00B17F9F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D. </w:t>
            </w:r>
            <w:proofErr w:type="spellStart"/>
            <w:r w:rsidRPr="002551D9">
              <w:rPr>
                <w:rFonts w:ascii="Arial" w:hAnsi="Arial" w:cs="Arial"/>
              </w:rPr>
              <w:t>Begg</w:t>
            </w:r>
            <w:proofErr w:type="spellEnd"/>
            <w:r w:rsidRPr="002551D9">
              <w:rPr>
                <w:rFonts w:ascii="Arial" w:hAnsi="Arial" w:cs="Arial"/>
              </w:rPr>
              <w:t xml:space="preserve">, </w:t>
            </w:r>
            <w:r w:rsidR="002612BE" w:rsidRPr="002551D9">
              <w:rPr>
                <w:rFonts w:ascii="Arial" w:hAnsi="Arial" w:cs="Arial"/>
              </w:rPr>
              <w:t xml:space="preserve">G. </w:t>
            </w:r>
            <w:proofErr w:type="spellStart"/>
            <w:r w:rsidR="002612BE" w:rsidRPr="002551D9">
              <w:rPr>
                <w:rFonts w:ascii="Arial" w:hAnsi="Arial" w:cs="Arial"/>
              </w:rPr>
              <w:t>Vernasca</w:t>
            </w:r>
            <w:proofErr w:type="spellEnd"/>
            <w:r w:rsidR="002612BE" w:rsidRPr="002551D9">
              <w:rPr>
                <w:rFonts w:ascii="Arial" w:hAnsi="Arial" w:cs="Arial"/>
              </w:rPr>
              <w:t xml:space="preserve"> </w:t>
            </w:r>
            <w:r w:rsidRPr="002551D9">
              <w:rPr>
                <w:rFonts w:ascii="Arial" w:hAnsi="Arial" w:cs="Arial"/>
              </w:rPr>
              <w:t xml:space="preserve">S. Fisher, R. </w:t>
            </w:r>
            <w:proofErr w:type="spellStart"/>
            <w:r w:rsidRPr="002551D9">
              <w:rPr>
                <w:rFonts w:ascii="Arial" w:hAnsi="Arial" w:cs="Arial"/>
              </w:rPr>
              <w:t>Dornbusch</w:t>
            </w:r>
            <w:proofErr w:type="spellEnd"/>
            <w:r w:rsidRPr="002551D9">
              <w:rPr>
                <w:rFonts w:ascii="Arial" w:hAnsi="Arial" w:cs="Arial"/>
              </w:rPr>
              <w:t>, Ekonomia: mikroekonomia, Wyd</w:t>
            </w:r>
            <w:r w:rsidR="00FD1F69">
              <w:rPr>
                <w:rFonts w:ascii="Arial" w:hAnsi="Arial" w:cs="Arial"/>
              </w:rPr>
              <w:t>awnictwo</w:t>
            </w:r>
            <w:r w:rsidRPr="002551D9">
              <w:rPr>
                <w:rFonts w:ascii="Arial" w:hAnsi="Arial" w:cs="Arial"/>
              </w:rPr>
              <w:t xml:space="preserve"> PWE, Warszawa 2014</w:t>
            </w:r>
            <w:r w:rsidR="002612BE" w:rsidRPr="002551D9">
              <w:rPr>
                <w:rFonts w:ascii="Arial" w:hAnsi="Arial" w:cs="Arial"/>
              </w:rPr>
              <w:t>.</w:t>
            </w:r>
          </w:p>
          <w:p w14:paraId="42B5F9E8" w14:textId="77C0246A" w:rsidR="000B5F6A" w:rsidRDefault="000B5F6A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0B5F6A">
              <w:rPr>
                <w:rFonts w:ascii="Arial" w:hAnsi="Arial" w:cs="Arial"/>
              </w:rPr>
              <w:t>B. Czarny, Podstawy ekonomii: wprowadzenie do ekonomii: mikroekonomia, Oficyna Wydawnicza SGH - Szkoła Główna Handlowa, Warszawa 2018.</w:t>
            </w:r>
          </w:p>
          <w:p w14:paraId="54563B02" w14:textId="77777777" w:rsidR="000B5F6A" w:rsidRDefault="000B5F6A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0B5F6A">
              <w:rPr>
                <w:rFonts w:ascii="Arial" w:hAnsi="Arial" w:cs="Arial"/>
              </w:rPr>
              <w:t>R. Milewski, E. Kwiatkowski (red.), Podstawy ekonomii, Wyd</w:t>
            </w:r>
            <w:r w:rsidR="00FD1F69">
              <w:rPr>
                <w:rFonts w:ascii="Arial" w:hAnsi="Arial" w:cs="Arial"/>
              </w:rPr>
              <w:t>awnictwo</w:t>
            </w:r>
            <w:r w:rsidRPr="000B5F6A">
              <w:rPr>
                <w:rFonts w:ascii="Arial" w:hAnsi="Arial" w:cs="Arial"/>
              </w:rPr>
              <w:t xml:space="preserve"> PWE, Warszawa 2018.</w:t>
            </w:r>
          </w:p>
          <w:p w14:paraId="24CDBD93" w14:textId="0F303669" w:rsidR="009B1A20" w:rsidRPr="000B5F6A" w:rsidRDefault="009B1A20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Ż. </w:t>
            </w:r>
            <w:proofErr w:type="spellStart"/>
            <w:r w:rsidRPr="00BE1280">
              <w:rPr>
                <w:rFonts w:ascii="Arial" w:hAnsi="Arial" w:cs="Arial"/>
              </w:rPr>
              <w:t>Pleskacz</w:t>
            </w:r>
            <w:proofErr w:type="spellEnd"/>
            <w:r w:rsidRPr="00BE1280">
              <w:rPr>
                <w:rFonts w:ascii="Arial" w:hAnsi="Arial" w:cs="Arial"/>
              </w:rPr>
              <w:t xml:space="preserve">, A. A. Marcysiak, Wpływ pandemii na rynek pracy przedsiębiorstw branży budowlanej. W A. Siedlecka, D. </w:t>
            </w:r>
            <w:proofErr w:type="spellStart"/>
            <w:r w:rsidRPr="00BE1280">
              <w:rPr>
                <w:rFonts w:ascii="Arial" w:hAnsi="Arial" w:cs="Arial"/>
              </w:rPr>
              <w:t>Guzal</w:t>
            </w:r>
            <w:proofErr w:type="spellEnd"/>
            <w:r w:rsidRPr="00BE1280">
              <w:rPr>
                <w:rFonts w:ascii="Arial" w:hAnsi="Arial" w:cs="Arial"/>
              </w:rPr>
              <w:t>- Dec (red.), Rynek pracy wobec wyzwań przyszłości : ujęcie interdyscyplinarne, 2021 (s. 140–155).</w:t>
            </w:r>
          </w:p>
        </w:tc>
      </w:tr>
      <w:tr w:rsidR="006C0A43" w:rsidRPr="002551D9" w14:paraId="4F4CD7CF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3E6B4778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Literatura d</w:t>
            </w:r>
            <w:r w:rsidR="009F246D">
              <w:t>odatkowa</w:t>
            </w:r>
            <w:r w:rsidRPr="002551D9">
              <w:t>:</w:t>
            </w:r>
          </w:p>
        </w:tc>
      </w:tr>
      <w:tr w:rsidR="006C0A43" w:rsidRPr="002551D9" w14:paraId="4A561B24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358D4" w14:textId="48688D08" w:rsidR="00CE3F9A" w:rsidRPr="002551D9" w:rsidRDefault="00CE3F9A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M. Nasiłowski,</w:t>
            </w:r>
            <w:r w:rsidR="002612BE" w:rsidRPr="002551D9">
              <w:rPr>
                <w:rFonts w:ascii="Arial" w:hAnsi="Arial" w:cs="Arial"/>
              </w:rPr>
              <w:t xml:space="preserve"> M. Garbicz (red.), </w:t>
            </w:r>
            <w:r w:rsidRPr="002551D9">
              <w:rPr>
                <w:rFonts w:ascii="Arial" w:hAnsi="Arial" w:cs="Arial"/>
              </w:rPr>
              <w:t xml:space="preserve">System rynkowy. Podstawy mikro- i makroekonomii, </w:t>
            </w:r>
            <w:proofErr w:type="spellStart"/>
            <w:r w:rsidRPr="002551D9">
              <w:rPr>
                <w:rFonts w:ascii="Arial" w:hAnsi="Arial" w:cs="Arial"/>
              </w:rPr>
              <w:t>Key</w:t>
            </w:r>
            <w:proofErr w:type="spellEnd"/>
            <w:r w:rsidRPr="002551D9">
              <w:rPr>
                <w:rFonts w:ascii="Arial" w:hAnsi="Arial" w:cs="Arial"/>
              </w:rPr>
              <w:t xml:space="preserve"> </w:t>
            </w:r>
            <w:proofErr w:type="spellStart"/>
            <w:r w:rsidRPr="002551D9">
              <w:rPr>
                <w:rFonts w:ascii="Arial" w:hAnsi="Arial" w:cs="Arial"/>
              </w:rPr>
              <w:t>Text</w:t>
            </w:r>
            <w:proofErr w:type="spellEnd"/>
            <w:r w:rsidRPr="002551D9">
              <w:rPr>
                <w:rFonts w:ascii="Arial" w:hAnsi="Arial" w:cs="Arial"/>
              </w:rPr>
              <w:t>, Warszawa 201</w:t>
            </w:r>
            <w:r w:rsidR="002612BE" w:rsidRPr="002551D9">
              <w:rPr>
                <w:rFonts w:ascii="Arial" w:hAnsi="Arial" w:cs="Arial"/>
              </w:rPr>
              <w:t>6</w:t>
            </w:r>
            <w:r w:rsidRPr="002551D9">
              <w:rPr>
                <w:rFonts w:ascii="Arial" w:hAnsi="Arial" w:cs="Arial"/>
              </w:rPr>
              <w:t>.</w:t>
            </w:r>
          </w:p>
          <w:p w14:paraId="3B764224" w14:textId="5B498A50" w:rsidR="002612BE" w:rsidRPr="002551D9" w:rsidRDefault="002612BE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B. Klimczak, Mikroekonomia, Wyd</w:t>
            </w:r>
            <w:r w:rsidR="00FD1F69">
              <w:rPr>
                <w:rFonts w:ascii="Arial" w:hAnsi="Arial" w:cs="Arial"/>
              </w:rPr>
              <w:t xml:space="preserve">awnictwo </w:t>
            </w:r>
            <w:r w:rsidRPr="002551D9">
              <w:rPr>
                <w:rFonts w:ascii="Arial" w:hAnsi="Arial" w:cs="Arial"/>
              </w:rPr>
              <w:t>Uniwersytet Ekonomiczny we Wrocławiu, Wrocław 2015</w:t>
            </w:r>
            <w:r w:rsidR="00FD7D88">
              <w:rPr>
                <w:rFonts w:ascii="Arial" w:hAnsi="Arial" w:cs="Arial"/>
              </w:rPr>
              <w:t>.</w:t>
            </w:r>
          </w:p>
          <w:p w14:paraId="6C6BC581" w14:textId="0B89A96A" w:rsidR="006C0A43" w:rsidRDefault="002612BE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P. </w:t>
            </w:r>
            <w:proofErr w:type="spellStart"/>
            <w:r w:rsidRPr="002551D9">
              <w:rPr>
                <w:rFonts w:ascii="Arial" w:hAnsi="Arial" w:cs="Arial"/>
              </w:rPr>
              <w:t>Krugman</w:t>
            </w:r>
            <w:proofErr w:type="spellEnd"/>
            <w:r w:rsidRPr="002551D9">
              <w:rPr>
                <w:rFonts w:ascii="Arial" w:hAnsi="Arial" w:cs="Arial"/>
              </w:rPr>
              <w:t>, R. Wells, Mikroekonomia, Wyd</w:t>
            </w:r>
            <w:r w:rsidR="00FD1F69">
              <w:rPr>
                <w:rFonts w:ascii="Arial" w:hAnsi="Arial" w:cs="Arial"/>
              </w:rPr>
              <w:t>awnictwo</w:t>
            </w:r>
            <w:r w:rsidRPr="002551D9">
              <w:rPr>
                <w:rFonts w:ascii="Arial" w:hAnsi="Arial" w:cs="Arial"/>
              </w:rPr>
              <w:t xml:space="preserve"> PWN, Warszawa 2012.</w:t>
            </w:r>
          </w:p>
          <w:p w14:paraId="7D210D9E" w14:textId="77777777" w:rsidR="001B04E2" w:rsidRDefault="001B04E2" w:rsidP="001B04E2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1B04E2">
              <w:rPr>
                <w:rFonts w:ascii="Arial" w:hAnsi="Arial" w:cs="Arial"/>
              </w:rPr>
              <w:t xml:space="preserve">P. A. </w:t>
            </w:r>
            <w:proofErr w:type="spellStart"/>
            <w:r w:rsidRPr="001B04E2">
              <w:rPr>
                <w:rFonts w:ascii="Arial" w:hAnsi="Arial" w:cs="Arial"/>
              </w:rPr>
              <w:t>Samuelson</w:t>
            </w:r>
            <w:proofErr w:type="spellEnd"/>
            <w:r w:rsidRPr="001B04E2">
              <w:rPr>
                <w:rFonts w:ascii="Arial" w:hAnsi="Arial" w:cs="Arial"/>
              </w:rPr>
              <w:t xml:space="preserve">, W.D. </w:t>
            </w:r>
            <w:proofErr w:type="spellStart"/>
            <w:r w:rsidRPr="001B04E2">
              <w:rPr>
                <w:rFonts w:ascii="Arial" w:hAnsi="Arial" w:cs="Arial"/>
              </w:rPr>
              <w:t>Nordhaus</w:t>
            </w:r>
            <w:proofErr w:type="spellEnd"/>
            <w:r w:rsidRPr="001B04E2">
              <w:rPr>
                <w:rFonts w:ascii="Arial" w:hAnsi="Arial" w:cs="Arial"/>
              </w:rPr>
              <w:t>, Ekonomia, Wyd</w:t>
            </w:r>
            <w:r w:rsidR="00FD1F69">
              <w:rPr>
                <w:rFonts w:ascii="Arial" w:hAnsi="Arial" w:cs="Arial"/>
              </w:rPr>
              <w:t xml:space="preserve">awnictwo </w:t>
            </w:r>
            <w:proofErr w:type="spellStart"/>
            <w:r w:rsidRPr="001B04E2">
              <w:rPr>
                <w:rFonts w:ascii="Arial" w:hAnsi="Arial" w:cs="Arial"/>
              </w:rPr>
              <w:t>Rebis</w:t>
            </w:r>
            <w:proofErr w:type="spellEnd"/>
            <w:r w:rsidRPr="001B04E2">
              <w:rPr>
                <w:rFonts w:ascii="Arial" w:hAnsi="Arial" w:cs="Arial"/>
              </w:rPr>
              <w:t>, Poznań 2017.</w:t>
            </w:r>
          </w:p>
          <w:p w14:paraId="519132C9" w14:textId="4373C2DF" w:rsidR="009B1A20" w:rsidRPr="001B04E2" w:rsidRDefault="009B1A20" w:rsidP="001B04E2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A. A. Marcysiak, Ż. </w:t>
            </w:r>
            <w:proofErr w:type="spellStart"/>
            <w:r w:rsidRPr="00BE1280">
              <w:rPr>
                <w:rFonts w:ascii="Arial" w:hAnsi="Arial" w:cs="Arial"/>
              </w:rPr>
              <w:t>Pleskacz</w:t>
            </w:r>
            <w:proofErr w:type="spellEnd"/>
            <w:r w:rsidRPr="00BE1280">
              <w:rPr>
                <w:rFonts w:ascii="Arial" w:hAnsi="Arial" w:cs="Arial"/>
              </w:rPr>
              <w:t xml:space="preserve">,  </w:t>
            </w:r>
            <w:proofErr w:type="spellStart"/>
            <w:r w:rsidRPr="00BE1280">
              <w:rPr>
                <w:rFonts w:ascii="Arial" w:hAnsi="Arial" w:cs="Arial"/>
              </w:rPr>
              <w:t>Determinants</w:t>
            </w:r>
            <w:proofErr w:type="spellEnd"/>
            <w:r w:rsidRPr="00BE1280">
              <w:rPr>
                <w:rFonts w:ascii="Arial" w:hAnsi="Arial" w:cs="Arial"/>
              </w:rPr>
              <w:t xml:space="preserve"> of </w:t>
            </w:r>
            <w:proofErr w:type="spellStart"/>
            <w:r w:rsidRPr="00BE1280">
              <w:rPr>
                <w:rFonts w:ascii="Arial" w:hAnsi="Arial" w:cs="Arial"/>
              </w:rPr>
              <w:t>digitization</w:t>
            </w:r>
            <w:proofErr w:type="spellEnd"/>
            <w:r w:rsidRPr="00BE1280">
              <w:rPr>
                <w:rFonts w:ascii="Arial" w:hAnsi="Arial" w:cs="Arial"/>
              </w:rPr>
              <w:t xml:space="preserve"> in </w:t>
            </w:r>
            <w:proofErr w:type="spellStart"/>
            <w:r w:rsidRPr="00BE1280">
              <w:rPr>
                <w:rFonts w:ascii="Arial" w:hAnsi="Arial" w:cs="Arial"/>
              </w:rPr>
              <w:t>SMEs</w:t>
            </w:r>
            <w:proofErr w:type="spellEnd"/>
            <w:r w:rsidRPr="00BE1280">
              <w:rPr>
                <w:rFonts w:ascii="Arial" w:hAnsi="Arial" w:cs="Arial"/>
              </w:rPr>
              <w:t xml:space="preserve">. </w:t>
            </w:r>
            <w:proofErr w:type="spellStart"/>
            <w:r w:rsidRPr="00BE1280">
              <w:rPr>
                <w:rFonts w:ascii="Arial" w:hAnsi="Arial" w:cs="Arial"/>
              </w:rPr>
              <w:t>Entrepreneurship</w:t>
            </w:r>
            <w:proofErr w:type="spellEnd"/>
            <w:r w:rsidRPr="00BE1280">
              <w:rPr>
                <w:rFonts w:ascii="Arial" w:hAnsi="Arial" w:cs="Arial"/>
              </w:rPr>
              <w:t xml:space="preserve"> and </w:t>
            </w:r>
            <w:proofErr w:type="spellStart"/>
            <w:r w:rsidRPr="00BE1280">
              <w:rPr>
                <w:rFonts w:ascii="Arial" w:hAnsi="Arial" w:cs="Arial"/>
              </w:rPr>
              <w:t>Sustainability</w:t>
            </w:r>
            <w:proofErr w:type="spellEnd"/>
            <w:r w:rsidRPr="00BE1280">
              <w:rPr>
                <w:rFonts w:ascii="Arial" w:hAnsi="Arial" w:cs="Arial"/>
              </w:rPr>
              <w:t xml:space="preserve"> </w:t>
            </w:r>
            <w:proofErr w:type="spellStart"/>
            <w:r w:rsidRPr="00BE1280">
              <w:rPr>
                <w:rFonts w:ascii="Arial" w:hAnsi="Arial" w:cs="Arial"/>
              </w:rPr>
              <w:t>Issues</w:t>
            </w:r>
            <w:proofErr w:type="spellEnd"/>
            <w:r w:rsidRPr="00BE1280">
              <w:rPr>
                <w:rFonts w:ascii="Arial" w:hAnsi="Arial" w:cs="Arial"/>
              </w:rPr>
              <w:t xml:space="preserve">, 9, </w:t>
            </w:r>
            <w:r w:rsidR="00995D80" w:rsidRPr="00BE1280">
              <w:rPr>
                <w:rFonts w:ascii="Arial" w:hAnsi="Arial" w:cs="Arial"/>
              </w:rPr>
              <w:t xml:space="preserve">2021, </w:t>
            </w:r>
            <w:r w:rsidRPr="00BE1280">
              <w:rPr>
                <w:rFonts w:ascii="Arial" w:hAnsi="Arial" w:cs="Arial"/>
              </w:rPr>
              <w:t>300–318. https://doi.org/10.9770/jesi.2021.9.1(18)</w:t>
            </w:r>
            <w:r w:rsidR="00BE1280">
              <w:rPr>
                <w:rFonts w:ascii="Arial" w:hAnsi="Arial" w:cs="Arial"/>
              </w:rPr>
              <w:t>.</w:t>
            </w:r>
          </w:p>
        </w:tc>
      </w:tr>
      <w:tr w:rsidR="006C0A43" w:rsidRPr="002551D9" w14:paraId="3B01BCDF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Planowane formy/działania/metody dydaktyczne:</w:t>
            </w:r>
          </w:p>
        </w:tc>
      </w:tr>
      <w:tr w:rsidR="006C0A43" w:rsidRPr="002551D9" w14:paraId="3776A14D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453958A8" w:rsidR="006C0A43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Wykład realizowany jest metodą wykładu informacyjnego, problemowego i konwersatoryjnego z wykorzystaniem prezentacji multimedialnych.</w:t>
            </w:r>
            <w:r w:rsidR="00334ACB" w:rsidRPr="002551D9">
              <w:rPr>
                <w:rFonts w:ascii="Arial" w:hAnsi="Arial" w:cs="Arial"/>
              </w:rPr>
              <w:t xml:space="preserve"> 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 xml:space="preserve">Ćwiczenia </w:t>
            </w:r>
            <w:r w:rsidR="00FD1F69">
              <w:rPr>
                <w:rFonts w:ascii="Arial" w:hAnsi="Arial" w:cs="Arial"/>
              </w:rPr>
              <w:t xml:space="preserve">audytoryjne </w:t>
            </w:r>
            <w:r w:rsidRPr="002551D9">
              <w:rPr>
                <w:rFonts w:ascii="Arial" w:hAnsi="Arial" w:cs="Arial"/>
              </w:rPr>
              <w:t>polegają na indywidualnym i grupowym rozwiązywaniu zadań problemowych (klasyczna metoda problemowa) dotyczących mechanizmów funkcjonowania gospodarki rynkowej oraz podmiotów w gospodarce rynkowej. Analiza poszczególnych struktur rynkowych realizowana jest z zastosowaniem studium przypadku.</w:t>
            </w:r>
          </w:p>
        </w:tc>
      </w:tr>
      <w:tr w:rsidR="006C0A43" w:rsidRPr="002551D9" w14:paraId="5181DFD2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Sposoby weryfikacji efektów uczenia się osiąganych przez studenta:</w:t>
            </w:r>
          </w:p>
        </w:tc>
      </w:tr>
      <w:tr w:rsidR="006C0A43" w:rsidRPr="002551D9" w14:paraId="4647091A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65193F23" w:rsidR="006C0A43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Weryfikacja efektów uczenia się z zakresu wiedzy przeprowadzana jest w trakcie egzaminu pisemnego sprawdzającego stopień opanowania przez studentów materiału wykładowego oraz wskazanych pozycji </w:t>
            </w:r>
            <w:r w:rsidRPr="002551D9">
              <w:rPr>
                <w:rFonts w:ascii="Arial" w:hAnsi="Arial" w:cs="Arial"/>
              </w:rPr>
              <w:lastRenderedPageBreak/>
              <w:t>literatury</w:t>
            </w:r>
            <w:r w:rsidR="00334ACB" w:rsidRPr="002551D9">
              <w:rPr>
                <w:rFonts w:ascii="Arial" w:hAnsi="Arial" w:cs="Arial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Weryfikacja efektów uczenia się w zakresie umiejętności następuje poprzez kolokwium pisemne z ćwiczeń.</w:t>
            </w:r>
            <w:r w:rsidR="00E06B14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2551D9">
              <w:rPr>
                <w:rFonts w:ascii="Arial" w:hAnsi="Arial" w:cs="Arial"/>
              </w:rPr>
              <w:t>zachowań</w:t>
            </w:r>
            <w:proofErr w:type="spellEnd"/>
            <w:r w:rsidRPr="002551D9">
              <w:rPr>
                <w:rFonts w:ascii="Arial" w:hAnsi="Arial" w:cs="Arial"/>
              </w:rPr>
              <w:t xml:space="preserve"> w grupie ćwiczeniowej.</w:t>
            </w:r>
          </w:p>
        </w:tc>
      </w:tr>
      <w:tr w:rsidR="006C0A43" w:rsidRPr="002551D9" w14:paraId="42F51610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lastRenderedPageBreak/>
              <w:t>Forma i warunki zaliczenia:</w:t>
            </w:r>
          </w:p>
        </w:tc>
      </w:tr>
      <w:tr w:rsidR="006C0A43" w:rsidRPr="002551D9" w14:paraId="5A466431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EB6F6" w14:textId="5C1CEDDF" w:rsidR="00027A0D" w:rsidRDefault="006E65FC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Wykład: egzamin 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Ćwiczenia: zaliczenie bez oceny</w:t>
            </w:r>
            <w:r w:rsidR="00B17F9F">
              <w:rPr>
                <w:rFonts w:ascii="Arial" w:hAnsi="Arial" w:cs="Arial"/>
              </w:rPr>
              <w:br/>
            </w:r>
            <w:r w:rsidR="00484F36" w:rsidRPr="002551D9">
              <w:rPr>
                <w:rFonts w:ascii="Arial" w:hAnsi="Arial" w:cs="Arial"/>
              </w:rPr>
              <w:t>Student zdaje egzamin na podstawie pozytywnego wyniku testu wyboru</w:t>
            </w:r>
            <w:r w:rsidR="007314C8" w:rsidRPr="002551D9">
              <w:rPr>
                <w:rFonts w:ascii="Arial" w:hAnsi="Arial" w:cs="Arial"/>
              </w:rPr>
              <w:t>.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Procentowy zakres ocen z egzaminu i kolokwium z ćwiczeń: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91 – 100% – bardzo dobry</w:t>
            </w:r>
            <w:r w:rsidR="00894B43" w:rsidRPr="002551D9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81 – 90% – dobry plus</w:t>
            </w:r>
            <w:r w:rsidR="00894B43" w:rsidRPr="002551D9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71 – 80% – dobry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61 – 70% – dostateczny plus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51 – 60% – dostateczny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50 – 0% – niedostateczny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Ogólna ocena z ćwiczeń uwzględnia: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wynik kolokwium pisemnego - 80%,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aktywność studenta w dyskusji oraz rozwiazywaniu zadań problemowych – 20%.</w:t>
            </w:r>
          </w:p>
          <w:p w14:paraId="22420855" w14:textId="199D241A" w:rsidR="006C0A43" w:rsidRPr="002551D9" w:rsidRDefault="007314C8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Na ocenę końcową z przedmiotu (wpisywaną do systemu USOS Web) w 50% wpływa wynik egzaminu oraz w 50% ogólna ocena ćwiczeń.</w:t>
            </w:r>
          </w:p>
        </w:tc>
      </w:tr>
      <w:tr w:rsidR="006C0A43" w:rsidRPr="002551D9" w14:paraId="68A5760C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Bilans punktów ECTS:</w:t>
            </w:r>
          </w:p>
        </w:tc>
      </w:tr>
      <w:tr w:rsidR="006C0A43" w:rsidRPr="002551D9" w14:paraId="7973FA4A" w14:textId="77777777" w:rsidTr="00D7408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Studia stacjonarne</w:t>
            </w:r>
          </w:p>
        </w:tc>
      </w:tr>
      <w:tr w:rsidR="006C0A43" w:rsidRPr="002551D9" w14:paraId="0B263BCD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Obciążenie studenta</w:t>
            </w:r>
          </w:p>
        </w:tc>
      </w:tr>
      <w:tr w:rsidR="00E029BC" w:rsidRPr="002551D9" w14:paraId="61612855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0E232626" w:rsidR="00E029BC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44087" w:rsidRPr="002551D9">
              <w:rPr>
                <w:rFonts w:ascii="Arial" w:hAnsi="Arial" w:cs="Arial"/>
              </w:rPr>
              <w:t>ykład</w:t>
            </w:r>
            <w:r w:rsidR="008B7E50" w:rsidRPr="002551D9">
              <w:rPr>
                <w:rFonts w:ascii="Arial" w:hAnsi="Arial" w:cs="Arial"/>
              </w:rPr>
              <w:t>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7E124399" w:rsidR="00E029BC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45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E029BC" w:rsidRPr="002551D9" w14:paraId="6DBC70A9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13C6F32F" w:rsidR="00E029BC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44087" w:rsidRPr="002551D9">
              <w:rPr>
                <w:rFonts w:ascii="Arial" w:hAnsi="Arial" w:cs="Arial"/>
              </w:rPr>
              <w:t>wicze</w:t>
            </w:r>
            <w:r w:rsidR="008B7E50" w:rsidRPr="002551D9">
              <w:rPr>
                <w:rFonts w:ascii="Arial" w:hAnsi="Arial"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0817F6DC" w:rsidR="00E029BC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45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449B3D61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E9804" w14:textId="7A0304E2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B7E50" w:rsidRPr="002551D9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8FCB" w14:textId="38FD82AC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</w:t>
            </w:r>
            <w:r w:rsidR="00BE1280">
              <w:rPr>
                <w:rFonts w:ascii="Arial" w:hAnsi="Arial" w:cs="Arial"/>
              </w:rPr>
              <w:t>0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3F5065BC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3AE05" w14:textId="78A53E8A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B7E50" w:rsidRPr="002551D9">
              <w:rPr>
                <w:rFonts w:ascii="Arial" w:hAnsi="Arial" w:cs="Arial"/>
              </w:rPr>
              <w:t xml:space="preserve">rzygotowanie </w:t>
            </w:r>
            <w:r w:rsidR="00CE3F9A" w:rsidRPr="002551D9">
              <w:rPr>
                <w:rFonts w:ascii="Arial" w:hAnsi="Arial" w:cs="Arial"/>
              </w:rPr>
              <w:t>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FBB7" w14:textId="1F90629B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776CF4E0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ACF96" w14:textId="70AD98FC" w:rsidR="008C6BC4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C6BC4" w:rsidRPr="002551D9">
              <w:rPr>
                <w:rFonts w:ascii="Arial" w:hAnsi="Arial" w:cs="Arial"/>
              </w:rPr>
              <w:t>rzygotowanie do kolokwium z ćwiczeń</w:t>
            </w:r>
            <w:r w:rsidR="00484F36" w:rsidRPr="002551D9">
              <w:rPr>
                <w:rFonts w:ascii="Arial" w:hAnsi="Arial" w:cs="Arial"/>
              </w:rPr>
              <w:t xml:space="preserve">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AF1F" w14:textId="05ACC64A" w:rsidR="008C6BC4" w:rsidRPr="002551D9" w:rsidRDefault="00484F36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</w:t>
            </w:r>
            <w:r w:rsidR="00BE1280">
              <w:rPr>
                <w:rFonts w:ascii="Arial" w:hAnsi="Arial" w:cs="Arial"/>
              </w:rPr>
              <w:t>5</w:t>
            </w:r>
            <w:r w:rsidR="008C6BC4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0DD89D18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8B7E50" w:rsidRPr="002551D9" w:rsidRDefault="008B7E50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3810E0A8" w:rsidR="008B7E50" w:rsidRPr="002551D9" w:rsidRDefault="008B7E50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</w:t>
            </w:r>
            <w:r w:rsidR="002F2E1F" w:rsidRPr="002551D9">
              <w:rPr>
                <w:rFonts w:ascii="Arial" w:hAnsi="Arial" w:cs="Arial"/>
              </w:rPr>
              <w:t>50</w:t>
            </w:r>
            <w:r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4E328F7E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8B7E50" w:rsidRPr="002551D9" w:rsidRDefault="008B7E50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0328FB85" w:rsidR="008B7E50" w:rsidRPr="002551D9" w:rsidRDefault="002F2E1F" w:rsidP="002551D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8B7E50" w:rsidRPr="002551D9" w14:paraId="14CC990E" w14:textId="77777777" w:rsidTr="00D7408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Studia niestacjonarne</w:t>
            </w:r>
          </w:p>
        </w:tc>
      </w:tr>
      <w:tr w:rsidR="008B7E50" w:rsidRPr="002551D9" w14:paraId="2967BA5B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Obciążenie studenta</w:t>
            </w:r>
          </w:p>
        </w:tc>
      </w:tr>
      <w:tr w:rsidR="008B7E50" w:rsidRPr="002551D9" w14:paraId="6A7DE96F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100DBB1F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B7E50" w:rsidRPr="002551D9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489EB5CB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32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  <w:r w:rsidR="00337A62" w:rsidRPr="002551D9">
              <w:rPr>
                <w:rFonts w:ascii="Arial" w:hAnsi="Arial" w:cs="Arial"/>
              </w:rPr>
              <w:t>y</w:t>
            </w:r>
          </w:p>
        </w:tc>
      </w:tr>
      <w:tr w:rsidR="008B7E50" w:rsidRPr="002551D9" w14:paraId="4EE51FE4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44BC2216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8B7E50" w:rsidRPr="002551D9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0BB1058A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24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  <w:r w:rsidR="00337A62" w:rsidRPr="002551D9">
              <w:rPr>
                <w:rFonts w:ascii="Arial" w:hAnsi="Arial" w:cs="Arial"/>
              </w:rPr>
              <w:t>y</w:t>
            </w:r>
          </w:p>
        </w:tc>
      </w:tr>
      <w:tr w:rsidR="008C6BC4" w:rsidRPr="002551D9" w14:paraId="4AC9661D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027090BB" w:rsidR="008C6BC4" w:rsidRPr="002551D9" w:rsidRDefault="00864FDF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C6BC4" w:rsidRPr="002551D9">
              <w:rPr>
                <w:rFonts w:ascii="Arial" w:hAnsi="Arial" w:cs="Arial"/>
              </w:rPr>
              <w:t>tudiowanie</w:t>
            </w:r>
            <w:r>
              <w:rPr>
                <w:rFonts w:ascii="Arial" w:hAnsi="Arial" w:cs="Arial"/>
              </w:rPr>
              <w:t xml:space="preserve"> </w:t>
            </w:r>
            <w:r w:rsidR="008C6BC4" w:rsidRPr="002551D9">
              <w:rPr>
                <w:rFonts w:ascii="Arial" w:hAnsi="Arial"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212E4771" w:rsidR="008C6BC4" w:rsidRPr="002551D9" w:rsidRDefault="00484F36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</w:t>
            </w:r>
            <w:r w:rsidR="00CE3F9A" w:rsidRPr="002551D9">
              <w:rPr>
                <w:rFonts w:ascii="Arial" w:hAnsi="Arial" w:cs="Arial"/>
              </w:rPr>
              <w:t>9</w:t>
            </w:r>
            <w:r w:rsidR="008C6BC4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60611421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58B3A13F" w:rsidR="008C6BC4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84F36" w:rsidRPr="002551D9">
              <w:rPr>
                <w:rFonts w:ascii="Arial" w:hAnsi="Arial" w:cs="Arial"/>
              </w:rPr>
              <w:t xml:space="preserve">rzygotowanie </w:t>
            </w:r>
            <w:r w:rsidR="00CE3F9A" w:rsidRPr="002551D9">
              <w:rPr>
                <w:rFonts w:ascii="Arial" w:hAnsi="Arial" w:cs="Arial"/>
              </w:rPr>
              <w:t>do</w:t>
            </w:r>
            <w:r w:rsidR="00484F36" w:rsidRPr="002551D9">
              <w:rPr>
                <w:rFonts w:ascii="Arial" w:hAnsi="Arial" w:cs="Arial"/>
              </w:rPr>
              <w:t xml:space="preserve"> ćwicze</w:t>
            </w:r>
            <w:r w:rsidR="00CE3F9A" w:rsidRPr="002551D9">
              <w:rPr>
                <w:rFonts w:ascii="Arial" w:hAnsi="Arial" w:cs="Arial"/>
              </w:rPr>
              <w:t>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07777865" w:rsidR="008C6BC4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25</w:t>
            </w:r>
            <w:r w:rsidR="008C6BC4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2A783B52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CC5CD" w14:textId="25673239" w:rsidR="008C6BC4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84F36" w:rsidRPr="002551D9">
              <w:rPr>
                <w:rFonts w:ascii="Arial" w:hAnsi="Arial"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D4E78" w14:textId="0D5272F7" w:rsidR="008C6BC4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30</w:t>
            </w:r>
            <w:r w:rsidR="00484F36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0A4AB1F6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77777777" w:rsidR="008C6BC4" w:rsidRPr="002551D9" w:rsidRDefault="008C6BC4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36A945D8" w:rsidR="008C6BC4" w:rsidRPr="002551D9" w:rsidRDefault="008C6BC4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</w:t>
            </w:r>
            <w:r w:rsidR="002F2E1F" w:rsidRPr="002551D9">
              <w:rPr>
                <w:rFonts w:ascii="Arial" w:hAnsi="Arial" w:cs="Arial"/>
              </w:rPr>
              <w:t>50</w:t>
            </w:r>
            <w:r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2B196346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8C6BC4" w:rsidRPr="002551D9" w:rsidRDefault="008C6BC4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479D934E" w:rsidR="008C6BC4" w:rsidRPr="002551D9" w:rsidRDefault="002F2E1F" w:rsidP="002551D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587DCA7F" w14:textId="77777777" w:rsidR="00B17F9F" w:rsidRDefault="00B17F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70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9"/>
        <w:gridCol w:w="141"/>
        <w:gridCol w:w="426"/>
        <w:gridCol w:w="569"/>
        <w:gridCol w:w="263"/>
        <w:gridCol w:w="165"/>
        <w:gridCol w:w="141"/>
        <w:gridCol w:w="569"/>
        <w:gridCol w:w="958"/>
        <w:gridCol w:w="832"/>
        <w:gridCol w:w="1483"/>
        <w:gridCol w:w="1262"/>
        <w:gridCol w:w="587"/>
        <w:gridCol w:w="2135"/>
      </w:tblGrid>
      <w:tr w:rsidR="00D74087" w:rsidRPr="00B17F9F" w14:paraId="5FE49844" w14:textId="77777777" w:rsidTr="00FD1F69">
        <w:trPr>
          <w:trHeight w:val="509"/>
        </w:trPr>
        <w:tc>
          <w:tcPr>
            <w:tcW w:w="107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935303" w14:textId="77777777" w:rsidR="00D74087" w:rsidRPr="00B17F9F" w:rsidRDefault="00D74087" w:rsidP="00BB5A99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D74087" w:rsidRPr="00B17F9F" w14:paraId="24F36198" w14:textId="77777777" w:rsidTr="00FD1F69">
        <w:trPr>
          <w:trHeight w:val="454"/>
        </w:trPr>
        <w:tc>
          <w:tcPr>
            <w:tcW w:w="440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B2646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C2E5B6" w14:textId="77777777" w:rsidR="00D74087" w:rsidRPr="00B17F9F" w:rsidRDefault="00D74087" w:rsidP="00DA3AF4">
            <w:pPr>
              <w:pStyle w:val="Nagwek1"/>
              <w:jc w:val="left"/>
            </w:pPr>
            <w:r w:rsidRPr="00B17F9F">
              <w:t xml:space="preserve"> Matematyka</w:t>
            </w:r>
          </w:p>
        </w:tc>
      </w:tr>
      <w:tr w:rsidR="00D74087" w:rsidRPr="00B17F9F" w14:paraId="3849C566" w14:textId="77777777" w:rsidTr="00FD1F69">
        <w:trPr>
          <w:trHeight w:val="454"/>
        </w:trPr>
        <w:tc>
          <w:tcPr>
            <w:tcW w:w="34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F3BBF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ED1F7" w14:textId="77777777" w:rsidR="00D74087" w:rsidRPr="00BE1280" w:rsidRDefault="00D74087" w:rsidP="00BB5A99">
            <w:pPr>
              <w:rPr>
                <w:rFonts w:ascii="Arial" w:hAnsi="Arial" w:cs="Arial"/>
                <w:bCs/>
                <w:lang w:val="en-US"/>
              </w:rPr>
            </w:pPr>
            <w:r w:rsidRPr="00BE1280">
              <w:rPr>
                <w:rFonts w:ascii="Arial" w:hAnsi="Arial" w:cs="Arial"/>
                <w:bCs/>
              </w:rPr>
              <w:t xml:space="preserve"> </w:t>
            </w:r>
            <w:r w:rsidRPr="00BE1280">
              <w:rPr>
                <w:rFonts w:ascii="Arial" w:hAnsi="Arial" w:cs="Arial"/>
                <w:bCs/>
                <w:lang w:val="en-US"/>
              </w:rPr>
              <w:t>Mathematics</w:t>
            </w:r>
          </w:p>
        </w:tc>
      </w:tr>
      <w:tr w:rsidR="00D74087" w:rsidRPr="00B17F9F" w14:paraId="00A4A277" w14:textId="77777777" w:rsidTr="00FD1F69">
        <w:trPr>
          <w:trHeight w:val="454"/>
        </w:trPr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26BDA3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D90D" w14:textId="4B93C42C" w:rsidR="00D74087" w:rsidRPr="00B17F9F" w:rsidRDefault="00DA3AF4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74087" w:rsidRPr="00B17F9F">
              <w:rPr>
                <w:rFonts w:ascii="Arial" w:hAnsi="Arial" w:cs="Arial"/>
              </w:rPr>
              <w:t>ęzyk polski</w:t>
            </w:r>
          </w:p>
        </w:tc>
      </w:tr>
      <w:tr w:rsidR="00D74087" w:rsidRPr="00B17F9F" w14:paraId="70F5FA94" w14:textId="77777777" w:rsidTr="00FD1F69">
        <w:trPr>
          <w:trHeight w:val="454"/>
        </w:trPr>
        <w:tc>
          <w:tcPr>
            <w:tcW w:w="67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F96CE5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D379D6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D74087" w:rsidRPr="00B17F9F" w14:paraId="31B19CBE" w14:textId="77777777" w:rsidTr="00FD1F69">
        <w:trPr>
          <w:trHeight w:val="454"/>
        </w:trPr>
        <w:tc>
          <w:tcPr>
            <w:tcW w:w="27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9AF8E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4C6AF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Ścisłych i Przyrodniczych</w:t>
            </w:r>
          </w:p>
        </w:tc>
      </w:tr>
      <w:tr w:rsidR="00D74087" w:rsidRPr="00B17F9F" w14:paraId="3F7953C3" w14:textId="77777777" w:rsidTr="00FD1F69">
        <w:trPr>
          <w:trHeight w:val="454"/>
        </w:trPr>
        <w:tc>
          <w:tcPr>
            <w:tcW w:w="797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D6F247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94BB0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D74087" w:rsidRPr="00B17F9F" w14:paraId="7CAA4B51" w14:textId="77777777" w:rsidTr="00FD1F69">
        <w:trPr>
          <w:trHeight w:val="454"/>
        </w:trPr>
        <w:tc>
          <w:tcPr>
            <w:tcW w:w="797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8F3BDA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7F623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D74087" w:rsidRPr="00B17F9F" w14:paraId="622C973F" w14:textId="77777777" w:rsidTr="00FD1F69">
        <w:trPr>
          <w:trHeight w:val="454"/>
        </w:trPr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1861E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6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6FCD87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D74087" w:rsidRPr="00B17F9F" w14:paraId="356DBA5C" w14:textId="77777777" w:rsidTr="00FD1F69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B3389B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F81A6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D74087" w:rsidRPr="00B17F9F" w14:paraId="4B46C083" w14:textId="77777777" w:rsidTr="00FD1F69">
        <w:trPr>
          <w:trHeight w:val="454"/>
        </w:trPr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933B6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AD269" w14:textId="1A034256" w:rsidR="00D74087" w:rsidRPr="00B17F9F" w:rsidRDefault="00DA3AF4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pięć</w:t>
            </w:r>
          </w:p>
        </w:tc>
      </w:tr>
      <w:tr w:rsidR="00D74087" w:rsidRPr="00B17F9F" w14:paraId="310CE670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544E8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5BBA7" w14:textId="27C38D73" w:rsidR="00D74087" w:rsidRPr="00B17F9F" w:rsidRDefault="00995D80" w:rsidP="00E06B14">
            <w:pPr>
              <w:spacing w:after="0"/>
              <w:rPr>
                <w:rFonts w:ascii="Arial" w:hAnsi="Arial" w:cs="Arial"/>
              </w:rPr>
            </w:pPr>
            <w:r w:rsidRPr="00995D80">
              <w:rPr>
                <w:rFonts w:ascii="Arial" w:hAnsi="Arial" w:cs="Arial"/>
              </w:rPr>
              <w:t>dr Sergiusz Kęska</w:t>
            </w:r>
          </w:p>
        </w:tc>
      </w:tr>
      <w:tr w:rsidR="00D74087" w:rsidRPr="00B17F9F" w14:paraId="5EE8B72F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F11853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7A01A0" w14:textId="77777777" w:rsidR="00995D80" w:rsidRPr="00BE1280" w:rsidRDefault="00995D80" w:rsidP="00995D80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dr Małgorzata Jastrzębska </w:t>
            </w:r>
            <w:r w:rsidRPr="00BE1280">
              <w:rPr>
                <w:rFonts w:ascii="Arial" w:hAnsi="Arial" w:cs="Arial"/>
              </w:rPr>
              <w:br/>
              <w:t>dr Sergiusz Kęska</w:t>
            </w:r>
          </w:p>
          <w:p w14:paraId="6E9D13AA" w14:textId="77777777" w:rsidR="00995D80" w:rsidRPr="00BE1280" w:rsidRDefault="00995D80" w:rsidP="00995D80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dr Agnieszka </w:t>
            </w:r>
            <w:proofErr w:type="spellStart"/>
            <w:r w:rsidRPr="00BE1280">
              <w:rPr>
                <w:rFonts w:ascii="Arial" w:hAnsi="Arial" w:cs="Arial"/>
              </w:rPr>
              <w:t>Siłuszyk</w:t>
            </w:r>
            <w:proofErr w:type="spellEnd"/>
            <w:r w:rsidRPr="00BE1280">
              <w:rPr>
                <w:rFonts w:ascii="Arial" w:hAnsi="Arial" w:cs="Arial"/>
              </w:rPr>
              <w:t xml:space="preserve"> </w:t>
            </w:r>
          </w:p>
          <w:p w14:paraId="7A3F067C" w14:textId="1B0857F9" w:rsidR="00D74087" w:rsidRPr="00B17F9F" w:rsidRDefault="00995D80" w:rsidP="00995D80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dr Sergiusz Kęska</w:t>
            </w:r>
          </w:p>
        </w:tc>
      </w:tr>
      <w:tr w:rsidR="00D74087" w:rsidRPr="00B17F9F" w14:paraId="24AD520F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C874E5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394178" w14:textId="309A9312"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Nabycie wiedzy z zakresu matematyki</w:t>
            </w:r>
          </w:p>
          <w:p w14:paraId="40916EFD" w14:textId="3508F687"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Opanowanie umiejętności zastosowania matematyki</w:t>
            </w:r>
          </w:p>
          <w:p w14:paraId="265BA3F2" w14:textId="33E65C7B"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Wykształcenie praktycznej umiejętności wykorzystywania matematyki w zarządzaniu</w:t>
            </w:r>
          </w:p>
        </w:tc>
      </w:tr>
      <w:tr w:rsidR="00D74087" w:rsidRPr="00B17F9F" w14:paraId="70F1DDFA" w14:textId="77777777" w:rsidTr="00FD1F69">
        <w:trPr>
          <w:trHeight w:val="45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31C67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96B159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1E641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14:paraId="04256CDE" w14:textId="77777777" w:rsidTr="00FD1F69">
        <w:trPr>
          <w:trHeight w:val="751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DDBF0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719AF" w14:textId="0CF5ED04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zna podstawowe pojęcia matematyczne tj. </w:t>
            </w:r>
            <w:r w:rsidR="000B5F6A">
              <w:rPr>
                <w:rFonts w:ascii="Arial" w:hAnsi="Arial" w:cs="Arial"/>
              </w:rPr>
              <w:t>d</w:t>
            </w:r>
            <w:r w:rsidRPr="00B17F9F">
              <w:rPr>
                <w:rFonts w:ascii="Arial" w:hAnsi="Arial" w:cs="Arial"/>
              </w:rPr>
              <w:t>ziedzina i zbór wartości funkcji, granica ciągu i funkcji, ogólne własności ciągów i funkcji, zna definicję szeregu liczbowego i jego własności,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A11EC0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D74087" w:rsidRPr="00B17F9F" w14:paraId="36C08035" w14:textId="77777777" w:rsidTr="00FD1F69">
        <w:trPr>
          <w:trHeight w:val="290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CE2E35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CF6B84" w14:textId="6DCE0DDC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 definicję pochodnej funkcji, podstawowe wzory na obliczanie pochodnych, zna interpretację geometryczną i ekonomiczną pochodnej funkcji i różniczki, zna warunki konieczne i wystarczające istnienia ekstremum funkcji,</w:t>
            </w:r>
            <w:r w:rsidR="000B5F6A"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</w:rPr>
              <w:t>wi</w:t>
            </w:r>
            <w:r w:rsidR="000B5F6A">
              <w:rPr>
                <w:rFonts w:ascii="Arial" w:hAnsi="Arial" w:cs="Arial"/>
              </w:rPr>
              <w:t xml:space="preserve">e </w:t>
            </w:r>
            <w:r w:rsidRPr="00B17F9F">
              <w:rPr>
                <w:rFonts w:ascii="Arial" w:hAnsi="Arial" w:cs="Arial"/>
              </w:rPr>
              <w:t>jak zastosować pochodną funkcji przy rozwiązywaniu zadań optymalizacyjnych,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5C6CA3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D74087" w:rsidRPr="00B17F9F" w14:paraId="0519F71C" w14:textId="77777777" w:rsidTr="00FD1F69">
        <w:trPr>
          <w:trHeight w:val="290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0346A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BB1106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na wybrane pojęcia i metody algebry liniowej, zna pojęcia: macierzy i jej własności, wyznacznika i jego własności, układu równań liniowych i jego rozwiązania przy użyciu odpowiednich twierdzeń.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88D32A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D74087" w:rsidRPr="00B17F9F" w14:paraId="7311341D" w14:textId="77777777" w:rsidTr="00FD1F69">
        <w:trPr>
          <w:trHeight w:val="454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29A29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F8E9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1EFE5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14:paraId="3CCE6EC9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091FD0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166253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w sposób zrozumiały przedstawić poprawne rozumowania matematyczne, formułować definicje, twierdzenia i wnioski,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C6FC6C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</w:tc>
      </w:tr>
      <w:tr w:rsidR="00D74087" w:rsidRPr="00B17F9F" w14:paraId="1BC8C2A8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7CEDA9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B641AB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potrafi definiować ciągi i funkcje, także z wykorzystywaniem przejść granicznych, przedstawiać ich własności, potrafi stosować odpowiednie </w:t>
            </w:r>
            <w:r w:rsidRPr="00B17F9F">
              <w:rPr>
                <w:rFonts w:ascii="Arial" w:hAnsi="Arial" w:cs="Arial"/>
              </w:rPr>
              <w:lastRenderedPageBreak/>
              <w:t>metody przy rozwiązywaniu zadań optymalizacyjnych i zagadnień transportowych,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01E55C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K_U04</w:t>
            </w:r>
          </w:p>
        </w:tc>
      </w:tr>
      <w:tr w:rsidR="00D74087" w:rsidRPr="00B17F9F" w14:paraId="78F09A6C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05E66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92782C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umie wykonywać działania na macierzach; umie obliczać wyznaczniki i korzystać z ich własności; potrafi wyznaczać macierz odwrotną; umie rozwiązywać układy równań liniowych o stałych współczynnikach; potrafi posłużyć się geometryczną interpretacją rozwiązań,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191968" w14:textId="5BE8BDAB" w:rsidR="00D74087" w:rsidRPr="00B17F9F" w:rsidRDefault="00864FDF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</w:tc>
      </w:tr>
      <w:tr w:rsidR="00D74087" w:rsidRPr="00B17F9F" w14:paraId="6487C7C6" w14:textId="77777777" w:rsidTr="00FD1F69">
        <w:trPr>
          <w:trHeight w:val="1231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6113C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416EF9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świadomość poziomu swojej wiedzy i umiejętności, rozumie potrzebę ciągłego dokształcania zawodowego i rozwoju osobistego, dokonuje samooceny własnych kompetencji i doskonali umiejętności, wyznacza kierunki własnego rozwoju i kształcenia.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B1595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K_U17</w:t>
            </w:r>
          </w:p>
        </w:tc>
      </w:tr>
      <w:tr w:rsidR="00D74087" w:rsidRPr="00B17F9F" w14:paraId="76294BBD" w14:textId="77777777" w:rsidTr="00FD1F69">
        <w:trPr>
          <w:trHeight w:val="454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07DE2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E37016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4FF2FA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14:paraId="7403D594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4B9995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4FAFC9" w14:textId="47D8086F" w:rsidR="00D74087" w:rsidRPr="00B17F9F" w:rsidRDefault="009F3A33" w:rsidP="00BB5A99">
            <w:pPr>
              <w:rPr>
                <w:rFonts w:ascii="Arial" w:hAnsi="Arial" w:cs="Arial"/>
              </w:rPr>
            </w:pPr>
            <w:r w:rsidRPr="009F3A33">
              <w:rPr>
                <w:rFonts w:ascii="Arial" w:hAnsi="Arial" w:cs="Arial"/>
              </w:rPr>
              <w:t>krytycznie ocenia nabytą wiedzę i umiejętności, przejawia zaangażowanie w zakresie doskonalenia i rozwoju kompetencji zawodowych i osobistych.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1796E0" w14:textId="344FCA14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</w:t>
            </w:r>
            <w:r w:rsidR="009F3A33">
              <w:rPr>
                <w:rFonts w:ascii="Arial" w:hAnsi="Arial" w:cs="Arial"/>
                <w:b/>
              </w:rPr>
              <w:t>1</w:t>
            </w:r>
          </w:p>
        </w:tc>
      </w:tr>
      <w:tr w:rsidR="00D74087" w:rsidRPr="00B17F9F" w14:paraId="14AEAC8D" w14:textId="77777777" w:rsidTr="00FD1F69">
        <w:trPr>
          <w:trHeight w:val="454"/>
        </w:trPr>
        <w:tc>
          <w:tcPr>
            <w:tcW w:w="2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259689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3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E4B5" w14:textId="14F6969B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Wykład, ćwiczenia</w:t>
            </w:r>
            <w:r w:rsidR="00F40AF0">
              <w:rPr>
                <w:rFonts w:ascii="Arial" w:hAnsi="Arial" w:cs="Arial"/>
              </w:rPr>
              <w:t xml:space="preserve"> audytoryjne</w:t>
            </w:r>
          </w:p>
        </w:tc>
      </w:tr>
      <w:tr w:rsidR="00D74087" w:rsidRPr="00B17F9F" w14:paraId="05F8C770" w14:textId="77777777" w:rsidTr="00FD1F69">
        <w:trPr>
          <w:trHeight w:val="454"/>
        </w:trPr>
        <w:tc>
          <w:tcPr>
            <w:tcW w:w="1070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1E6AE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D74087" w:rsidRPr="00B17F9F" w14:paraId="2BAF4E11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7D626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Znajomość podstawowych pojęć matematycznych z zakresu szkoły średniej.</w:t>
            </w:r>
          </w:p>
        </w:tc>
      </w:tr>
      <w:tr w:rsidR="00D74087" w:rsidRPr="00B17F9F" w14:paraId="212997FA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52A8FB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74087" w:rsidRPr="00B17F9F" w14:paraId="73E6E5C9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80FC9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Wstęp</w:t>
            </w:r>
          </w:p>
          <w:p w14:paraId="5742742D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Zdania logiczne, funktory zdaniotwórcze (spójniki) </w:t>
            </w:r>
          </w:p>
          <w:p w14:paraId="2B6FBA3D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Prawa rachunku zdań</w:t>
            </w:r>
          </w:p>
          <w:p w14:paraId="78489278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Rachunek zbiorów </w:t>
            </w:r>
          </w:p>
          <w:p w14:paraId="1327FD68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Macierze</w:t>
            </w:r>
          </w:p>
          <w:p w14:paraId="00314358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Definicja macierzy </w:t>
            </w:r>
          </w:p>
          <w:p w14:paraId="7CF14229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Działania na macierzach:(sumowanie, odejmowanie, transpozycja, mnożenie macierzy) </w:t>
            </w:r>
          </w:p>
          <w:p w14:paraId="4E840BC4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Rząd macierzy </w:t>
            </w:r>
          </w:p>
          <w:p w14:paraId="3AC44395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Wyznacznik macierzy </w:t>
            </w:r>
          </w:p>
          <w:p w14:paraId="16617BC1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Twierdzenie Laplace`a </w:t>
            </w:r>
          </w:p>
          <w:p w14:paraId="34D55FAC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Macierz odwrotna </w:t>
            </w:r>
          </w:p>
          <w:p w14:paraId="78C42B0A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Układy równań algebraicznych </w:t>
            </w:r>
          </w:p>
          <w:p w14:paraId="18B40B82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Układy równań liniowych jednorodne i niejednorodne </w:t>
            </w:r>
          </w:p>
          <w:p w14:paraId="4E2A2ADB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Twierdzenie Kroneckera–</w:t>
            </w:r>
            <w:proofErr w:type="spellStart"/>
            <w:r w:rsidRPr="00B17F9F">
              <w:rPr>
                <w:rFonts w:ascii="Arial" w:hAnsi="Arial" w:cs="Arial"/>
              </w:rPr>
              <w:t>Capelliego</w:t>
            </w:r>
            <w:proofErr w:type="spellEnd"/>
            <w:r w:rsidRPr="00B17F9F">
              <w:rPr>
                <w:rFonts w:ascii="Arial" w:hAnsi="Arial" w:cs="Arial"/>
              </w:rPr>
              <w:t xml:space="preserve"> </w:t>
            </w:r>
          </w:p>
          <w:p w14:paraId="42BAE8FA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Wzory </w:t>
            </w:r>
            <w:proofErr w:type="spellStart"/>
            <w:r w:rsidRPr="00B17F9F">
              <w:rPr>
                <w:rFonts w:ascii="Arial" w:hAnsi="Arial" w:cs="Arial"/>
              </w:rPr>
              <w:t>Cramera</w:t>
            </w:r>
            <w:proofErr w:type="spellEnd"/>
            <w:r w:rsidRPr="00B17F9F">
              <w:rPr>
                <w:rFonts w:ascii="Arial" w:hAnsi="Arial" w:cs="Arial"/>
              </w:rPr>
              <w:t xml:space="preserve"> </w:t>
            </w:r>
          </w:p>
          <w:p w14:paraId="17889B5C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Metoda Gaussa </w:t>
            </w:r>
          </w:p>
          <w:p w14:paraId="6EBCD868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Rachunek różniczkowy funkcji jednej zmiennej </w:t>
            </w:r>
          </w:p>
          <w:p w14:paraId="5DC712A1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Iloraz różnicowy </w:t>
            </w:r>
          </w:p>
          <w:p w14:paraId="39228647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Definicja pochodnej funkcji </w:t>
            </w:r>
          </w:p>
          <w:p w14:paraId="7C8618D2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Pochodna funkcji złożonej</w:t>
            </w:r>
          </w:p>
          <w:p w14:paraId="3F7337FC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Podstawowe wzory na obliczanie pochodnych funkcji </w:t>
            </w:r>
          </w:p>
          <w:p w14:paraId="42379696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Różniczka funkcji </w:t>
            </w:r>
          </w:p>
          <w:p w14:paraId="6998E2BD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Interpretacja geometryczna i ekonomiczna pochodnej oraz różniczki funkcji </w:t>
            </w:r>
          </w:p>
          <w:p w14:paraId="293F5C3B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Zastosowanie pochodnych do badania własności funkcji (</w:t>
            </w:r>
            <w:proofErr w:type="spellStart"/>
            <w:r w:rsidRPr="00B17F9F">
              <w:rPr>
                <w:rFonts w:ascii="Arial" w:hAnsi="Arial" w:cs="Arial"/>
              </w:rPr>
              <w:t>tw</w:t>
            </w:r>
            <w:proofErr w:type="spellEnd"/>
            <w:r w:rsidRPr="00B17F9F">
              <w:rPr>
                <w:rFonts w:ascii="Arial" w:hAnsi="Arial" w:cs="Arial"/>
              </w:rPr>
              <w:t xml:space="preserve">. </w:t>
            </w:r>
            <w:proofErr w:type="spellStart"/>
            <w:r w:rsidRPr="00B17F9F">
              <w:rPr>
                <w:rFonts w:ascii="Arial" w:hAnsi="Arial" w:cs="Arial"/>
              </w:rPr>
              <w:t>Lagrange’a</w:t>
            </w:r>
            <w:proofErr w:type="spellEnd"/>
            <w:r w:rsidRPr="00B17F9F">
              <w:rPr>
                <w:rFonts w:ascii="Arial" w:hAnsi="Arial" w:cs="Arial"/>
              </w:rPr>
              <w:t xml:space="preserve">, </w:t>
            </w:r>
            <w:proofErr w:type="spellStart"/>
            <w:r w:rsidRPr="00B17F9F">
              <w:rPr>
                <w:rFonts w:ascii="Arial" w:hAnsi="Arial" w:cs="Arial"/>
              </w:rPr>
              <w:t>tw</w:t>
            </w:r>
            <w:proofErr w:type="spellEnd"/>
            <w:r w:rsidRPr="00B17F9F">
              <w:rPr>
                <w:rFonts w:ascii="Arial" w:hAnsi="Arial" w:cs="Arial"/>
              </w:rPr>
              <w:t xml:space="preserve">. </w:t>
            </w:r>
            <w:proofErr w:type="spellStart"/>
            <w:r w:rsidRPr="00B17F9F">
              <w:rPr>
                <w:rFonts w:ascii="Arial" w:hAnsi="Arial" w:cs="Arial"/>
              </w:rPr>
              <w:t>Rolla</w:t>
            </w:r>
            <w:proofErr w:type="spellEnd"/>
            <w:r w:rsidRPr="00B17F9F">
              <w:rPr>
                <w:rFonts w:ascii="Arial" w:hAnsi="Arial" w:cs="Arial"/>
              </w:rPr>
              <w:t xml:space="preserve">) </w:t>
            </w:r>
          </w:p>
          <w:p w14:paraId="7EC208AA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Reguła de </w:t>
            </w:r>
            <w:proofErr w:type="spellStart"/>
            <w:r w:rsidRPr="00B17F9F">
              <w:rPr>
                <w:rFonts w:ascii="Arial" w:hAnsi="Arial" w:cs="Arial"/>
              </w:rPr>
              <w:t>L’Hospitala</w:t>
            </w:r>
            <w:proofErr w:type="spellEnd"/>
            <w:r w:rsidRPr="00B17F9F">
              <w:rPr>
                <w:rFonts w:ascii="Arial" w:hAnsi="Arial" w:cs="Arial"/>
              </w:rPr>
              <w:t xml:space="preserve"> </w:t>
            </w:r>
          </w:p>
          <w:p w14:paraId="74D35BAA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Warunki konieczne i dostateczne istnienia ekstremum lokalnego </w:t>
            </w:r>
          </w:p>
          <w:p w14:paraId="6B7076FA" w14:textId="3870C096" w:rsidR="00D74087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Wartość najmniejsza i największa funkcji </w:t>
            </w:r>
          </w:p>
          <w:p w14:paraId="54913627" w14:textId="0AED4666" w:rsidR="00D74087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Punkt przegięcia, przedziały wypukłości funkcji </w:t>
            </w:r>
          </w:p>
          <w:p w14:paraId="61D74E35" w14:textId="77777777" w:rsidR="00D74087" w:rsidRPr="00E82F7F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Badanie przebiegu zmienności funkcji </w:t>
            </w:r>
          </w:p>
          <w:p w14:paraId="1BE03181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Rachunek całkowy funkcji jednej zmiennej </w:t>
            </w:r>
          </w:p>
          <w:p w14:paraId="02D7EB13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Funkcja pierwotna </w:t>
            </w:r>
          </w:p>
          <w:p w14:paraId="3061D6C6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Całka nieoznaczona </w:t>
            </w:r>
          </w:p>
          <w:p w14:paraId="34793D7A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Podstawowe wzory </w:t>
            </w:r>
          </w:p>
          <w:p w14:paraId="2A38501B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lastRenderedPageBreak/>
              <w:t xml:space="preserve">Całkowanie przez podstawienie </w:t>
            </w:r>
          </w:p>
          <w:p w14:paraId="4D65ED08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Całkowanie przez części </w:t>
            </w:r>
          </w:p>
          <w:p w14:paraId="5A4321D9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Całka oznaczona </w:t>
            </w:r>
          </w:p>
          <w:p w14:paraId="5C7668C8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Interpretacja geometryczna całki oznaczonej </w:t>
            </w:r>
          </w:p>
          <w:p w14:paraId="459EB086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Przykłady zastosowań matematyki w zarządzaniu i ekonomii</w:t>
            </w:r>
          </w:p>
        </w:tc>
      </w:tr>
      <w:tr w:rsidR="00D74087" w:rsidRPr="00B17F9F" w14:paraId="2F4A93C5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0A397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D74087" w:rsidRPr="00B17F9F" w14:paraId="6A031921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3BFCF" w14:textId="0D26B9E8"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hanging="696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G. M. </w:t>
            </w:r>
            <w:proofErr w:type="spellStart"/>
            <w:r w:rsidR="00D74087" w:rsidRPr="00BE1280">
              <w:rPr>
                <w:rFonts w:ascii="Arial" w:hAnsi="Arial" w:cs="Arial"/>
              </w:rPr>
              <w:t>Fichtenholz</w:t>
            </w:r>
            <w:proofErr w:type="spellEnd"/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Rachunek różniczkowy i całkowy, 3 tomy, </w:t>
            </w:r>
            <w:r w:rsidR="00D479D1" w:rsidRPr="00BE1280">
              <w:rPr>
                <w:rFonts w:ascii="Arial" w:hAnsi="Arial" w:cs="Arial"/>
              </w:rPr>
              <w:t xml:space="preserve">Wydawnictwo </w:t>
            </w:r>
            <w:r w:rsidR="00D74087" w:rsidRPr="00BE1280">
              <w:rPr>
                <w:rFonts w:ascii="Arial" w:hAnsi="Arial" w:cs="Arial"/>
              </w:rPr>
              <w:t>PWN, 1994.</w:t>
            </w:r>
          </w:p>
          <w:p w14:paraId="1FB260D6" w14:textId="1728B286"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hanging="696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T. </w:t>
            </w:r>
            <w:proofErr w:type="spellStart"/>
            <w:r w:rsidR="00D74087" w:rsidRPr="00BE1280">
              <w:rPr>
                <w:rFonts w:ascii="Arial" w:hAnsi="Arial" w:cs="Arial"/>
              </w:rPr>
              <w:t>Jurlewicz</w:t>
            </w:r>
            <w:proofErr w:type="spellEnd"/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</w:t>
            </w:r>
            <w:r w:rsidRPr="00BE1280">
              <w:rPr>
                <w:rFonts w:ascii="Arial" w:hAnsi="Arial" w:cs="Arial"/>
              </w:rPr>
              <w:t xml:space="preserve">Z. </w:t>
            </w:r>
            <w:r w:rsidR="00D74087" w:rsidRPr="00BE1280">
              <w:rPr>
                <w:rFonts w:ascii="Arial" w:hAnsi="Arial" w:cs="Arial"/>
              </w:rPr>
              <w:t>Skoczylas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Algebra liniowa 1 (Definicje, twierdzenia, wzory oraz Przykłady i</w:t>
            </w:r>
          </w:p>
          <w:p w14:paraId="1939B628" w14:textId="376D81DE" w:rsidR="00D74087" w:rsidRPr="00BE1280" w:rsidRDefault="00D74087" w:rsidP="00E06B14">
            <w:pPr>
              <w:tabs>
                <w:tab w:val="num" w:pos="308"/>
              </w:tabs>
              <w:spacing w:after="0" w:line="240" w:lineRule="auto"/>
              <w:ind w:firstLine="308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zadania), </w:t>
            </w:r>
            <w:proofErr w:type="spellStart"/>
            <w:r w:rsidRPr="00BE1280">
              <w:rPr>
                <w:rFonts w:ascii="Arial" w:hAnsi="Arial" w:cs="Arial"/>
              </w:rPr>
              <w:t>GiS</w:t>
            </w:r>
            <w:proofErr w:type="spellEnd"/>
            <w:r w:rsidRPr="00BE1280">
              <w:rPr>
                <w:rFonts w:ascii="Arial" w:hAnsi="Arial" w:cs="Arial"/>
              </w:rPr>
              <w:t>, 200</w:t>
            </w:r>
            <w:r w:rsidR="000B5F6A" w:rsidRPr="00BE1280">
              <w:rPr>
                <w:rFonts w:ascii="Arial" w:hAnsi="Arial" w:cs="Arial"/>
              </w:rPr>
              <w:t>2</w:t>
            </w:r>
            <w:r w:rsidRPr="00BE1280">
              <w:rPr>
                <w:rFonts w:ascii="Arial" w:hAnsi="Arial" w:cs="Arial"/>
              </w:rPr>
              <w:t>.</w:t>
            </w:r>
          </w:p>
          <w:p w14:paraId="0DD8832E" w14:textId="77777777"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Z. </w:t>
            </w:r>
            <w:r w:rsidR="00D74087" w:rsidRPr="00BE1280">
              <w:rPr>
                <w:rFonts w:ascii="Arial" w:hAnsi="Arial" w:cs="Arial"/>
              </w:rPr>
              <w:t xml:space="preserve">Skoczylas, </w:t>
            </w:r>
            <w:r w:rsidRPr="00BE1280">
              <w:rPr>
                <w:rFonts w:ascii="Arial" w:hAnsi="Arial" w:cs="Arial"/>
              </w:rPr>
              <w:t xml:space="preserve">M. </w:t>
            </w:r>
            <w:proofErr w:type="spellStart"/>
            <w:r w:rsidR="00D74087" w:rsidRPr="00BE1280">
              <w:rPr>
                <w:rFonts w:ascii="Arial" w:hAnsi="Arial" w:cs="Arial"/>
              </w:rPr>
              <w:t>Gewert</w:t>
            </w:r>
            <w:proofErr w:type="spellEnd"/>
            <w:r w:rsidRPr="00BE1280">
              <w:rPr>
                <w:rFonts w:ascii="Arial" w:hAnsi="Arial" w:cs="Arial"/>
              </w:rPr>
              <w:t>,</w:t>
            </w:r>
            <w:r w:rsidR="000B5F6A" w:rsidRPr="00BE1280">
              <w:rPr>
                <w:rFonts w:ascii="Arial" w:hAnsi="Arial" w:cs="Arial"/>
              </w:rPr>
              <w:t xml:space="preserve"> </w:t>
            </w:r>
            <w:r w:rsidR="00D74087" w:rsidRPr="00BE1280">
              <w:rPr>
                <w:rFonts w:ascii="Arial" w:hAnsi="Arial" w:cs="Arial"/>
              </w:rPr>
              <w:t>Analiza matematyczna I (Definicje, twierdzenia, wzory oraz Przykłady i</w:t>
            </w:r>
            <w:r w:rsidR="005F5650" w:rsidRPr="00BE1280">
              <w:rPr>
                <w:rFonts w:ascii="Arial" w:hAnsi="Arial" w:cs="Arial"/>
              </w:rPr>
              <w:t xml:space="preserve"> </w:t>
            </w:r>
            <w:r w:rsidR="00D74087" w:rsidRPr="00BE1280">
              <w:rPr>
                <w:rFonts w:ascii="Arial" w:hAnsi="Arial" w:cs="Arial"/>
              </w:rPr>
              <w:t xml:space="preserve">zadania), </w:t>
            </w:r>
            <w:proofErr w:type="spellStart"/>
            <w:r w:rsidR="00D74087" w:rsidRPr="00BE1280">
              <w:rPr>
                <w:rFonts w:ascii="Arial" w:hAnsi="Arial" w:cs="Arial"/>
              </w:rPr>
              <w:t>GiS</w:t>
            </w:r>
            <w:proofErr w:type="spellEnd"/>
            <w:r w:rsidR="00D74087" w:rsidRPr="00BE1280">
              <w:rPr>
                <w:rFonts w:ascii="Arial" w:hAnsi="Arial" w:cs="Arial"/>
              </w:rPr>
              <w:t>, 20</w:t>
            </w:r>
            <w:r w:rsidR="005F5650" w:rsidRPr="00BE1280">
              <w:rPr>
                <w:rFonts w:ascii="Arial" w:hAnsi="Arial" w:cs="Arial"/>
              </w:rPr>
              <w:t>11</w:t>
            </w:r>
            <w:r w:rsidR="00D74087" w:rsidRPr="00BE1280">
              <w:rPr>
                <w:rFonts w:ascii="Arial" w:hAnsi="Arial" w:cs="Arial"/>
              </w:rPr>
              <w:t>.</w:t>
            </w:r>
          </w:p>
          <w:p w14:paraId="560DC9C9" w14:textId="708AC138" w:rsidR="00995D80" w:rsidRPr="00B17F9F" w:rsidRDefault="00995D80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BE1280">
              <w:rPr>
                <w:rFonts w:ascii="Arial" w:eastAsia="Times New Roman" w:hAnsi="Arial" w:cs="Arial"/>
                <w:lang w:val="en-US"/>
              </w:rPr>
              <w:t xml:space="preserve">S. </w:t>
            </w:r>
            <w:proofErr w:type="spellStart"/>
            <w:r w:rsidRPr="00BE1280">
              <w:rPr>
                <w:rFonts w:ascii="Arial" w:eastAsia="Times New Roman" w:hAnsi="Arial" w:cs="Arial"/>
                <w:lang w:val="en-US"/>
              </w:rPr>
              <w:t>Kęska</w:t>
            </w:r>
            <w:proofErr w:type="spellEnd"/>
            <w:r w:rsidRPr="00BE1280">
              <w:rPr>
                <w:rFonts w:ascii="Arial" w:eastAsia="Times New Roman" w:hAnsi="Arial" w:cs="Arial"/>
                <w:lang w:val="en-US"/>
              </w:rPr>
              <w:t>, A Note on Derivative of Sine Series with Square Root, Abstract and Applied Analysis 2021</w:t>
            </w:r>
          </w:p>
        </w:tc>
      </w:tr>
      <w:tr w:rsidR="00D74087" w:rsidRPr="00B17F9F" w14:paraId="46DBDACF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E80386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74087" w:rsidRPr="00B17F9F" w14:paraId="498C0EED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61AB3" w14:textId="4CAF0C87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</w:t>
            </w:r>
            <w:proofErr w:type="spellStart"/>
            <w:r w:rsidR="00D74087" w:rsidRPr="00B17F9F">
              <w:rPr>
                <w:rFonts w:ascii="Arial" w:hAnsi="Arial" w:cs="Arial"/>
              </w:rPr>
              <w:t>Krysicki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</w:t>
            </w:r>
            <w:r w:rsidR="00D74087" w:rsidRPr="00B17F9F">
              <w:rPr>
                <w:rFonts w:ascii="Arial" w:hAnsi="Arial" w:cs="Arial"/>
              </w:rPr>
              <w:t xml:space="preserve">Włodarski, Analiza matematyczna w zadaniach, cz. I, II, PWN, Warszawa 2000. </w:t>
            </w:r>
          </w:p>
          <w:p w14:paraId="171B4DA0" w14:textId="43442ED3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. </w:t>
            </w:r>
            <w:r w:rsidR="00D74087" w:rsidRPr="00B17F9F">
              <w:rPr>
                <w:rFonts w:ascii="Arial" w:hAnsi="Arial" w:cs="Arial"/>
              </w:rPr>
              <w:t>Klukowski</w:t>
            </w:r>
            <w:r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 xml:space="preserve">I. </w:t>
            </w:r>
            <w:r w:rsidR="00D74087" w:rsidRPr="00B17F9F">
              <w:rPr>
                <w:rFonts w:ascii="Arial" w:hAnsi="Arial" w:cs="Arial"/>
              </w:rPr>
              <w:t>Nabiałek</w:t>
            </w:r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Algebra dla studentów, WNT, 1999. </w:t>
            </w:r>
          </w:p>
          <w:p w14:paraId="0D7DABB3" w14:textId="78A3D96C" w:rsidR="00D74087" w:rsidRPr="00B17F9F" w:rsidRDefault="00D74087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 w:rsidR="00BC05F4"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Piszczała, Matematyka dla studentów zarządzania, Wyd</w:t>
            </w:r>
            <w:r w:rsidR="00D479D1">
              <w:rPr>
                <w:rFonts w:ascii="Arial" w:hAnsi="Arial" w:cs="Arial"/>
              </w:rPr>
              <w:t xml:space="preserve">awnictwo </w:t>
            </w:r>
            <w:r w:rsidRPr="00B17F9F">
              <w:rPr>
                <w:rFonts w:ascii="Arial" w:hAnsi="Arial" w:cs="Arial"/>
              </w:rPr>
              <w:t xml:space="preserve">Politechnika Poznańska, 1999. </w:t>
            </w:r>
          </w:p>
          <w:p w14:paraId="2930AAD3" w14:textId="5D9AC0C4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</w:t>
            </w:r>
            <w:r w:rsidR="00D74087" w:rsidRPr="00B17F9F">
              <w:rPr>
                <w:rFonts w:ascii="Arial" w:hAnsi="Arial" w:cs="Arial"/>
              </w:rPr>
              <w:t xml:space="preserve">Babula, </w:t>
            </w:r>
            <w:r w:rsidRPr="00B17F9F">
              <w:rPr>
                <w:rFonts w:ascii="Arial" w:hAnsi="Arial" w:cs="Arial"/>
              </w:rPr>
              <w:t>L.</w:t>
            </w:r>
            <w:r w:rsidR="000B5F6A">
              <w:rPr>
                <w:rFonts w:ascii="Arial" w:hAnsi="Arial" w:cs="Arial"/>
              </w:rPr>
              <w:t xml:space="preserve"> </w:t>
            </w:r>
            <w:r w:rsidR="00D74087" w:rsidRPr="00B17F9F">
              <w:rPr>
                <w:rFonts w:ascii="Arial" w:hAnsi="Arial" w:cs="Arial"/>
              </w:rPr>
              <w:t>Czerwonka</w:t>
            </w:r>
            <w:r w:rsidR="000B5F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(r</w:t>
            </w:r>
            <w:r w:rsidRPr="00B17F9F">
              <w:rPr>
                <w:rFonts w:ascii="Arial" w:hAnsi="Arial" w:cs="Arial"/>
              </w:rPr>
              <w:t>ed.</w:t>
            </w:r>
            <w:r>
              <w:rPr>
                <w:rFonts w:ascii="Arial" w:hAnsi="Arial" w:cs="Arial"/>
              </w:rPr>
              <w:t>),</w:t>
            </w:r>
            <w:r w:rsidRPr="00B17F9F">
              <w:rPr>
                <w:rFonts w:ascii="Arial" w:hAnsi="Arial" w:cs="Arial"/>
              </w:rPr>
              <w:t xml:space="preserve"> </w:t>
            </w:r>
            <w:r w:rsidR="00D74087" w:rsidRPr="00B17F9F">
              <w:rPr>
                <w:rFonts w:ascii="Arial" w:hAnsi="Arial" w:cs="Arial"/>
              </w:rPr>
              <w:t xml:space="preserve">Zastosowanie matematyki w ekonomii i zarządzaniu. Teoria, przykłady, zadania, Uniwersytet Gdański, 2014. </w:t>
            </w:r>
          </w:p>
          <w:p w14:paraId="4B162E5A" w14:textId="3F54DF6D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17F9F">
              <w:rPr>
                <w:rFonts w:ascii="Arial" w:hAnsi="Arial" w:cs="Arial"/>
              </w:rPr>
              <w:t>Grysa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Zastosowania matematyki w zarządzaniu i ekonomii, </w:t>
            </w:r>
            <w:r w:rsidR="00D479D1">
              <w:rPr>
                <w:rFonts w:ascii="Arial" w:hAnsi="Arial" w:cs="Arial"/>
              </w:rPr>
              <w:t xml:space="preserve">Część I. Elementy algebry, Wydawnictwo </w:t>
            </w:r>
            <w:r w:rsidR="00D74087" w:rsidRPr="00B17F9F">
              <w:rPr>
                <w:rFonts w:ascii="Arial" w:hAnsi="Arial" w:cs="Arial"/>
              </w:rPr>
              <w:t xml:space="preserve">Politechniki Świętokrzyskiej, 2003. </w:t>
            </w:r>
          </w:p>
          <w:p w14:paraId="2CFD1A66" w14:textId="632A7BAF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17F9F">
              <w:rPr>
                <w:rFonts w:ascii="Arial" w:hAnsi="Arial" w:cs="Arial"/>
              </w:rPr>
              <w:t>Grysa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Zastosowania matematyki w zarządzaniu i ekonomii, C</w:t>
            </w:r>
            <w:r w:rsidR="00D479D1">
              <w:rPr>
                <w:rFonts w:ascii="Arial" w:hAnsi="Arial" w:cs="Arial"/>
              </w:rPr>
              <w:t xml:space="preserve">zęść II. Elementy analizy, Wydawnictwo </w:t>
            </w:r>
            <w:r w:rsidR="00D74087" w:rsidRPr="00B17F9F">
              <w:rPr>
                <w:rFonts w:ascii="Arial" w:hAnsi="Arial" w:cs="Arial"/>
              </w:rPr>
              <w:t xml:space="preserve">Politechniki Świętokrzyskiej, 1996. </w:t>
            </w:r>
          </w:p>
          <w:p w14:paraId="04EA7D85" w14:textId="7FF730D6" w:rsidR="00D74087" w:rsidRPr="00BE1280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E1280">
              <w:rPr>
                <w:rFonts w:ascii="Arial" w:hAnsi="Arial" w:cs="Arial"/>
              </w:rPr>
              <w:t>Grysa</w:t>
            </w:r>
            <w:proofErr w:type="spellEnd"/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</w:t>
            </w:r>
            <w:r w:rsidRPr="00BE1280">
              <w:rPr>
                <w:rFonts w:ascii="Arial" w:hAnsi="Arial" w:cs="Arial"/>
              </w:rPr>
              <w:t xml:space="preserve">Z. </w:t>
            </w:r>
            <w:r w:rsidR="00D74087" w:rsidRPr="00BE1280">
              <w:rPr>
                <w:rFonts w:ascii="Arial" w:hAnsi="Arial" w:cs="Arial"/>
              </w:rPr>
              <w:t>Trylski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Zastosowania matematyki w zarządzaniu i ekonomii, Część III. Elementy analizy i problemy optymalizacji, Wyd</w:t>
            </w:r>
            <w:r w:rsidR="00D479D1" w:rsidRPr="00BE1280">
              <w:rPr>
                <w:rFonts w:ascii="Arial" w:hAnsi="Arial" w:cs="Arial"/>
              </w:rPr>
              <w:t>awnictwo</w:t>
            </w:r>
            <w:r w:rsidR="00D74087" w:rsidRPr="00BE1280">
              <w:rPr>
                <w:rFonts w:ascii="Arial" w:hAnsi="Arial" w:cs="Arial"/>
              </w:rPr>
              <w:t xml:space="preserve"> Politechniki Świętokrzyskiej, 1996. </w:t>
            </w:r>
          </w:p>
          <w:p w14:paraId="40C5AFD8" w14:textId="6522ACF1" w:rsidR="00995D80" w:rsidRPr="00BE1280" w:rsidRDefault="00995D80" w:rsidP="00995D80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jc w:val="both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A. </w:t>
            </w:r>
            <w:proofErr w:type="spellStart"/>
            <w:r w:rsidRPr="00BE1280">
              <w:rPr>
                <w:rFonts w:ascii="Arial" w:hAnsi="Arial" w:cs="Arial"/>
              </w:rPr>
              <w:t>Siluszyk</w:t>
            </w:r>
            <w:proofErr w:type="spellEnd"/>
            <w:r w:rsidRPr="00BE1280">
              <w:rPr>
                <w:rFonts w:ascii="Arial" w:hAnsi="Arial" w:cs="Arial"/>
              </w:rPr>
              <w:t xml:space="preserve">, On a </w:t>
            </w:r>
            <w:proofErr w:type="spellStart"/>
            <w:r w:rsidRPr="00BE1280">
              <w:rPr>
                <w:rFonts w:ascii="Arial" w:hAnsi="Arial" w:cs="Arial"/>
              </w:rPr>
              <w:t>class</w:t>
            </w:r>
            <w:proofErr w:type="spellEnd"/>
            <w:r w:rsidRPr="00BE1280">
              <w:rPr>
                <w:rFonts w:ascii="Arial" w:hAnsi="Arial" w:cs="Arial"/>
              </w:rPr>
              <w:t xml:space="preserve"> of central </w:t>
            </w:r>
            <w:proofErr w:type="spellStart"/>
            <w:r w:rsidRPr="00BE1280">
              <w:rPr>
                <w:rFonts w:ascii="Arial" w:hAnsi="Arial" w:cs="Arial"/>
              </w:rPr>
              <w:t>configurations</w:t>
            </w:r>
            <w:proofErr w:type="spellEnd"/>
            <w:r w:rsidRPr="00BE1280">
              <w:rPr>
                <w:rFonts w:ascii="Arial" w:hAnsi="Arial" w:cs="Arial"/>
              </w:rPr>
              <w:t xml:space="preserve"> in the </w:t>
            </w:r>
            <w:proofErr w:type="spellStart"/>
            <w:r w:rsidRPr="00BE1280">
              <w:rPr>
                <w:rFonts w:ascii="Arial" w:hAnsi="Arial" w:cs="Arial"/>
              </w:rPr>
              <w:t>planar</w:t>
            </w:r>
            <w:proofErr w:type="spellEnd"/>
            <w:r w:rsidRPr="00BE1280">
              <w:rPr>
                <w:rFonts w:ascii="Arial" w:hAnsi="Arial" w:cs="Arial"/>
              </w:rPr>
              <w:t xml:space="preserve"> 3n-body problem,</w:t>
            </w:r>
          </w:p>
          <w:p w14:paraId="7AF7C037" w14:textId="77777777" w:rsidR="00995D80" w:rsidRPr="00BE1280" w:rsidRDefault="00995D80" w:rsidP="00995D80">
            <w:pPr>
              <w:spacing w:after="0" w:line="240" w:lineRule="auto"/>
              <w:ind w:firstLine="314"/>
              <w:jc w:val="both"/>
              <w:rPr>
                <w:rFonts w:ascii="Arial" w:hAnsi="Arial" w:cs="Arial"/>
              </w:rPr>
            </w:pPr>
            <w:proofErr w:type="spellStart"/>
            <w:r w:rsidRPr="00BE1280">
              <w:rPr>
                <w:rFonts w:ascii="Arial" w:hAnsi="Arial" w:cs="Arial"/>
              </w:rPr>
              <w:t>Mathematics</w:t>
            </w:r>
            <w:proofErr w:type="spellEnd"/>
            <w:r w:rsidRPr="00BE1280">
              <w:rPr>
                <w:rFonts w:ascii="Arial" w:hAnsi="Arial" w:cs="Arial"/>
              </w:rPr>
              <w:t xml:space="preserve"> in </w:t>
            </w:r>
            <w:proofErr w:type="spellStart"/>
            <w:r w:rsidRPr="00BE1280">
              <w:rPr>
                <w:rFonts w:ascii="Arial" w:hAnsi="Arial" w:cs="Arial"/>
              </w:rPr>
              <w:t>Computer</w:t>
            </w:r>
            <w:proofErr w:type="spellEnd"/>
            <w:r w:rsidRPr="00BE1280">
              <w:rPr>
                <w:rFonts w:ascii="Arial" w:hAnsi="Arial" w:cs="Arial"/>
              </w:rPr>
              <w:t xml:space="preserve"> Science, vol. 11 (2017), </w:t>
            </w:r>
            <w:proofErr w:type="spellStart"/>
            <w:r w:rsidRPr="00BE1280">
              <w:rPr>
                <w:rFonts w:ascii="Arial" w:hAnsi="Arial" w:cs="Arial"/>
              </w:rPr>
              <w:t>Issue</w:t>
            </w:r>
            <w:proofErr w:type="spellEnd"/>
            <w:r w:rsidRPr="00BE1280">
              <w:rPr>
                <w:rFonts w:ascii="Arial" w:hAnsi="Arial" w:cs="Arial"/>
              </w:rPr>
              <w:t xml:space="preserve"> 3–4, 457―467, -ISSN 1661-</w:t>
            </w:r>
          </w:p>
          <w:p w14:paraId="15C0D5DC" w14:textId="46749C14" w:rsidR="00995D80" w:rsidRPr="00BE1280" w:rsidRDefault="00995D80" w:rsidP="00995D80">
            <w:pPr>
              <w:spacing w:after="0" w:line="240" w:lineRule="auto"/>
              <w:ind w:firstLine="314"/>
              <w:jc w:val="both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8270, </w:t>
            </w:r>
            <w:proofErr w:type="spellStart"/>
            <w:r w:rsidRPr="00BE1280">
              <w:rPr>
                <w:rFonts w:ascii="Arial" w:hAnsi="Arial" w:cs="Arial"/>
              </w:rPr>
              <w:t>WoS</w:t>
            </w:r>
            <w:proofErr w:type="spellEnd"/>
            <w:r w:rsidRPr="00BE1280">
              <w:rPr>
                <w:rFonts w:ascii="Arial" w:hAnsi="Arial" w:cs="Arial"/>
              </w:rPr>
              <w:t xml:space="preserve">; </w:t>
            </w:r>
            <w:proofErr w:type="spellStart"/>
            <w:r w:rsidRPr="00BE1280">
              <w:rPr>
                <w:rFonts w:ascii="Arial" w:hAnsi="Arial" w:cs="Arial"/>
              </w:rPr>
              <w:t>Scopus</w:t>
            </w:r>
            <w:proofErr w:type="spellEnd"/>
            <w:r w:rsidRPr="00BE1280">
              <w:rPr>
                <w:rFonts w:ascii="Arial" w:hAnsi="Arial" w:cs="Arial"/>
              </w:rPr>
              <w:t xml:space="preserve">, open </w:t>
            </w:r>
            <w:proofErr w:type="spellStart"/>
            <w:r w:rsidRPr="00BE1280">
              <w:rPr>
                <w:rFonts w:ascii="Arial" w:hAnsi="Arial" w:cs="Arial"/>
              </w:rPr>
              <w:t>access</w:t>
            </w:r>
            <w:proofErr w:type="spellEnd"/>
            <w:r w:rsidRPr="00BE1280">
              <w:rPr>
                <w:rFonts w:ascii="Arial" w:hAnsi="Arial" w:cs="Arial"/>
              </w:rPr>
              <w:t xml:space="preserve">: </w:t>
            </w:r>
            <w:hyperlink r:id="rId7" w:history="1">
              <w:r w:rsidRPr="00BE1280">
                <w:rPr>
                  <w:rStyle w:val="Hipercze"/>
                  <w:rFonts w:ascii="Arial" w:hAnsi="Arial" w:cs="Arial"/>
                  <w:color w:val="auto"/>
                </w:rPr>
                <w:t>https://doi.org/10.1007/s11786-017-0309-1</w:t>
              </w:r>
            </w:hyperlink>
          </w:p>
          <w:p w14:paraId="32DE0F37" w14:textId="038B657B" w:rsidR="00D74087" w:rsidRPr="00B17F9F" w:rsidRDefault="00D74087" w:rsidP="00995D80">
            <w:pPr>
              <w:spacing w:after="0" w:line="240" w:lineRule="auto"/>
              <w:ind w:firstLine="31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br/>
              <w:t xml:space="preserve">(Także godne polecenia dla bardziej zainteresowanych: </w:t>
            </w:r>
          </w:p>
          <w:p w14:paraId="0BFA77CB" w14:textId="1A51EEDC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A. </w:t>
            </w:r>
            <w:proofErr w:type="spellStart"/>
            <w:r w:rsidR="00D74087" w:rsidRPr="00B17F9F">
              <w:rPr>
                <w:rFonts w:ascii="Arial" w:hAnsi="Arial" w:cs="Arial"/>
              </w:rPr>
              <w:t>Blajer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-Gołębiewska Czerwonka, E. </w:t>
            </w:r>
            <w:proofErr w:type="spellStart"/>
            <w:r w:rsidR="00D74087" w:rsidRPr="00B17F9F">
              <w:rPr>
                <w:rFonts w:ascii="Arial" w:hAnsi="Arial" w:cs="Arial"/>
              </w:rPr>
              <w:t>Pankau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 L., </w:t>
            </w:r>
            <w:r w:rsidRPr="00B17F9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</w:t>
            </w:r>
            <w:r w:rsidR="00D74087" w:rsidRPr="00B17F9F">
              <w:rPr>
                <w:rFonts w:ascii="Arial" w:hAnsi="Arial" w:cs="Arial"/>
              </w:rPr>
              <w:t xml:space="preserve">Zielenkiewicz, Ekonomia matematyczna w zadaniach, </w:t>
            </w:r>
            <w:r>
              <w:rPr>
                <w:rFonts w:ascii="Arial" w:hAnsi="Arial" w:cs="Arial"/>
              </w:rPr>
              <w:t>(</w:t>
            </w:r>
            <w:r w:rsidR="00D74087" w:rsidRPr="00B17F9F">
              <w:rPr>
                <w:rFonts w:ascii="Arial" w:hAnsi="Arial" w:cs="Arial"/>
              </w:rPr>
              <w:t>red.</w:t>
            </w:r>
            <w:r>
              <w:rPr>
                <w:rFonts w:ascii="Arial" w:hAnsi="Arial" w:cs="Arial"/>
              </w:rPr>
              <w:t>)</w:t>
            </w:r>
            <w:r w:rsidR="00D479D1">
              <w:rPr>
                <w:rFonts w:ascii="Arial" w:hAnsi="Arial" w:cs="Arial"/>
              </w:rPr>
              <w:t xml:space="preserve"> T. Kamińska, Wydawnictwo </w:t>
            </w:r>
            <w:r w:rsidR="00D74087" w:rsidRPr="00B17F9F">
              <w:rPr>
                <w:rFonts w:ascii="Arial" w:hAnsi="Arial" w:cs="Arial"/>
              </w:rPr>
              <w:t xml:space="preserve">UG, Gdańsk 2006. </w:t>
            </w:r>
          </w:p>
          <w:p w14:paraId="22D24CD0" w14:textId="711FEDEF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A.C</w:t>
            </w:r>
            <w:r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</w:t>
            </w:r>
            <w:proofErr w:type="spellStart"/>
            <w:r w:rsidR="00D74087" w:rsidRPr="00B17F9F">
              <w:rPr>
                <w:rFonts w:ascii="Arial" w:hAnsi="Arial" w:cs="Arial"/>
              </w:rPr>
              <w:t>Chiang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Podstawy ekonomii matematycznej, PWE, Warszawa 1994. </w:t>
            </w:r>
          </w:p>
          <w:p w14:paraId="78D98586" w14:textId="53845D86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74087" w:rsidRPr="00B17F9F">
              <w:rPr>
                <w:rFonts w:ascii="Arial" w:hAnsi="Arial" w:cs="Arial"/>
              </w:rPr>
              <w:t>Matłoka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M</w:t>
            </w:r>
            <w:r w:rsidR="00D479D1">
              <w:rPr>
                <w:rFonts w:ascii="Arial" w:hAnsi="Arial" w:cs="Arial"/>
              </w:rPr>
              <w:t xml:space="preserve">atematyka dla ekonomistów, Wydawnictwo </w:t>
            </w:r>
            <w:r w:rsidR="00D74087" w:rsidRPr="00B17F9F">
              <w:rPr>
                <w:rFonts w:ascii="Arial" w:hAnsi="Arial" w:cs="Arial"/>
              </w:rPr>
              <w:t xml:space="preserve">AE w Poznaniu, Poznań 2008. </w:t>
            </w:r>
          </w:p>
          <w:p w14:paraId="4BE46E33" w14:textId="7E69AFD9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="00D74087" w:rsidRPr="00B17F9F">
              <w:rPr>
                <w:rFonts w:ascii="Arial" w:hAnsi="Arial" w:cs="Arial"/>
              </w:rPr>
              <w:t>Ostoja-</w:t>
            </w:r>
            <w:proofErr w:type="spellStart"/>
            <w:r w:rsidR="00D74087" w:rsidRPr="00B17F9F">
              <w:rPr>
                <w:rFonts w:ascii="Arial" w:hAnsi="Arial" w:cs="Arial"/>
              </w:rPr>
              <w:t>Ostaszewsk</w:t>
            </w:r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>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 Matematyka w ekonomii. Modele i metody t. 1 i 2, Wydawnictwo Naukowe PWN, Warszawa 2006. </w:t>
            </w:r>
          </w:p>
          <w:p w14:paraId="15647292" w14:textId="008B73A2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. </w:t>
            </w:r>
            <w:r w:rsidR="00D74087" w:rsidRPr="00B17F9F">
              <w:rPr>
                <w:rFonts w:ascii="Arial" w:hAnsi="Arial" w:cs="Arial"/>
              </w:rPr>
              <w:t>Piszczała, Matematyka i jej zastosowanie w naukach ekonomicznych, Wydawnictwo AE w Poznaniu, Poznań 2008).</w:t>
            </w:r>
          </w:p>
        </w:tc>
      </w:tr>
      <w:tr w:rsidR="00D74087" w:rsidRPr="00B17F9F" w14:paraId="3E5F6C92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5634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D74087" w:rsidRPr="00B17F9F" w14:paraId="3412C1DF" w14:textId="77777777" w:rsidTr="00FD1F69">
        <w:trPr>
          <w:trHeight w:val="619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4F095" w14:textId="3F857C8F" w:rsidR="00D74087" w:rsidRPr="00B17F9F" w:rsidRDefault="00D74087" w:rsidP="00576B56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</w:t>
            </w:r>
            <w:r w:rsidR="004128F8">
              <w:rPr>
                <w:rFonts w:ascii="Arial" w:hAnsi="Arial" w:cs="Arial"/>
              </w:rPr>
              <w:t xml:space="preserve">: z </w:t>
            </w:r>
            <w:r w:rsidR="004128F8" w:rsidRPr="004128F8">
              <w:rPr>
                <w:rFonts w:ascii="Arial" w:hAnsi="Arial" w:cs="Arial"/>
              </w:rPr>
              <w:t>wykorzystaniem prezentacji multimedialnych.</w:t>
            </w:r>
          </w:p>
          <w:p w14:paraId="1D1E7247" w14:textId="77777777" w:rsidR="00D74087" w:rsidRPr="00B17F9F" w:rsidRDefault="00D74087" w:rsidP="00576B56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Ćwiczenia: zastosowanie wiedzy teoretycznej przedstawionej na wykładzie w zadaniach.</w:t>
            </w:r>
          </w:p>
        </w:tc>
      </w:tr>
      <w:tr w:rsidR="00D74087" w:rsidRPr="00B17F9F" w14:paraId="0EEC8C2E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A444B4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D74087" w:rsidRPr="00B17F9F" w14:paraId="278D95FC" w14:textId="77777777" w:rsidTr="00FD1F69">
        <w:trPr>
          <w:trHeight w:val="479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A6B92" w14:textId="1678A3A3" w:rsidR="00D74087" w:rsidRPr="00B17F9F" w:rsidRDefault="00D9448E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Weryfikacja efektów uczenia się w zakresie wiedzy</w:t>
            </w:r>
            <w:r w:rsidR="004A2C3A">
              <w:rPr>
                <w:rFonts w:ascii="Arial" w:hAnsi="Arial" w:cs="Arial"/>
                <w:bCs/>
              </w:rPr>
              <w:t xml:space="preserve">, </w:t>
            </w:r>
            <w:r w:rsidRPr="00B17F9F">
              <w:rPr>
                <w:rFonts w:ascii="Arial" w:hAnsi="Arial" w:cs="Arial"/>
                <w:bCs/>
              </w:rPr>
              <w:t xml:space="preserve">umiejętności </w:t>
            </w:r>
            <w:r w:rsidR="004A2C3A">
              <w:rPr>
                <w:rFonts w:ascii="Arial" w:hAnsi="Arial" w:cs="Arial"/>
                <w:bCs/>
              </w:rPr>
              <w:t xml:space="preserve">i kompetencji społecznych </w:t>
            </w:r>
            <w:r w:rsidRPr="00B17F9F">
              <w:rPr>
                <w:rFonts w:ascii="Arial" w:hAnsi="Arial" w:cs="Arial"/>
                <w:bCs/>
              </w:rPr>
              <w:t>następuje na egzaminie</w:t>
            </w:r>
            <w:r w:rsidR="004A2C3A">
              <w:rPr>
                <w:rFonts w:ascii="Arial" w:hAnsi="Arial" w:cs="Arial"/>
                <w:bCs/>
              </w:rPr>
              <w:t xml:space="preserve"> pisemnym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</w:rPr>
              <w:t xml:space="preserve">podczas rozwiazywania zadań </w:t>
            </w:r>
            <w:r w:rsidRPr="00B17F9F">
              <w:rPr>
                <w:rFonts w:ascii="Arial" w:hAnsi="Arial" w:cs="Arial"/>
              </w:rPr>
              <w:t>na ćwiczeniach</w:t>
            </w:r>
            <w:r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  <w:bCs/>
              </w:rPr>
              <w:t>oraz w</w:t>
            </w:r>
            <w:r>
              <w:rPr>
                <w:rFonts w:ascii="Arial" w:hAnsi="Arial" w:cs="Arial"/>
                <w:bCs/>
              </w:rPr>
              <w:t xml:space="preserve"> trakcie przygotowania</w:t>
            </w:r>
            <w:r w:rsidRPr="00B17F9F">
              <w:rPr>
                <w:rFonts w:ascii="Arial" w:hAnsi="Arial" w:cs="Arial"/>
                <w:bCs/>
              </w:rPr>
              <w:t xml:space="preserve"> pracy domowej zaliczeniowej.</w:t>
            </w:r>
          </w:p>
        </w:tc>
      </w:tr>
      <w:tr w:rsidR="00D74087" w:rsidRPr="00B17F9F" w14:paraId="3C2EF938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BFA522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74087" w:rsidRPr="00B17F9F" w14:paraId="4FCF9712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BBA86" w14:textId="6B3FA930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Wykład</w:t>
            </w:r>
            <w:r w:rsidR="00F40AF0">
              <w:rPr>
                <w:rFonts w:ascii="Arial" w:hAnsi="Arial" w:cs="Arial"/>
                <w:bCs/>
              </w:rPr>
              <w:t xml:space="preserve">: </w:t>
            </w:r>
            <w:r w:rsidRPr="00B17F9F">
              <w:rPr>
                <w:rFonts w:ascii="Arial" w:hAnsi="Arial" w:cs="Arial"/>
                <w:bCs/>
              </w:rPr>
              <w:t>egzamin</w:t>
            </w:r>
            <w:r w:rsidRPr="00B17F9F">
              <w:rPr>
                <w:rFonts w:ascii="Arial" w:hAnsi="Arial" w:cs="Arial"/>
                <w:bCs/>
              </w:rPr>
              <w:br/>
              <w:t>Ćwiczenia</w:t>
            </w:r>
            <w:r w:rsidR="00F40AF0">
              <w:rPr>
                <w:rFonts w:ascii="Arial" w:hAnsi="Arial" w:cs="Arial"/>
                <w:bCs/>
              </w:rPr>
              <w:t xml:space="preserve">: </w:t>
            </w:r>
            <w:r w:rsidRPr="00B17F9F">
              <w:rPr>
                <w:rFonts w:ascii="Arial" w:hAnsi="Arial" w:cs="Arial"/>
                <w:bCs/>
              </w:rPr>
              <w:t xml:space="preserve">zaliczenie bez oceny </w:t>
            </w:r>
            <w:r w:rsidRPr="00B17F9F">
              <w:rPr>
                <w:rFonts w:ascii="Arial" w:hAnsi="Arial" w:cs="Arial"/>
                <w:bCs/>
              </w:rPr>
              <w:br/>
              <w:t xml:space="preserve">Aby otrzymać zaliczenie ćwiczeń student musi uzyskać przynajmniej 51% punktów z pracy domowej zaliczeniowej. </w:t>
            </w:r>
            <w:r w:rsidRPr="00B17F9F">
              <w:rPr>
                <w:rFonts w:ascii="Arial" w:hAnsi="Arial" w:cs="Arial"/>
                <w:bCs/>
              </w:rPr>
              <w:br/>
              <w:t xml:space="preserve">Maksymalna liczba punktów z pracy domowej zaliczeniowej: 25pkt </w:t>
            </w:r>
            <w:r w:rsidRPr="00B17F9F">
              <w:rPr>
                <w:rFonts w:ascii="Arial" w:hAnsi="Arial" w:cs="Arial"/>
                <w:bCs/>
              </w:rPr>
              <w:br/>
              <w:t xml:space="preserve">Maksymalna liczba punktów z egzaminu pisemnego: 75pkt </w:t>
            </w:r>
            <w:r w:rsidRPr="00B17F9F">
              <w:rPr>
                <w:rFonts w:ascii="Arial" w:hAnsi="Arial" w:cs="Arial"/>
                <w:bCs/>
              </w:rPr>
              <w:br/>
              <w:t xml:space="preserve">Aby otrzymać ocenę pozytywną z egzaminu student musi uzyskać przynajmniej 51% z liczby punktów łącznej: punkty z pracy domowej zaliczeniowej + punkty z egzaminu pisemnego (tj. ze 100pkt). Oceny </w:t>
            </w:r>
            <w:r w:rsidRPr="00B17F9F">
              <w:rPr>
                <w:rFonts w:ascii="Arial" w:hAnsi="Arial" w:cs="Arial"/>
                <w:bCs/>
              </w:rPr>
              <w:lastRenderedPageBreak/>
              <w:t xml:space="preserve">ustalane są według procentowych progów sumy punktów: </w:t>
            </w:r>
            <w:r w:rsidRPr="00B17F9F">
              <w:rPr>
                <w:rFonts w:ascii="Arial" w:hAnsi="Arial" w:cs="Arial"/>
                <w:bCs/>
              </w:rPr>
              <w:br/>
              <w:t xml:space="preserve">Poniżej 51% - niedostateczny </w:t>
            </w:r>
            <w:r w:rsidRPr="00B17F9F">
              <w:rPr>
                <w:rFonts w:ascii="Arial" w:hAnsi="Arial" w:cs="Arial"/>
                <w:bCs/>
              </w:rPr>
              <w:br/>
              <w:t xml:space="preserve">od 51% - dostateczny </w:t>
            </w:r>
            <w:r w:rsidRPr="00B17F9F">
              <w:rPr>
                <w:rFonts w:ascii="Arial" w:hAnsi="Arial" w:cs="Arial"/>
                <w:bCs/>
              </w:rPr>
              <w:br/>
              <w:t>od 61% - dostateczny plus</w:t>
            </w:r>
            <w:r w:rsidRPr="00B17F9F">
              <w:rPr>
                <w:rFonts w:ascii="Arial" w:hAnsi="Arial" w:cs="Arial"/>
                <w:bCs/>
              </w:rPr>
              <w:br/>
              <w:t>od 71% - dobry</w:t>
            </w:r>
            <w:r w:rsidRPr="00B17F9F">
              <w:rPr>
                <w:rFonts w:ascii="Arial" w:hAnsi="Arial" w:cs="Arial"/>
                <w:bCs/>
              </w:rPr>
              <w:br/>
              <w:t>od 81% - dobry plus</w:t>
            </w:r>
            <w:r w:rsidRPr="00B17F9F">
              <w:rPr>
                <w:rFonts w:ascii="Arial" w:hAnsi="Arial" w:cs="Arial"/>
                <w:bCs/>
              </w:rPr>
              <w:br/>
              <w:t>od 91% - bardzo dobry.</w:t>
            </w:r>
          </w:p>
        </w:tc>
      </w:tr>
      <w:tr w:rsidR="00D74087" w:rsidRPr="00B17F9F" w14:paraId="56A82763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E3790F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D74087" w:rsidRPr="00B17F9F" w14:paraId="5BAEF859" w14:textId="77777777" w:rsidTr="00FD1F69">
        <w:trPr>
          <w:trHeight w:val="37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BF33C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74087" w:rsidRPr="00B17F9F" w14:paraId="3F8D152C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A46F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0193BB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74087" w:rsidRPr="00B17F9F" w14:paraId="0914E73D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2013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578B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D74087" w:rsidRPr="00B17F9F" w14:paraId="6F54EB55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7D21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2DE40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D74087" w:rsidRPr="00B17F9F" w14:paraId="51328CF0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5018F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99129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18 godzin</w:t>
            </w:r>
          </w:p>
        </w:tc>
      </w:tr>
      <w:tr w:rsidR="00D74087" w:rsidRPr="00B17F9F" w14:paraId="12C4B2F0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5B220" w14:textId="4CC7E1EF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</w:t>
            </w:r>
            <w:r w:rsidR="00FD1F69">
              <w:rPr>
                <w:rFonts w:ascii="Arial" w:hAnsi="Arial" w:cs="Arial"/>
              </w:rPr>
              <w:t>do egzaminu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F2E6C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D74087" w:rsidRPr="00B17F9F" w14:paraId="33AA0E20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16287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D9780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D74087" w:rsidRPr="00B17F9F" w14:paraId="3E935BDC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CA896" w14:textId="44492C05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C367F" w14:textId="21513BEE" w:rsidR="00D74087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4087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D74087" w:rsidRPr="00B17F9F" w14:paraId="599C8DDE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44971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5250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125 godzin</w:t>
            </w:r>
          </w:p>
        </w:tc>
      </w:tr>
      <w:tr w:rsidR="00D74087" w:rsidRPr="00B17F9F" w14:paraId="209E449D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B7070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55D0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5</w:t>
            </w:r>
          </w:p>
        </w:tc>
      </w:tr>
      <w:tr w:rsidR="00D74087" w:rsidRPr="00B17F9F" w14:paraId="0817EC5F" w14:textId="77777777" w:rsidTr="00FD1F69">
        <w:trPr>
          <w:trHeight w:val="454"/>
        </w:trPr>
        <w:tc>
          <w:tcPr>
            <w:tcW w:w="1070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BAECB6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D74087" w:rsidRPr="00B17F9F" w14:paraId="18405F93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D39B82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01770A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74087" w:rsidRPr="00B17F9F" w14:paraId="36B47AE3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52EE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D6E1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16 godzin</w:t>
            </w:r>
          </w:p>
        </w:tc>
      </w:tr>
      <w:tr w:rsidR="00D74087" w:rsidRPr="00B17F9F" w14:paraId="25B33B38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B21D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E2AF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32 godzin</w:t>
            </w:r>
          </w:p>
        </w:tc>
      </w:tr>
      <w:tr w:rsidR="00D74087" w:rsidRPr="00B17F9F" w14:paraId="21AC8446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3A5FD" w14:textId="1AC249B7" w:rsidR="00D74087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74087" w:rsidRPr="00B17F9F">
              <w:rPr>
                <w:rFonts w:ascii="Arial" w:hAnsi="Arial" w:cs="Arial"/>
              </w:rPr>
              <w:t>rzygotowanie</w:t>
            </w:r>
            <w:r>
              <w:rPr>
                <w:rFonts w:ascii="Arial" w:hAnsi="Arial" w:cs="Arial"/>
              </w:rPr>
              <w:t xml:space="preserve"> do egzaminu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3C22A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25 godzin</w:t>
            </w:r>
          </w:p>
        </w:tc>
      </w:tr>
      <w:tr w:rsidR="00D74087" w:rsidRPr="00B17F9F" w14:paraId="0BBAB694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B420D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1D7A6" w14:textId="7D1F594D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7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D74087" w:rsidRPr="00B17F9F" w14:paraId="2F377A98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AF2E2" w14:textId="2FE9CF75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47488" w14:textId="2297FF5A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5</w:t>
            </w:r>
            <w:r w:rsidRPr="00B17F9F">
              <w:rPr>
                <w:rFonts w:ascii="Arial" w:hAnsi="Arial" w:cs="Arial"/>
              </w:rPr>
              <w:t xml:space="preserve"> godziny</w:t>
            </w:r>
          </w:p>
        </w:tc>
      </w:tr>
      <w:tr w:rsidR="00D74087" w:rsidRPr="00B17F9F" w14:paraId="41392824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AAA3F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1FD24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125 godzin</w:t>
            </w:r>
          </w:p>
        </w:tc>
      </w:tr>
      <w:tr w:rsidR="00D74087" w:rsidRPr="00B17F9F" w14:paraId="38108BCD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5D3A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5A10E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5</w:t>
            </w:r>
          </w:p>
        </w:tc>
      </w:tr>
    </w:tbl>
    <w:p w14:paraId="50A3DF53" w14:textId="77777777" w:rsidR="00D74087" w:rsidRDefault="00D740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7F9F" w:rsidRPr="00B17F9F" w14:paraId="4B399D61" w14:textId="77777777" w:rsidTr="00B17F9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5C6FCB" w14:textId="77777777"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14:paraId="6C387394" w14:textId="77777777" w:rsidTr="00B17F9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577BE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3891A6" w14:textId="797608B7" w:rsidR="00B17F9F" w:rsidRPr="00B17F9F" w:rsidRDefault="00F208B9" w:rsidP="00DA3AF4">
            <w:pPr>
              <w:pStyle w:val="Nagwek1"/>
              <w:jc w:val="left"/>
            </w:pPr>
            <w:r>
              <w:t>Podstawy prawa</w:t>
            </w:r>
          </w:p>
        </w:tc>
      </w:tr>
      <w:tr w:rsidR="00B17F9F" w:rsidRPr="00B17F9F" w14:paraId="66D728FB" w14:textId="77777777" w:rsidTr="00B17F9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B6F2A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8783C7" w14:textId="50D534E1" w:rsidR="00B17F9F" w:rsidRPr="00BE1280" w:rsidRDefault="00F208B9" w:rsidP="00B17F9F">
            <w:pPr>
              <w:rPr>
                <w:rFonts w:ascii="Arial" w:hAnsi="Arial" w:cs="Arial"/>
                <w:bCs/>
                <w:lang w:val="en-US"/>
              </w:rPr>
            </w:pPr>
            <w:r w:rsidRPr="00BE1280">
              <w:rPr>
                <w:rFonts w:ascii="Arial" w:hAnsi="Arial" w:cs="Arial"/>
                <w:bCs/>
                <w:lang w:val="en-US"/>
              </w:rPr>
              <w:t>Fundamentals of law</w:t>
            </w:r>
          </w:p>
        </w:tc>
      </w:tr>
      <w:tr w:rsidR="00B17F9F" w:rsidRPr="00B17F9F" w14:paraId="72D0C47F" w14:textId="77777777" w:rsidTr="00B17F9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4C0E2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00BA" w14:textId="7CB038DC"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14:paraId="390D8A6C" w14:textId="77777777" w:rsidTr="00B17F9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0F2FC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7BD14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B17F9F" w:rsidRPr="00B17F9F" w14:paraId="6F6DA4A2" w14:textId="77777777" w:rsidTr="00B17F9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84292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2A8CF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Społecznych</w:t>
            </w:r>
          </w:p>
        </w:tc>
      </w:tr>
      <w:tr w:rsidR="00B17F9F" w:rsidRPr="00B17F9F" w14:paraId="31E6BDC5" w14:textId="77777777" w:rsidTr="00B17F9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51C5B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1A3EC4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14:paraId="56EF3B5E" w14:textId="77777777" w:rsidTr="00B17F9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0AFCD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93A35E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14:paraId="5EEADDB1" w14:textId="77777777" w:rsidTr="00B17F9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C5666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674C7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1C58911E" w14:textId="77777777" w:rsidTr="00B17F9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47C29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01EFC8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7FCB77ED" w14:textId="77777777" w:rsidTr="00B17F9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C3EDF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8DBE54" w14:textId="32FA5E05"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trzy</w:t>
            </w:r>
          </w:p>
        </w:tc>
      </w:tr>
      <w:tr w:rsidR="00B17F9F" w:rsidRPr="00B17F9F" w14:paraId="5FE41781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C4B00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A1591B" w14:textId="6821EACE" w:rsidR="00B17F9F" w:rsidRPr="00BE1280" w:rsidRDefault="00995D80" w:rsidP="00B17F9F">
            <w:pPr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dr Maciej Andrzejewski</w:t>
            </w:r>
          </w:p>
        </w:tc>
      </w:tr>
      <w:tr w:rsidR="00B17F9F" w:rsidRPr="00B17F9F" w14:paraId="177721BF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66A0A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D287E" w14:textId="0A98273E" w:rsidR="00B17F9F" w:rsidRPr="00BE1280" w:rsidRDefault="00995D80" w:rsidP="00E06B14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dr Maciej Andrzejewski</w:t>
            </w:r>
          </w:p>
        </w:tc>
      </w:tr>
      <w:tr w:rsidR="00B17F9F" w:rsidRPr="00B17F9F" w14:paraId="3BFD9A04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566A29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339591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Celem przedmiotu jest zapoznanie studenta z podstawowymi zagadnieniami i instytucjami prawnymi z zakresu wstępu do prawoznawstwa, prawa konstytucyjnego, prawa gospodarczego, prawa pracy oraz prawa ochrony środowiska.</w:t>
            </w:r>
          </w:p>
        </w:tc>
      </w:tr>
      <w:tr w:rsidR="00B17F9F" w:rsidRPr="00B17F9F" w14:paraId="0068DB0C" w14:textId="77777777" w:rsidTr="00B17F9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0A6A1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94B7A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55ECC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659FC3CE" w14:textId="77777777" w:rsidTr="00B17F9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A8058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E9897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ma wiedzę na temat obowiązującego w Polsce systemu prawnego oraz zna podstawowe terminy i instytucje prawne.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4AF4D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K_W07</w:t>
            </w:r>
          </w:p>
        </w:tc>
      </w:tr>
      <w:tr w:rsidR="00B17F9F" w:rsidRPr="00B17F9F" w14:paraId="0B67DA89" w14:textId="77777777" w:rsidTr="00B17F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279EA9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FE97A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0CCED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43447238" w14:textId="77777777" w:rsidTr="00B17F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3777B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F94974" w14:textId="68D4FCA9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posługiwać się przepisami prawa</w:t>
            </w:r>
            <w:r w:rsidR="00AD08C1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83BF0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K_U10</w:t>
            </w:r>
          </w:p>
        </w:tc>
      </w:tr>
      <w:tr w:rsidR="00B17F9F" w:rsidRPr="00B17F9F" w14:paraId="2E4525E2" w14:textId="77777777" w:rsidTr="00F40AF0">
        <w:trPr>
          <w:trHeight w:val="47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DE9FC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A4F33A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świadomość i potrzebę ciągłego dokształcania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13F90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K_U017</w:t>
            </w:r>
          </w:p>
        </w:tc>
      </w:tr>
      <w:tr w:rsidR="00B17F9F" w:rsidRPr="00B17F9F" w14:paraId="1F5FAA3F" w14:textId="77777777" w:rsidTr="00B17F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CB2C9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7B50E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DAE3B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3CBD0168" w14:textId="77777777" w:rsidTr="00E14BE1">
        <w:trPr>
          <w:trHeight w:val="878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12EB89" w14:textId="1E5A7F9F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2A688" w14:textId="3A73807F" w:rsidR="00B17F9F" w:rsidRPr="00B17F9F" w:rsidRDefault="00F40AF0" w:rsidP="00B17F9F">
            <w:pPr>
              <w:rPr>
                <w:rFonts w:ascii="Arial" w:hAnsi="Arial" w:cs="Arial"/>
              </w:rPr>
            </w:pPr>
            <w:r w:rsidRPr="00F40AF0">
              <w:rPr>
                <w:rFonts w:ascii="Arial" w:hAnsi="Arial" w:cs="Arial"/>
              </w:rPr>
              <w:t>ma przekonanie o znaczeniu wiedzy</w:t>
            </w:r>
            <w:r>
              <w:rPr>
                <w:rFonts w:ascii="Arial" w:hAnsi="Arial" w:cs="Arial"/>
              </w:rPr>
              <w:t xml:space="preserve"> z podstaw prawa</w:t>
            </w:r>
            <w:r w:rsidRPr="00F40AF0">
              <w:rPr>
                <w:rFonts w:ascii="Arial" w:hAnsi="Arial" w:cs="Arial"/>
              </w:rPr>
              <w:t xml:space="preserve"> i potrzebie jej rozwijania w </w:t>
            </w:r>
            <w:r w:rsidR="00E14BE1">
              <w:rPr>
                <w:rFonts w:ascii="Arial" w:hAnsi="Arial" w:cs="Arial"/>
              </w:rPr>
              <w:t>kontekście</w:t>
            </w:r>
            <w:r w:rsidRPr="00F40AF0">
              <w:rPr>
                <w:rFonts w:ascii="Arial" w:hAnsi="Arial" w:cs="Arial"/>
              </w:rPr>
              <w:t xml:space="preserve"> </w:t>
            </w:r>
            <w:r w:rsidR="00E14BE1">
              <w:rPr>
                <w:rFonts w:ascii="Arial" w:hAnsi="Arial" w:cs="Arial"/>
              </w:rPr>
              <w:t>rozwiązywania złożonych problemów z zakresu zarządzania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B9F5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K_K03</w:t>
            </w:r>
          </w:p>
        </w:tc>
      </w:tr>
      <w:tr w:rsidR="00B17F9F" w:rsidRPr="00B17F9F" w14:paraId="13BFE1FD" w14:textId="77777777" w:rsidTr="00B17F9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EBD81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8DA6" w14:textId="6A4D7C69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</w:t>
            </w:r>
          </w:p>
        </w:tc>
      </w:tr>
      <w:tr w:rsidR="00B17F9F" w:rsidRPr="00B17F9F" w14:paraId="0AAB0CF7" w14:textId="77777777" w:rsidTr="00B17F9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4D61B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14:paraId="7C1D0B67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D24E3" w14:textId="77777777" w:rsidR="00B17F9F" w:rsidRPr="00B17F9F" w:rsidRDefault="00B17F9F" w:rsidP="00B17F9F">
            <w:pPr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</w:rPr>
              <w:t>Brak wymagań wstępnych i dodatkowych</w:t>
            </w:r>
            <w:r w:rsidRPr="00B17F9F">
              <w:rPr>
                <w:rFonts w:ascii="Arial" w:hAnsi="Arial" w:cs="Arial"/>
                <w:bCs/>
              </w:rPr>
              <w:t>.</w:t>
            </w:r>
          </w:p>
        </w:tc>
      </w:tr>
      <w:tr w:rsidR="00B17F9F" w:rsidRPr="00B17F9F" w14:paraId="43C8F390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4B60B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Treści modułu kształcenia:</w:t>
            </w:r>
          </w:p>
        </w:tc>
      </w:tr>
      <w:tr w:rsidR="00B17F9F" w:rsidRPr="00B17F9F" w14:paraId="0F10686C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4BAED" w14:textId="5D22B10F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Pojęcie państwa i prawa</w:t>
            </w:r>
          </w:p>
          <w:p w14:paraId="74F3CC58" w14:textId="16EF66E4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System prawa i jego charakterystyka</w:t>
            </w:r>
          </w:p>
          <w:p w14:paraId="47F3394A" w14:textId="69E080A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Podstawowe kategorie pojęciowe wstępu do prawoznawstwa</w:t>
            </w:r>
            <w:r w:rsidR="00E14BE1"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</w:rPr>
              <w:t>(norma prawna, przepis prawny, wykładnia prawa, praworządność i przestrzeganie prawa)</w:t>
            </w:r>
          </w:p>
          <w:p w14:paraId="58E9A652" w14:textId="64B476E9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System źródeł prawa</w:t>
            </w:r>
            <w:r w:rsidR="00E14BE1"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</w:rPr>
              <w:t>(Konstytucja, ustawa, umowa międzynarodowa, rozporządzenie, prawo miejscowe)</w:t>
            </w:r>
          </w:p>
          <w:p w14:paraId="169E7AD9" w14:textId="7A42A63A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Konstytucyjny katalog organów państwa i zakres ich właściwości</w:t>
            </w:r>
          </w:p>
          <w:p w14:paraId="58DB8F40" w14:textId="69EFFA40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Podstawy prawa cywilnego (pojęcie, źródła i zasady i podstawowe kategorie pojęciowe (osoba fizyczna, osoba prawna, zdolność prawna, zdolność do czynności prawnych, przedstawicielstwo i pełnomocnictwo, oświadczenie woli)</w:t>
            </w:r>
          </w:p>
          <w:p w14:paraId="62C1DAE3" w14:textId="6EFA7687" w:rsidR="006E5A7F" w:rsidRPr="006E5A7F" w:rsidRDefault="00B17F9F" w:rsidP="006E5A7F">
            <w:pPr>
              <w:numPr>
                <w:ilvl w:val="0"/>
                <w:numId w:val="9"/>
              </w:numPr>
              <w:tabs>
                <w:tab w:val="clear" w:pos="720"/>
                <w:tab w:val="num" w:pos="664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Pojęcie przedsiębiorcy, przedsiębiorstwa, działalności gospodarczej</w:t>
            </w:r>
          </w:p>
          <w:p w14:paraId="7A1381D5" w14:textId="047A4BFD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 xml:space="preserve"> Prawno-organizacyjne aspekty prowadzenia działalności gospodarczej</w:t>
            </w:r>
          </w:p>
          <w:p w14:paraId="5968C4AF" w14:textId="2986F229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Podstawowe źródła i instytucje prawa pracy (pojęcie pracownika, pracodawcy, katalog praw i obowiązków pracownika i pracodawcy, rodzaje stosunku pracy, ochrona pracy)</w:t>
            </w:r>
          </w:p>
          <w:p w14:paraId="234E549A" w14:textId="3904EA62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Uwarunkowania środowiskowe w działalności gospodarczej (przepisy prawa ochrony środowiska, instrumenty administracyjne i ekonomiczne w ochronie środowiska)</w:t>
            </w:r>
          </w:p>
        </w:tc>
      </w:tr>
      <w:tr w:rsidR="00B17F9F" w:rsidRPr="00B17F9F" w14:paraId="4754945B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82ADD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B17F9F" w:rsidRPr="00B17F9F" w14:paraId="183F1A82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C532F" w14:textId="6CA5CF64"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Z. Muras, Podstawy prawa, </w:t>
            </w:r>
            <w:r w:rsidR="00576B56" w:rsidRPr="00576B56">
              <w:rPr>
                <w:rFonts w:ascii="Arial" w:hAnsi="Arial" w:cs="Arial"/>
              </w:rPr>
              <w:t>Wyd</w:t>
            </w:r>
            <w:r w:rsidR="00D479D1">
              <w:rPr>
                <w:rFonts w:ascii="Arial" w:hAnsi="Arial" w:cs="Arial"/>
              </w:rPr>
              <w:t xml:space="preserve">awnictwo </w:t>
            </w:r>
            <w:r w:rsidR="00576B56" w:rsidRPr="00576B56">
              <w:rPr>
                <w:rFonts w:ascii="Arial" w:hAnsi="Arial" w:cs="Arial"/>
              </w:rPr>
              <w:t>C. H. Beck</w:t>
            </w:r>
            <w:r w:rsidR="00576B56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</w:t>
            </w:r>
            <w:r w:rsidR="00576B56">
              <w:rPr>
                <w:rFonts w:ascii="Arial" w:hAnsi="Arial" w:cs="Arial"/>
              </w:rPr>
              <w:t>20</w:t>
            </w:r>
            <w:r w:rsidRPr="00D83916">
              <w:rPr>
                <w:rFonts w:ascii="Arial" w:hAnsi="Arial" w:cs="Arial"/>
              </w:rPr>
              <w:t>.</w:t>
            </w:r>
          </w:p>
          <w:p w14:paraId="439FE9AC" w14:textId="66633AFE"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W</w:t>
            </w:r>
            <w:r w:rsidR="00E14BE1">
              <w:rPr>
                <w:rFonts w:ascii="Arial" w:hAnsi="Arial" w:cs="Arial"/>
              </w:rPr>
              <w:t xml:space="preserve">. </w:t>
            </w:r>
            <w:r w:rsidRPr="00D83916">
              <w:rPr>
                <w:rFonts w:ascii="Arial" w:hAnsi="Arial" w:cs="Arial"/>
              </w:rPr>
              <w:t>Siuda, Elementy prawa dla ekonomistów, Warszawa 2013.</w:t>
            </w:r>
          </w:p>
          <w:p w14:paraId="68D43CC8" w14:textId="016903EA"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K. Piasecki, Wstęp do nauki prawa cywilnego, </w:t>
            </w:r>
            <w:proofErr w:type="spellStart"/>
            <w:r w:rsidR="00755CB5">
              <w:rPr>
                <w:rFonts w:ascii="Arial" w:hAnsi="Arial" w:cs="Arial"/>
              </w:rPr>
              <w:t>Difin</w:t>
            </w:r>
            <w:proofErr w:type="spellEnd"/>
            <w:r w:rsidR="00755CB5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2012.</w:t>
            </w:r>
          </w:p>
          <w:p w14:paraId="1F6523A9" w14:textId="77777777" w:rsidR="00B17F9F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D. Górecki (red</w:t>
            </w:r>
            <w:r w:rsidR="00E14BE1">
              <w:rPr>
                <w:rFonts w:ascii="Arial" w:hAnsi="Arial" w:cs="Arial"/>
              </w:rPr>
              <w:t>.</w:t>
            </w:r>
            <w:r w:rsidRPr="00D83916">
              <w:rPr>
                <w:rFonts w:ascii="Arial" w:hAnsi="Arial" w:cs="Arial"/>
              </w:rPr>
              <w:t>)</w:t>
            </w:r>
            <w:r w:rsidR="00E14BE1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Polskie prawo konstytucyjne w zarysie</w:t>
            </w:r>
            <w:r w:rsidR="00755CB5">
              <w:rPr>
                <w:rFonts w:ascii="Arial" w:hAnsi="Arial" w:cs="Arial"/>
              </w:rPr>
              <w:t xml:space="preserve">. </w:t>
            </w:r>
            <w:r w:rsidRPr="00D83916">
              <w:rPr>
                <w:rFonts w:ascii="Arial" w:hAnsi="Arial" w:cs="Arial"/>
              </w:rPr>
              <w:t xml:space="preserve">Podręcznik dla studentów kierunków nieprawniczych, </w:t>
            </w:r>
            <w:r w:rsidR="00755CB5" w:rsidRPr="00755CB5">
              <w:rPr>
                <w:rFonts w:ascii="Arial" w:hAnsi="Arial" w:cs="Arial"/>
              </w:rPr>
              <w:t>Oficyna Wolters Kluwer business</w:t>
            </w:r>
            <w:r w:rsidR="00755CB5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</w:t>
            </w:r>
            <w:r w:rsidR="00755CB5">
              <w:rPr>
                <w:rFonts w:ascii="Arial" w:hAnsi="Arial" w:cs="Arial"/>
              </w:rPr>
              <w:t>12</w:t>
            </w:r>
            <w:r w:rsidRPr="00D83916">
              <w:rPr>
                <w:rFonts w:ascii="Arial" w:hAnsi="Arial" w:cs="Arial"/>
              </w:rPr>
              <w:t>.</w:t>
            </w:r>
          </w:p>
          <w:p w14:paraId="312CA192" w14:textId="16237F27" w:rsidR="0094015B" w:rsidRPr="00D83916" w:rsidRDefault="0094015B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M. I. Andrzejewski, Rzetelność polskiego procesu karnego. </w:t>
            </w:r>
            <w:proofErr w:type="spellStart"/>
            <w:r w:rsidRPr="00BE1280">
              <w:rPr>
                <w:rFonts w:ascii="Arial" w:hAnsi="Arial" w:cs="Arial"/>
              </w:rPr>
              <w:t>Dubitare</w:t>
            </w:r>
            <w:proofErr w:type="spellEnd"/>
            <w:r w:rsidRPr="00BE1280">
              <w:rPr>
                <w:rFonts w:ascii="Arial" w:hAnsi="Arial" w:cs="Arial"/>
              </w:rPr>
              <w:t xml:space="preserve"> </w:t>
            </w:r>
            <w:proofErr w:type="spellStart"/>
            <w:r w:rsidRPr="00BE1280">
              <w:rPr>
                <w:rFonts w:ascii="Arial" w:hAnsi="Arial" w:cs="Arial"/>
              </w:rPr>
              <w:t>necesse</w:t>
            </w:r>
            <w:proofErr w:type="spellEnd"/>
            <w:r w:rsidRPr="00BE1280">
              <w:rPr>
                <w:rFonts w:ascii="Arial" w:hAnsi="Arial" w:cs="Arial"/>
              </w:rPr>
              <w:t xml:space="preserve"> </w:t>
            </w:r>
            <w:proofErr w:type="spellStart"/>
            <w:r w:rsidRPr="00BE1280">
              <w:rPr>
                <w:rFonts w:ascii="Arial" w:hAnsi="Arial" w:cs="Arial"/>
              </w:rPr>
              <w:t>est</w:t>
            </w:r>
            <w:proofErr w:type="spellEnd"/>
            <w:r w:rsidRPr="00BE1280">
              <w:rPr>
                <w:rFonts w:ascii="Arial" w:hAnsi="Arial" w:cs="Arial"/>
              </w:rPr>
              <w:t xml:space="preserve">, [w:] W pogoni za rzetelnym procesem karnym. Księga dedykowana Profesorowi Stanisławowi Waltosiowi, red. D. </w:t>
            </w:r>
            <w:proofErr w:type="spellStart"/>
            <w:r w:rsidRPr="00BE1280">
              <w:rPr>
                <w:rFonts w:ascii="Arial" w:hAnsi="Arial" w:cs="Arial"/>
              </w:rPr>
              <w:t>Szumiło</w:t>
            </w:r>
            <w:proofErr w:type="spellEnd"/>
            <w:r w:rsidRPr="00BE1280">
              <w:rPr>
                <w:rFonts w:ascii="Arial" w:hAnsi="Arial" w:cs="Arial"/>
              </w:rPr>
              <w:t>-Kulczycka, Warszawa 2022 (współautor M. Andrzejewska)</w:t>
            </w:r>
            <w:r w:rsidR="00BE1280" w:rsidRPr="00BE1280">
              <w:rPr>
                <w:rFonts w:ascii="Arial" w:hAnsi="Arial" w:cs="Arial"/>
              </w:rPr>
              <w:t>.</w:t>
            </w:r>
          </w:p>
        </w:tc>
      </w:tr>
      <w:tr w:rsidR="00B17F9F" w:rsidRPr="00B17F9F" w14:paraId="45C56465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E8B71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B17F9F" w14:paraId="438510AC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94B83" w14:textId="77777777"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A. </w:t>
            </w:r>
            <w:proofErr w:type="spellStart"/>
            <w:r w:rsidRPr="00B17F9F">
              <w:rPr>
                <w:rFonts w:ascii="Arial" w:hAnsi="Arial" w:cs="Arial"/>
              </w:rPr>
              <w:t>Kidyba</w:t>
            </w:r>
            <w:proofErr w:type="spellEnd"/>
            <w:r w:rsidRPr="00B17F9F">
              <w:rPr>
                <w:rFonts w:ascii="Arial" w:hAnsi="Arial" w:cs="Arial"/>
              </w:rPr>
              <w:t>, Prawo handlowe, Warszawa 2015.</w:t>
            </w:r>
          </w:p>
          <w:p w14:paraId="39C2ABBE" w14:textId="3EB58966"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M. Górski (red</w:t>
            </w:r>
            <w:r w:rsidR="00E14BE1"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>)</w:t>
            </w:r>
            <w:r w:rsidR="00E14BE1"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>Prawo ochrony środowiska, Warszawa 2009.</w:t>
            </w:r>
          </w:p>
          <w:p w14:paraId="7C4378FA" w14:textId="77777777"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L. Florek, Prawo pracy, Warszawa 2015.</w:t>
            </w:r>
          </w:p>
        </w:tc>
      </w:tr>
      <w:tr w:rsidR="00B17F9F" w:rsidRPr="00B17F9F" w14:paraId="62EEC00C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DD681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14:paraId="51DFCEEB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A8511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 realizowane są metodą wykładu audytoryjnego i problemowego z wykorzystaniem prezentacji multimedialnych.</w:t>
            </w:r>
          </w:p>
        </w:tc>
      </w:tr>
      <w:tr w:rsidR="00B17F9F" w:rsidRPr="00B17F9F" w14:paraId="5258E5E0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11DD0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B17F9F" w:rsidRPr="00B17F9F" w14:paraId="06205415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7B325" w14:textId="5DFA8E7D" w:rsidR="009F3A33" w:rsidRPr="00B17F9F" w:rsidRDefault="00B17F9F" w:rsidP="009F3A33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Weryfikacja efektów uczenia się w zakresie wiedzy przeprowadzana jest w trakcie </w:t>
            </w:r>
            <w:r w:rsidR="00FD1F69">
              <w:rPr>
                <w:rFonts w:ascii="Arial" w:hAnsi="Arial" w:cs="Arial"/>
              </w:rPr>
              <w:t xml:space="preserve">kolokwium </w:t>
            </w:r>
            <w:r w:rsidRPr="00B17F9F">
              <w:rPr>
                <w:rFonts w:ascii="Arial" w:hAnsi="Arial" w:cs="Arial"/>
              </w:rPr>
              <w:t>sprawdzającego stopień opanowania przez studentów materiału wykładowego oraz wskazanych fragmentów literatury.</w:t>
            </w:r>
            <w:r w:rsidRPr="00B17F9F">
              <w:rPr>
                <w:rFonts w:ascii="Arial" w:hAnsi="Arial" w:cs="Arial"/>
              </w:rPr>
              <w:br/>
              <w:t>Weryfikacja efektów uczenia się w zakresie umiejętności następuje poprzez ocenę rozwiązania zadań problemowych</w:t>
            </w:r>
            <w:r w:rsidR="004A2C3A">
              <w:rPr>
                <w:rFonts w:ascii="Arial" w:hAnsi="Arial" w:cs="Arial"/>
              </w:rPr>
              <w:t xml:space="preserve"> (kazus</w:t>
            </w:r>
            <w:r w:rsidR="00776CE0">
              <w:rPr>
                <w:rFonts w:ascii="Arial" w:hAnsi="Arial" w:cs="Arial"/>
              </w:rPr>
              <w:t>ów</w:t>
            </w:r>
            <w:r w:rsidR="004A2C3A">
              <w:rPr>
                <w:rFonts w:ascii="Arial" w:hAnsi="Arial" w:cs="Arial"/>
              </w:rPr>
              <w:t>).</w:t>
            </w:r>
            <w:r w:rsidRPr="00B17F9F">
              <w:rPr>
                <w:rFonts w:ascii="Arial" w:hAnsi="Arial" w:cs="Arial"/>
              </w:rPr>
              <w:br/>
              <w:t>Weryfikacja efektów uczenia się w zakresie kompetencji społecznych następuje poprzez ocenę systematyczności i aktywności studenta oraz jego zaangażowanie w dyskusję problemową.</w:t>
            </w:r>
          </w:p>
        </w:tc>
      </w:tr>
      <w:tr w:rsidR="00B17F9F" w:rsidRPr="00B17F9F" w14:paraId="241B1EB9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46619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14:paraId="3C6DF14B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66783" w14:textId="6624A125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Wykład: zaliczenie </w:t>
            </w:r>
            <w:r w:rsidR="00BE1280">
              <w:rPr>
                <w:rFonts w:ascii="Arial" w:hAnsi="Arial" w:cs="Arial"/>
              </w:rPr>
              <w:t xml:space="preserve">na </w:t>
            </w:r>
            <w:r w:rsidRPr="00B17F9F">
              <w:rPr>
                <w:rFonts w:ascii="Arial" w:hAnsi="Arial" w:cs="Arial"/>
              </w:rPr>
              <w:t>ocen</w:t>
            </w:r>
            <w:r w:rsidR="00BE1280">
              <w:rPr>
                <w:rFonts w:ascii="Arial" w:hAnsi="Arial" w:cs="Arial"/>
              </w:rPr>
              <w:t>ę</w:t>
            </w:r>
            <w:r w:rsidRPr="00B17F9F">
              <w:rPr>
                <w:rFonts w:ascii="Arial" w:hAnsi="Arial" w:cs="Arial"/>
              </w:rPr>
              <w:br/>
            </w:r>
            <w:r w:rsidR="009F3A33" w:rsidRPr="009F3A33">
              <w:rPr>
                <w:rFonts w:ascii="Arial" w:hAnsi="Arial" w:cs="Arial"/>
              </w:rPr>
              <w:t>Na ocenę z przedmiotu składa się ocena z analizy kazus</w:t>
            </w:r>
            <w:r w:rsidR="00BE1280">
              <w:rPr>
                <w:rFonts w:ascii="Arial" w:hAnsi="Arial" w:cs="Arial"/>
              </w:rPr>
              <w:t>ów</w:t>
            </w:r>
            <w:r w:rsidR="009F3A33" w:rsidRPr="009F3A33">
              <w:rPr>
                <w:rFonts w:ascii="Arial" w:hAnsi="Arial" w:cs="Arial"/>
              </w:rPr>
              <w:t xml:space="preserve"> oraz ocena z </w:t>
            </w:r>
            <w:r w:rsidR="00FD1F69">
              <w:rPr>
                <w:rFonts w:ascii="Arial" w:hAnsi="Arial" w:cs="Arial"/>
              </w:rPr>
              <w:t>kolokwium</w:t>
            </w:r>
            <w:r w:rsidR="009F3A33">
              <w:rPr>
                <w:rFonts w:ascii="Arial" w:hAnsi="Arial" w:cs="Arial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="009F3A33" w:rsidRPr="009F3A33">
              <w:rPr>
                <w:rFonts w:ascii="Arial" w:hAnsi="Arial" w:cs="Arial"/>
              </w:rPr>
              <w:t xml:space="preserve">Procentowy zakres ocen z </w:t>
            </w:r>
            <w:r w:rsidR="00FD1F69">
              <w:rPr>
                <w:rFonts w:ascii="Arial" w:hAnsi="Arial" w:cs="Arial"/>
              </w:rPr>
              <w:t>kolokwium</w:t>
            </w:r>
            <w:r w:rsidR="009F3A33" w:rsidRPr="009F3A33">
              <w:rPr>
                <w:rFonts w:ascii="Arial" w:hAnsi="Arial" w:cs="Arial"/>
              </w:rPr>
              <w:t>:</w:t>
            </w:r>
            <w:r w:rsidRPr="00B17F9F">
              <w:rPr>
                <w:rFonts w:ascii="Arial" w:hAnsi="Arial" w:cs="Arial"/>
              </w:rPr>
              <w:br/>
              <w:t>91 – 100% – bardzo dobry</w:t>
            </w:r>
            <w:r w:rsidRPr="00B17F9F">
              <w:rPr>
                <w:rFonts w:ascii="Arial" w:hAnsi="Arial" w:cs="Arial"/>
              </w:rPr>
              <w:br/>
              <w:t>81 – 90% – dobry plus</w:t>
            </w:r>
            <w:r w:rsidRPr="00B17F9F">
              <w:rPr>
                <w:rFonts w:ascii="Arial" w:hAnsi="Arial" w:cs="Arial"/>
              </w:rPr>
              <w:br/>
              <w:t>71 – 80% – dobry</w:t>
            </w:r>
            <w:r w:rsidRPr="00B17F9F">
              <w:rPr>
                <w:rFonts w:ascii="Arial" w:hAnsi="Arial" w:cs="Arial"/>
              </w:rPr>
              <w:br/>
              <w:t>61 – 70% – dostateczny plus</w:t>
            </w:r>
            <w:r w:rsidRPr="00B17F9F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lastRenderedPageBreak/>
              <w:t>51 – 60% – dostateczny</w:t>
            </w:r>
            <w:r w:rsidRPr="00B17F9F">
              <w:rPr>
                <w:rFonts w:ascii="Arial" w:hAnsi="Arial" w:cs="Arial"/>
              </w:rPr>
              <w:br/>
              <w:t>50 – 0% – niedostateczny</w:t>
            </w:r>
          </w:p>
        </w:tc>
      </w:tr>
      <w:tr w:rsidR="00B17F9F" w:rsidRPr="00B17F9F" w14:paraId="7331A962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CEA8E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B17F9F" w:rsidRPr="00B17F9F" w14:paraId="439DAD15" w14:textId="77777777" w:rsidTr="00B17F9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3C192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14:paraId="153D487C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05D62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F5294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19EB6200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7FA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83C3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14:paraId="29D5543D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B672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206A3" w14:textId="1B000581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8 godzin</w:t>
            </w:r>
          </w:p>
        </w:tc>
      </w:tr>
      <w:tr w:rsidR="00B17F9F" w:rsidRPr="00B17F9F" w14:paraId="68C43C22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D6466" w14:textId="787C6723" w:rsidR="00B17F9F" w:rsidRPr="00B17F9F" w:rsidRDefault="004128F8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</w:t>
            </w:r>
            <w:r w:rsidR="00B17F9F" w:rsidRPr="00B17F9F">
              <w:rPr>
                <w:rFonts w:ascii="Arial" w:hAnsi="Arial" w:cs="Arial"/>
              </w:rPr>
              <w:t xml:space="preserve"> literatury i aktów prawnych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19EC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 godzin</w:t>
            </w:r>
          </w:p>
        </w:tc>
      </w:tr>
      <w:tr w:rsidR="00B17F9F" w:rsidRPr="00B17F9F" w14:paraId="16D8632B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3E561" w14:textId="2AA10202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do </w:t>
            </w:r>
            <w:r w:rsidR="00FD1F69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38BD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69F7B46F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1149C" w14:textId="52B71740" w:rsidR="00B17F9F" w:rsidRPr="00B17F9F" w:rsidRDefault="00776CE0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samodzielne rozwiązanie kazus</w:t>
            </w:r>
            <w:r w:rsidR="00BE1280">
              <w:rPr>
                <w:rFonts w:ascii="Arial" w:hAnsi="Arial"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49A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10 godzin</w:t>
            </w:r>
          </w:p>
        </w:tc>
      </w:tr>
      <w:tr w:rsidR="00B17F9F" w:rsidRPr="00B17F9F" w14:paraId="3FF13181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1FBC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62D3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75 godzin</w:t>
            </w:r>
          </w:p>
        </w:tc>
      </w:tr>
      <w:tr w:rsidR="00B17F9F" w:rsidRPr="00B17F9F" w14:paraId="2839C45E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5073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3A62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</w:t>
            </w:r>
          </w:p>
        </w:tc>
      </w:tr>
      <w:tr w:rsidR="00B17F9F" w:rsidRPr="00B17F9F" w14:paraId="65ECC779" w14:textId="77777777" w:rsidTr="00B17F9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2F055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14:paraId="18736555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AD6A3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D1749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285DEE9D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32D7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51CC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16 godzin</w:t>
            </w:r>
          </w:p>
        </w:tc>
      </w:tr>
      <w:tr w:rsidR="00B17F9F" w:rsidRPr="00B17F9F" w14:paraId="78976AFB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7BB4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950A3" w14:textId="2990458C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 godzin</w:t>
            </w:r>
          </w:p>
        </w:tc>
      </w:tr>
      <w:tr w:rsidR="00B17F9F" w:rsidRPr="00B17F9F" w14:paraId="31437E92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0236E" w14:textId="09BAEAA7" w:rsidR="00B17F9F" w:rsidRPr="00B17F9F" w:rsidRDefault="004128F8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</w:t>
            </w:r>
            <w:r w:rsidR="00B17F9F" w:rsidRPr="00B17F9F">
              <w:rPr>
                <w:rFonts w:ascii="Arial" w:hAnsi="Arial" w:cs="Arial"/>
              </w:rPr>
              <w:t xml:space="preserve"> literatury i aktów prawnych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C23B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17 godzin</w:t>
            </w:r>
          </w:p>
        </w:tc>
      </w:tr>
      <w:tr w:rsidR="00B17F9F" w:rsidRPr="00B17F9F" w14:paraId="7E32ABF8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B8561" w14:textId="2C685A66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do </w:t>
            </w:r>
            <w:r w:rsidR="00FD1F69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881A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godziny</w:t>
            </w:r>
          </w:p>
        </w:tc>
      </w:tr>
      <w:tr w:rsidR="00B17F9F" w:rsidRPr="00B17F9F" w14:paraId="379D2FC5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C5428" w14:textId="2F46401B" w:rsidR="00B17F9F" w:rsidRPr="00B17F9F" w:rsidRDefault="00776CE0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776CE0">
              <w:rPr>
                <w:rFonts w:ascii="Arial" w:hAnsi="Arial" w:cs="Arial"/>
              </w:rPr>
              <w:t>samodzielne rozwiązanie kazus</w:t>
            </w:r>
            <w:r w:rsidR="00BE1280">
              <w:rPr>
                <w:rFonts w:ascii="Arial" w:hAnsi="Arial"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5878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4B124E4C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575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A372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75 godzin</w:t>
            </w:r>
          </w:p>
        </w:tc>
      </w:tr>
      <w:tr w:rsidR="00B17F9F" w:rsidRPr="00B17F9F" w14:paraId="4C8E2C58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29AD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C07A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</w:t>
            </w:r>
          </w:p>
        </w:tc>
      </w:tr>
    </w:tbl>
    <w:p w14:paraId="42907D9C" w14:textId="77777777" w:rsidR="00D83916" w:rsidRDefault="00D839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4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1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7F9F" w:rsidRPr="00B17F9F" w14:paraId="7F6368DB" w14:textId="77777777" w:rsidTr="00BB5A99">
        <w:trPr>
          <w:trHeight w:val="509"/>
        </w:trPr>
        <w:tc>
          <w:tcPr>
            <w:tcW w:w="1064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724F92" w14:textId="77777777"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14:paraId="40730B48" w14:textId="77777777" w:rsidTr="00BB5A99">
        <w:trPr>
          <w:trHeight w:val="454"/>
        </w:trPr>
        <w:tc>
          <w:tcPr>
            <w:tcW w:w="43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BA8B1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7638EF" w14:textId="77777777" w:rsidR="00B17F9F" w:rsidRPr="00B17F9F" w:rsidRDefault="00B17F9F" w:rsidP="00DA3AF4">
            <w:pPr>
              <w:pStyle w:val="Nagwek1"/>
              <w:jc w:val="left"/>
            </w:pPr>
            <w:r w:rsidRPr="00B17F9F">
              <w:t>Podstawy zarządzania</w:t>
            </w:r>
          </w:p>
        </w:tc>
      </w:tr>
      <w:tr w:rsidR="00B17F9F" w:rsidRPr="00B17F9F" w14:paraId="17E7203E" w14:textId="77777777" w:rsidTr="00BB5A99">
        <w:trPr>
          <w:trHeight w:val="454"/>
        </w:trPr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84968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0B7C7" w14:textId="77777777" w:rsidR="00B17F9F" w:rsidRPr="00BE1280" w:rsidRDefault="00B17F9F" w:rsidP="00B17F9F">
            <w:pPr>
              <w:rPr>
                <w:rFonts w:ascii="Arial" w:hAnsi="Arial" w:cs="Arial"/>
                <w:lang w:val="en-US"/>
              </w:rPr>
            </w:pPr>
            <w:r w:rsidRPr="00BE1280">
              <w:rPr>
                <w:rFonts w:ascii="Arial" w:hAnsi="Arial" w:cs="Arial"/>
                <w:lang w:val="en-US"/>
              </w:rPr>
              <w:t>Principles of Management</w:t>
            </w:r>
          </w:p>
        </w:tc>
      </w:tr>
      <w:tr w:rsidR="00B17F9F" w:rsidRPr="00B17F9F" w14:paraId="0DDCBC9D" w14:textId="77777777" w:rsidTr="00BB5A99">
        <w:trPr>
          <w:trHeight w:val="454"/>
        </w:trPr>
        <w:tc>
          <w:tcPr>
            <w:tcW w:w="2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CCA0E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52A0" w14:textId="7927F948"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14:paraId="02666C5C" w14:textId="77777777" w:rsidTr="00BB5A99">
        <w:trPr>
          <w:trHeight w:val="454"/>
        </w:trPr>
        <w:tc>
          <w:tcPr>
            <w:tcW w:w="667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3C898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41C16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Zarządzanie</w:t>
            </w:r>
          </w:p>
        </w:tc>
      </w:tr>
      <w:tr w:rsidR="00B17F9F" w:rsidRPr="00B17F9F" w14:paraId="3E77A56F" w14:textId="77777777" w:rsidTr="00BB5A99">
        <w:trPr>
          <w:trHeight w:val="454"/>
        </w:trPr>
        <w:tc>
          <w:tcPr>
            <w:tcW w:w="2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7BC59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E15B4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Społecznych</w:t>
            </w:r>
          </w:p>
        </w:tc>
      </w:tr>
      <w:tr w:rsidR="00B17F9F" w:rsidRPr="00B17F9F" w14:paraId="162011AA" w14:textId="77777777" w:rsidTr="00BB5A99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1269D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43B9F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14:paraId="448E5D01" w14:textId="77777777" w:rsidTr="00BB5A99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52647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E64FC0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14:paraId="4E5F5CBC" w14:textId="77777777" w:rsidTr="00BB5A99">
        <w:trPr>
          <w:trHeight w:val="454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92CA8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715F3C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118B1E77" w14:textId="77777777" w:rsidTr="00BB5A99">
        <w:trPr>
          <w:trHeight w:val="454"/>
        </w:trPr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756D4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DA2CC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3DBB567D" w14:textId="77777777" w:rsidTr="00BB5A99">
        <w:trPr>
          <w:trHeight w:val="454"/>
        </w:trPr>
        <w:tc>
          <w:tcPr>
            <w:tcW w:w="28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1C711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BE349" w14:textId="2B53F1D1" w:rsidR="00B17F9F" w:rsidRPr="00B17F9F" w:rsidRDefault="00BE1280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sześć</w:t>
            </w:r>
          </w:p>
        </w:tc>
      </w:tr>
      <w:tr w:rsidR="00B17F9F" w:rsidRPr="00B17F9F" w14:paraId="26C9BB94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F1D39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506F47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dr Ewa Multan</w:t>
            </w:r>
          </w:p>
        </w:tc>
      </w:tr>
      <w:tr w:rsidR="00B17F9F" w:rsidRPr="00B17F9F" w14:paraId="516F1CAA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2DECD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5A245" w14:textId="7ECA0FFB" w:rsidR="00B17F9F" w:rsidRPr="00B17F9F" w:rsidRDefault="00B17F9F" w:rsidP="00BB5A99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dr Marcin </w:t>
            </w:r>
            <w:proofErr w:type="spellStart"/>
            <w:r w:rsidRPr="00B17F9F">
              <w:rPr>
                <w:rFonts w:ascii="Arial" w:hAnsi="Arial" w:cs="Arial"/>
              </w:rPr>
              <w:t>Chrząścik</w:t>
            </w:r>
            <w:proofErr w:type="spellEnd"/>
            <w:r w:rsidR="00AB3F14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>dr Ewa Multan</w:t>
            </w:r>
            <w:r w:rsidR="00AB3F14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 xml:space="preserve">mgr Mariusz </w:t>
            </w:r>
            <w:proofErr w:type="spellStart"/>
            <w:r w:rsidRPr="00B17F9F">
              <w:rPr>
                <w:rFonts w:ascii="Arial" w:hAnsi="Arial" w:cs="Arial"/>
              </w:rPr>
              <w:t>Cielemęcki</w:t>
            </w:r>
            <w:proofErr w:type="spellEnd"/>
          </w:p>
        </w:tc>
      </w:tr>
      <w:tr w:rsidR="00B17F9F" w:rsidRPr="00B17F9F" w14:paraId="25875E9D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AB794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596D1F" w14:textId="01AFAED8" w:rsidR="00B17F9F" w:rsidRPr="00D83916" w:rsidRDefault="00B17F9F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Przekazanie studentom podstawowej wiedzy z zakresu podstaw zarządzania organizacjami w gospodarce rynkowej</w:t>
            </w:r>
          </w:p>
          <w:p w14:paraId="18BBF231" w14:textId="4BD34A6B" w:rsidR="00B17F9F" w:rsidRPr="00D83916" w:rsidRDefault="00B17F9F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Kształtowanie umiejętności stosowania podstawowych metod, narzędzi i analizy modeli zarządzania w praktyce menedżerskiej</w:t>
            </w:r>
          </w:p>
          <w:p w14:paraId="7D46F08D" w14:textId="03DAD352" w:rsidR="00B17F9F" w:rsidRPr="00D83916" w:rsidRDefault="00B17F9F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Rozwijanie kompetencji zorganizowanej i odpowiedzialnej pracy zarówno samodzielnej jak też w zespole, również jako lider, w zakresie przygotowywania projektów zarządzania; kształtowanie kompetencji menedżerskich i ról decyzyjnych w pracy, oraz świadomości ustawicznego doskonalenia wiedzy i umiejętności w dziedzinie zarządzania</w:t>
            </w:r>
          </w:p>
        </w:tc>
      </w:tr>
      <w:tr w:rsidR="00B17F9F" w:rsidRPr="00B17F9F" w14:paraId="639104D5" w14:textId="77777777" w:rsidTr="00BB5A99">
        <w:trPr>
          <w:trHeight w:val="45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457D9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EFA11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03884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41AB9B51" w14:textId="77777777" w:rsidTr="00BB5A99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7339D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7DE9FB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fundamentalnych pojęć, zadań, perspektyw i historycznej ewolucji podstawowych nauk o zarządzaniu,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269EAF" w14:textId="77777777" w:rsidR="00DA3AF4" w:rsidRDefault="00B17F9F" w:rsidP="00DA3AF4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K_W03</w:t>
            </w:r>
          </w:p>
          <w:p w14:paraId="4A4F5E19" w14:textId="77777777" w:rsidR="00DA3AF4" w:rsidRDefault="00B17F9F" w:rsidP="00DA3AF4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K_W05</w:t>
            </w:r>
          </w:p>
          <w:p w14:paraId="718620F7" w14:textId="24C8E6EA" w:rsidR="00B17F9F" w:rsidRPr="00B17F9F" w:rsidRDefault="00B17F9F" w:rsidP="00DA3AF4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K_W019</w:t>
            </w:r>
          </w:p>
        </w:tc>
      </w:tr>
      <w:tr w:rsidR="00B17F9F" w:rsidRPr="00B17F9F" w14:paraId="2F8F4E21" w14:textId="77777777" w:rsidTr="00BB5A99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72485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4F251A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podstawowych zasad zarządzania, szczególnie w zakresie struktur organizacyjnych, otoczenia organizacji, przywództwa, motywowania pracowników i pracy w zespole, kultury organizacyjnej, zarządzania międzynarodowego, zarządzania strategicznego, podejmowania decyzji, przewodzenia zmianom organizacyjnym i innowacjom, kontrolowania, komunikacji interpersonalnej,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EE5934" w14:textId="43A556C1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K_W02</w:t>
            </w:r>
          </w:p>
          <w:p w14:paraId="363E6A9C" w14:textId="0FF2FC1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K_W11</w:t>
            </w:r>
          </w:p>
          <w:p w14:paraId="18A48537" w14:textId="28EF9F19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K_W12</w:t>
            </w:r>
          </w:p>
          <w:p w14:paraId="1775D8D6" w14:textId="32C66854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K_W15</w:t>
            </w:r>
          </w:p>
          <w:p w14:paraId="0D4F201A" w14:textId="1F0C37D3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K_W16</w:t>
            </w:r>
          </w:p>
        </w:tc>
      </w:tr>
      <w:tr w:rsidR="00B17F9F" w:rsidRPr="00B17F9F" w14:paraId="1B76D0CC" w14:textId="77777777" w:rsidTr="00BB5A99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B502CF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39893A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zna podstawowe metody badań, narzędzia i modele pozwalające objaśnić i zilustrować konkretne zjawiska i procesy w zakresie zarządzania.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F8D0FB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K_W09</w:t>
            </w:r>
          </w:p>
          <w:p w14:paraId="48526198" w14:textId="4FFD2171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K_W17</w:t>
            </w:r>
          </w:p>
        </w:tc>
      </w:tr>
      <w:tr w:rsidR="00B17F9F" w:rsidRPr="00B17F9F" w14:paraId="7BE2B9A1" w14:textId="77777777" w:rsidTr="00BB5A99">
        <w:trPr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34EE0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9BC30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94D60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7334E945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F84A7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4D0C73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prawidłowo dokonywać obserwacji, opisu, analizy, interpretacji i wyjaśnienia zjawisk i procesów oraz ich wzajemnych relacji w zakresie podstaw zarządzania, gromadząc w tym celu odpowiednie dane, i stosując podstawowe ujęcia i pojęcia teoretyczne, co w rezultacie pozwala mu na formułowanie własnych opinii, oraz stawianie i weryfikowanie prostych hipotez badawczych i rozwiązywanie typowych problemów organizacji w ramach ww.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D24ACD" w14:textId="77777777" w:rsidR="008C52C1" w:rsidRDefault="00D83916" w:rsidP="008C52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K_U01</w:t>
            </w:r>
          </w:p>
          <w:p w14:paraId="3B2768E8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K_U02</w:t>
            </w:r>
          </w:p>
          <w:p w14:paraId="503A9A0E" w14:textId="1A940242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K_U03</w:t>
            </w:r>
          </w:p>
        </w:tc>
      </w:tr>
      <w:tr w:rsidR="00B17F9F" w:rsidRPr="00B17F9F" w14:paraId="432F5A97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E5E245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26419D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świadomie dobiera i sprawnie posługuje się podstawowymi metodami i narzędziami opisu, analizy i rozwiązywania problemów organizacji w zakresie podstaw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45AEA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  <w:p w14:paraId="3309B9D0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K_U05</w:t>
            </w:r>
          </w:p>
          <w:p w14:paraId="39841859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K_U06</w:t>
            </w:r>
          </w:p>
          <w:p w14:paraId="6EB81F8C" w14:textId="7FD200EB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K_U07</w:t>
            </w:r>
          </w:p>
          <w:p w14:paraId="557A359E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K_U08</w:t>
            </w:r>
          </w:p>
          <w:p w14:paraId="4EBF9421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K_U09</w:t>
            </w:r>
          </w:p>
          <w:p w14:paraId="73B007FD" w14:textId="1A050C8F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K_U11</w:t>
            </w:r>
          </w:p>
        </w:tc>
      </w:tr>
      <w:tr w:rsidR="00B17F9F" w:rsidRPr="00B17F9F" w14:paraId="4A3AFF7E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3191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D55C39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posiada umiejętności sprawnego komunikowania się z otoczeniem za pośrednictwem samodzielnie przygotowanych prac pisemnych i wystąpień ustnych, również z użyciem prezentacji multimedialnych, wykorzystując w tym celu nabytą wiedzę z zakresu podstaw zarządzania i inne źródła, także w języku obcym,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382C13" w14:textId="77777777" w:rsidR="008C52C1" w:rsidRDefault="00D83916" w:rsidP="008C52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K_U012</w:t>
            </w:r>
          </w:p>
          <w:p w14:paraId="68710516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K_U014</w:t>
            </w:r>
          </w:p>
          <w:p w14:paraId="553415F3" w14:textId="2057EECD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K_U16</w:t>
            </w:r>
          </w:p>
        </w:tc>
      </w:tr>
      <w:tr w:rsidR="00B17F9F" w:rsidRPr="00B17F9F" w14:paraId="0C809014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68540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6D30F1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rozumie potrzebę uczenia się przez całe życie i dlatego chce i potrafi krytycznie oceniać i systematycznie planować oraz uzupełniać, a także doskonalić nabytą wiedzę i umiejętności z zakresu podstaw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FB6C90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K_U17</w:t>
            </w:r>
          </w:p>
        </w:tc>
      </w:tr>
      <w:tr w:rsidR="00B17F9F" w:rsidRPr="00B17F9F" w14:paraId="17902521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2418D9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D9FE8B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pracować samodzielnie oraz współdziałać i pracować w zespole w zakresie przygotowywania projektów z zakresu podstaw zarządzania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06FFCD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K_U18</w:t>
            </w:r>
          </w:p>
        </w:tc>
      </w:tr>
      <w:tr w:rsidR="00B17F9F" w:rsidRPr="00B17F9F" w14:paraId="1CCD4D4F" w14:textId="77777777" w:rsidTr="00BB5A99">
        <w:trPr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ED2BA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B1204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311A5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1725E769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1B9C4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471BB2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uczestniczy w przygotowywaniu projektów z zakresu podstaw zarządzania, również jako lider, określając przy tym odpowiednio priorytety służące realizacji postawionego przez siebie lub innych zadania.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E49691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K_K01</w:t>
            </w:r>
          </w:p>
          <w:p w14:paraId="6BFE5593" w14:textId="3242A5EF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K_K04</w:t>
            </w:r>
          </w:p>
        </w:tc>
      </w:tr>
      <w:tr w:rsidR="00B17F9F" w:rsidRPr="00B17F9F" w14:paraId="1CE64547" w14:textId="77777777" w:rsidTr="00BB5A99">
        <w:trPr>
          <w:trHeight w:val="454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2B562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DF32" w14:textId="7E6766F9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Wykłady</w:t>
            </w:r>
            <w:r w:rsidR="00A94FDA"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>ćwiczenia audytoryjne</w:t>
            </w:r>
          </w:p>
        </w:tc>
      </w:tr>
      <w:tr w:rsidR="00B17F9F" w:rsidRPr="00B17F9F" w14:paraId="16DCC95F" w14:textId="77777777" w:rsidTr="00BB5A99">
        <w:trPr>
          <w:trHeight w:val="454"/>
        </w:trPr>
        <w:tc>
          <w:tcPr>
            <w:tcW w:w="106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FC6C8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14:paraId="5D6E0881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5EFD2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Nie określa się</w:t>
            </w:r>
          </w:p>
        </w:tc>
      </w:tr>
      <w:tr w:rsidR="00B17F9F" w:rsidRPr="00B17F9F" w14:paraId="4E460E8D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49261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B17F9F" w:rsidRPr="00B17F9F" w14:paraId="22DB54C9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90FC9" w14:textId="20EDD0C3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Podstawowe pojęcia w zarządzaniu</w:t>
            </w:r>
          </w:p>
          <w:p w14:paraId="20CF86AF" w14:textId="5E6E83F5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Ewolucja kierunków i paradygmaty w zarządzaniu</w:t>
            </w:r>
          </w:p>
          <w:p w14:paraId="546EBA5E" w14:textId="50C933E8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Modele organizacji</w:t>
            </w:r>
          </w:p>
          <w:p w14:paraId="36F09D56" w14:textId="51D92652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Otoczenie organizacji</w:t>
            </w:r>
          </w:p>
          <w:p w14:paraId="47D0C961" w14:textId="129FE5DE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Planowanie w organizacji</w:t>
            </w:r>
          </w:p>
          <w:p w14:paraId="2FCA5F9D" w14:textId="1B423378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Podejmowanie decyzji</w:t>
            </w:r>
          </w:p>
          <w:p w14:paraId="01C2C78E" w14:textId="55BD3073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Proces organizowania</w:t>
            </w:r>
          </w:p>
          <w:p w14:paraId="286E4AEF" w14:textId="55F88BE9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Struktura i więzi organizacyjne</w:t>
            </w:r>
          </w:p>
          <w:p w14:paraId="2A3D7D15" w14:textId="3B1C4535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Proces zarządzania ludźmi</w:t>
            </w:r>
          </w:p>
          <w:p w14:paraId="13F45956" w14:textId="4697DABF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Motywowanie i praca w zespole</w:t>
            </w:r>
          </w:p>
          <w:p w14:paraId="2013EF64" w14:textId="4AAF98B8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Komunikacja w organizacji</w:t>
            </w:r>
          </w:p>
          <w:p w14:paraId="37D39D2E" w14:textId="4D82A1AF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lastRenderedPageBreak/>
              <w:t>Proces przewodzenia i kontrolowania</w:t>
            </w:r>
          </w:p>
          <w:p w14:paraId="4C41BCFC" w14:textId="2781A46C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Kultura organizacyjna</w:t>
            </w:r>
          </w:p>
          <w:p w14:paraId="10FBF022" w14:textId="338D81A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Zarządzanie strategią i planowanie strategiczne</w:t>
            </w:r>
          </w:p>
          <w:p w14:paraId="2C380100" w14:textId="2A86ABD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Globalny kontekst zarządzania</w:t>
            </w:r>
          </w:p>
          <w:p w14:paraId="7B8B1CC3" w14:textId="0B7B1693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Kierowanie zmianami i innowacjami</w:t>
            </w:r>
          </w:p>
        </w:tc>
      </w:tr>
      <w:tr w:rsidR="00B17F9F" w:rsidRPr="00B17F9F" w14:paraId="4E3AFEFA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5064E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B17F9F" w:rsidRPr="00B17F9F" w14:paraId="54457AB1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4A499" w14:textId="77777777" w:rsidR="00B17F9F" w:rsidRPr="00D83916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R.W. Griffin, Podstawy zarządzania organizacjami, WN PWN, Warszawa 2017.</w:t>
            </w:r>
          </w:p>
          <w:p w14:paraId="723B4B02" w14:textId="77777777" w:rsidR="00B17F9F" w:rsidRPr="00BE1280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B. Glinka, M. Kostera (red.), Nowe kierunki w organizacji i zarządzaniu. Organizacje, konteksty, </w:t>
            </w:r>
            <w:r w:rsidRPr="00BE1280">
              <w:rPr>
                <w:rFonts w:ascii="Arial" w:hAnsi="Arial" w:cs="Arial"/>
              </w:rPr>
              <w:t>procesy zarządzania, Wolters Kluwer Polska, Warszawa 2016.</w:t>
            </w:r>
          </w:p>
          <w:p w14:paraId="3EBB4A56" w14:textId="70DE638B" w:rsidR="00B17F9F" w:rsidRPr="00BE1280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J.A.F. </w:t>
            </w:r>
            <w:proofErr w:type="spellStart"/>
            <w:r w:rsidRPr="00BE1280">
              <w:rPr>
                <w:rFonts w:ascii="Arial" w:hAnsi="Arial" w:cs="Arial"/>
              </w:rPr>
              <w:t>Stoner</w:t>
            </w:r>
            <w:proofErr w:type="spellEnd"/>
            <w:r w:rsidRPr="00BE1280">
              <w:rPr>
                <w:rFonts w:ascii="Arial" w:hAnsi="Arial" w:cs="Arial"/>
              </w:rPr>
              <w:t>, R. E. Freeman, D. R. Gilbert, Jr., Kierowanie, PWE, Warszawa 2011.</w:t>
            </w:r>
          </w:p>
          <w:p w14:paraId="67B98C3A" w14:textId="4E7098B2" w:rsidR="00995D80" w:rsidRPr="00995D80" w:rsidRDefault="00995D80" w:rsidP="00995D80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E. Multan, „Planowanie i podejmowanie decyzji w przedsiębiorstwie” [w:] J.S. Kardas, M. Wójcik-Augustyniak (red.), „Zarządzanie w przedsiębiorstwie”, Wydawnictwo </w:t>
            </w:r>
            <w:proofErr w:type="spellStart"/>
            <w:r w:rsidRPr="00BE1280">
              <w:rPr>
                <w:rFonts w:ascii="Arial" w:hAnsi="Arial" w:cs="Arial"/>
              </w:rPr>
              <w:t>Difin</w:t>
            </w:r>
            <w:proofErr w:type="spellEnd"/>
            <w:r w:rsidRPr="00BE1280">
              <w:rPr>
                <w:rFonts w:ascii="Arial" w:hAnsi="Arial" w:cs="Arial"/>
              </w:rPr>
              <w:t>, Warszawa 2008</w:t>
            </w:r>
            <w:r w:rsidR="00BE1280" w:rsidRPr="00BE1280">
              <w:rPr>
                <w:rFonts w:ascii="Arial" w:hAnsi="Arial" w:cs="Arial"/>
              </w:rPr>
              <w:t>.</w:t>
            </w:r>
          </w:p>
        </w:tc>
      </w:tr>
      <w:tr w:rsidR="00B17F9F" w:rsidRPr="00B17F9F" w14:paraId="4AC091F3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80A82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B17F9F" w14:paraId="5C0DD938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BFBAE" w14:textId="77777777"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J. Welch, S. Welch, </w:t>
            </w:r>
            <w:proofErr w:type="spellStart"/>
            <w:r w:rsidRPr="00D83916">
              <w:rPr>
                <w:rFonts w:ascii="Arial" w:hAnsi="Arial" w:cs="Arial"/>
              </w:rPr>
              <w:t>Winning</w:t>
            </w:r>
            <w:proofErr w:type="spellEnd"/>
            <w:r w:rsidRPr="00D83916">
              <w:rPr>
                <w:rFonts w:ascii="Arial" w:hAnsi="Arial" w:cs="Arial"/>
              </w:rPr>
              <w:t xml:space="preserve"> znaczy zwyciężać, Wydawnictwo Studio EMKA, Warszawa 2010.</w:t>
            </w:r>
          </w:p>
          <w:p w14:paraId="58E32B56" w14:textId="77777777"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P. </w:t>
            </w:r>
            <w:proofErr w:type="spellStart"/>
            <w:r w:rsidRPr="00D83916">
              <w:rPr>
                <w:rFonts w:ascii="Arial" w:hAnsi="Arial" w:cs="Arial"/>
              </w:rPr>
              <w:t>Blaik</w:t>
            </w:r>
            <w:proofErr w:type="spellEnd"/>
            <w:r w:rsidRPr="00D83916">
              <w:rPr>
                <w:rFonts w:ascii="Arial" w:hAnsi="Arial" w:cs="Arial"/>
              </w:rPr>
              <w:t>, Logistyka. Koncepcja zintegrowanego zarządzania, PWE, Warszawa 2010.</w:t>
            </w:r>
          </w:p>
          <w:p w14:paraId="1E025604" w14:textId="01C60704" w:rsidR="00B17F9F" w:rsidRPr="00BE1280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J. Collins, Od dobrego do wielkiego. Czynniki trwałego rozwoju i zwycięstwa firm, Wydawnictwo MT </w:t>
            </w:r>
            <w:r w:rsidRPr="00BE1280">
              <w:rPr>
                <w:rFonts w:ascii="Arial" w:hAnsi="Arial" w:cs="Arial"/>
              </w:rPr>
              <w:t>Biznes, Warszawa 2007.</w:t>
            </w:r>
          </w:p>
          <w:p w14:paraId="2507C426" w14:textId="78900B32" w:rsidR="00995D80" w:rsidRPr="00BE1280" w:rsidRDefault="00995D80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P. Drucker, „The </w:t>
            </w:r>
            <w:proofErr w:type="spellStart"/>
            <w:r w:rsidRPr="00BE1280">
              <w:rPr>
                <w:rFonts w:ascii="Arial" w:hAnsi="Arial" w:cs="Arial"/>
              </w:rPr>
              <w:t>practice</w:t>
            </w:r>
            <w:proofErr w:type="spellEnd"/>
            <w:r w:rsidRPr="00BE1280">
              <w:rPr>
                <w:rFonts w:ascii="Arial" w:hAnsi="Arial" w:cs="Arial"/>
              </w:rPr>
              <w:t xml:space="preserve"> of management”, Harper Collins Publisher, 2011.</w:t>
            </w:r>
          </w:p>
          <w:p w14:paraId="5AAA8DC6" w14:textId="77777777"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Czasopisma branżowe: „Harvard Business </w:t>
            </w:r>
            <w:proofErr w:type="spellStart"/>
            <w:r w:rsidRPr="00D83916">
              <w:rPr>
                <w:rFonts w:ascii="Arial" w:hAnsi="Arial" w:cs="Arial"/>
              </w:rPr>
              <w:t>Review</w:t>
            </w:r>
            <w:proofErr w:type="spellEnd"/>
            <w:r w:rsidRPr="00D83916">
              <w:rPr>
                <w:rFonts w:ascii="Arial" w:hAnsi="Arial" w:cs="Arial"/>
              </w:rPr>
              <w:t>”, „Logistyka”, „</w:t>
            </w:r>
            <w:proofErr w:type="spellStart"/>
            <w:r w:rsidRPr="00D83916">
              <w:rPr>
                <w:rFonts w:ascii="Arial" w:hAnsi="Arial" w:cs="Arial"/>
              </w:rPr>
              <w:t>Eurologistics</w:t>
            </w:r>
            <w:proofErr w:type="spellEnd"/>
            <w:r w:rsidRPr="00D83916">
              <w:rPr>
                <w:rFonts w:ascii="Arial" w:hAnsi="Arial" w:cs="Arial"/>
              </w:rPr>
              <w:t>”, „Logistyka a Jakość”, „Nowoczesny Magazyn”, „TSL Biznes”, „Gospodarka Materiałowa i Logistyka”, „Zeszyty Naukowe Uniwersytetu Przyrodniczo-Humanistycznego w Siedlcach. Seria: Administracja i Zarządzanie”, i inne, rozdziały z publikacji specjalistycznych.</w:t>
            </w:r>
          </w:p>
        </w:tc>
      </w:tr>
      <w:tr w:rsidR="00B17F9F" w:rsidRPr="00B17F9F" w14:paraId="7F89C9F3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530F9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14:paraId="263749DD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57506" w14:textId="1C0DACC0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 informacyjne i problemowe z wykorzystaniem prezentacji multimedialnych.</w:t>
            </w:r>
            <w:r w:rsidRPr="00B17F9F">
              <w:rPr>
                <w:rFonts w:ascii="Arial" w:hAnsi="Arial" w:cs="Arial"/>
              </w:rPr>
              <w:br/>
              <w:t>Ćwiczenia audytoryjne</w:t>
            </w:r>
            <w:r w:rsidR="00FD1F69"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</w:rPr>
              <w:t>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B17F9F" w:rsidRPr="00B17F9F" w14:paraId="126719E7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195F3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B17F9F" w:rsidRPr="00B17F9F" w14:paraId="37DCAC52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960A1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Weryfikacja efektów uczenia się w zakresie wiedzy następuje poprzez egzamin pisemny sprawdzający stopień opanowania przez studentów materiału wykładowego oraz wskazanych fragmentów literatury.</w:t>
            </w:r>
            <w:r w:rsidRPr="00B17F9F">
              <w:rPr>
                <w:rFonts w:ascii="Arial" w:hAnsi="Arial" w:cs="Arial"/>
              </w:rPr>
              <w:br/>
              <w:t>Weryfikacja efektów uczenia się w zakresie umiejętności następuje poprzez kolokwium pisemne z ćwiczeń oraz ocenę analiz studiów przypadków.</w:t>
            </w:r>
            <w:r w:rsidRPr="00B17F9F">
              <w:rPr>
                <w:rFonts w:ascii="Arial" w:hAnsi="Arial"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B17F9F">
              <w:rPr>
                <w:rFonts w:ascii="Arial" w:hAnsi="Arial" w:cs="Arial"/>
              </w:rPr>
              <w:t>zachowań</w:t>
            </w:r>
            <w:proofErr w:type="spellEnd"/>
            <w:r w:rsidRPr="00B17F9F">
              <w:rPr>
                <w:rFonts w:ascii="Arial" w:hAnsi="Arial" w:cs="Arial"/>
              </w:rPr>
              <w:t xml:space="preserve"> w grupie ćwiczeniowej/grupach zadaniowych.</w:t>
            </w:r>
          </w:p>
        </w:tc>
      </w:tr>
      <w:tr w:rsidR="00B17F9F" w:rsidRPr="00B17F9F" w14:paraId="4B3603F6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CBA99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14:paraId="58FB4C4A" w14:textId="77777777" w:rsidTr="006E5A7F">
        <w:trPr>
          <w:trHeight w:val="2258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5CCB7" w14:textId="23AD8C70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Wykład: egzamin</w:t>
            </w:r>
            <w:r w:rsidRPr="00B17F9F">
              <w:rPr>
                <w:rFonts w:ascii="Arial" w:hAnsi="Arial" w:cs="Arial"/>
              </w:rPr>
              <w:br/>
              <w:t xml:space="preserve">Ćwiczenia: zaliczenie bez oceny </w:t>
            </w:r>
            <w:r w:rsidRPr="00B17F9F">
              <w:rPr>
                <w:rFonts w:ascii="Arial" w:hAnsi="Arial" w:cs="Arial"/>
              </w:rPr>
              <w:br/>
              <w:t>Procentowy zakres ocen z egzaminu:</w:t>
            </w:r>
            <w:r w:rsidRPr="00B17F9F">
              <w:rPr>
                <w:rFonts w:ascii="Arial" w:hAnsi="Arial" w:cs="Arial"/>
              </w:rPr>
              <w:br/>
              <w:t>91 – 100% – bardzo dobry</w:t>
            </w:r>
            <w:r w:rsidRPr="00B17F9F">
              <w:rPr>
                <w:rFonts w:ascii="Arial" w:hAnsi="Arial" w:cs="Arial"/>
              </w:rPr>
              <w:br/>
              <w:t>81 – 90% – dobry plus</w:t>
            </w:r>
            <w:r w:rsidRPr="00B17F9F">
              <w:rPr>
                <w:rFonts w:ascii="Arial" w:hAnsi="Arial" w:cs="Arial"/>
              </w:rPr>
              <w:br/>
              <w:t>71 – 80% – dobry</w:t>
            </w:r>
            <w:r w:rsidRPr="00B17F9F">
              <w:rPr>
                <w:rFonts w:ascii="Arial" w:hAnsi="Arial" w:cs="Arial"/>
              </w:rPr>
              <w:br/>
              <w:t>61 – 70% – dostateczny plus</w:t>
            </w:r>
            <w:r w:rsidRPr="00B17F9F">
              <w:rPr>
                <w:rFonts w:ascii="Arial" w:hAnsi="Arial" w:cs="Arial"/>
              </w:rPr>
              <w:br/>
              <w:t>51 – 60% – dostateczny</w:t>
            </w:r>
            <w:r w:rsidRPr="00B17F9F">
              <w:rPr>
                <w:rFonts w:ascii="Arial" w:hAnsi="Arial" w:cs="Arial"/>
              </w:rPr>
              <w:br/>
              <w:t>50 – 0% – niedostateczn</w:t>
            </w:r>
            <w:r w:rsidR="00D83916">
              <w:rPr>
                <w:rFonts w:ascii="Arial" w:hAnsi="Arial" w:cs="Arial"/>
              </w:rPr>
              <w:t>y</w:t>
            </w:r>
            <w:r w:rsidRPr="00B17F9F">
              <w:rPr>
                <w:rFonts w:ascii="Arial" w:hAnsi="Arial" w:cs="Arial"/>
              </w:rPr>
              <w:br/>
              <w:t>Ocena z ćwiczeń uwzględnia:</w:t>
            </w:r>
            <w:r w:rsidRPr="00B17F9F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lastRenderedPageBreak/>
              <w:t>ocenę z kolokwium – max. 15 punktów,</w:t>
            </w:r>
            <w:r w:rsidRPr="00B17F9F">
              <w:rPr>
                <w:rFonts w:ascii="Arial" w:hAnsi="Arial" w:cs="Arial"/>
              </w:rPr>
              <w:br/>
              <w:t>ocenę z analiz studiów przypadków – max. 15 punktów.</w:t>
            </w:r>
            <w:r w:rsidRPr="00B17F9F">
              <w:rPr>
                <w:rFonts w:ascii="Arial" w:hAnsi="Arial" w:cs="Arial"/>
              </w:rPr>
              <w:br/>
              <w:t>Punktowy zakres ocen z ćwiczeń:</w:t>
            </w:r>
            <w:r w:rsidRPr="00B17F9F">
              <w:rPr>
                <w:rFonts w:ascii="Arial" w:hAnsi="Arial" w:cs="Arial"/>
              </w:rPr>
              <w:br/>
              <w:t>27,5 – 30,0 punktów – bardzo dobry</w:t>
            </w:r>
            <w:r w:rsidRPr="00B17F9F">
              <w:rPr>
                <w:rFonts w:ascii="Arial" w:hAnsi="Arial" w:cs="Arial"/>
              </w:rPr>
              <w:br/>
              <w:t>24,5 – 27,0 punktów – dobry plus</w:t>
            </w:r>
            <w:r w:rsidRPr="00B17F9F">
              <w:rPr>
                <w:rFonts w:ascii="Arial" w:hAnsi="Arial" w:cs="Arial"/>
              </w:rPr>
              <w:br/>
              <w:t>24,0 – 21,5 punktów – dobry</w:t>
            </w:r>
            <w:r w:rsidRPr="00B17F9F">
              <w:rPr>
                <w:rFonts w:ascii="Arial" w:hAnsi="Arial" w:cs="Arial"/>
              </w:rPr>
              <w:br/>
              <w:t>18,5 – 21,0 punktów – dostateczny plus</w:t>
            </w:r>
            <w:r w:rsidRPr="00B17F9F">
              <w:rPr>
                <w:rFonts w:ascii="Arial" w:hAnsi="Arial" w:cs="Arial"/>
              </w:rPr>
              <w:br/>
              <w:t>15,5 – 18,0 punktów – dostateczny</w:t>
            </w:r>
            <w:r w:rsidRPr="00B17F9F">
              <w:rPr>
                <w:rFonts w:ascii="Arial" w:hAnsi="Arial" w:cs="Arial"/>
              </w:rPr>
              <w:br/>
              <w:t>Na ocenę końcową z przedmiotu (wpisywaną do systemu USOS Web) w 50% wpływa wynik egzaminu oraz w 50% – zaliczenie ćwiczeń.</w:t>
            </w:r>
          </w:p>
        </w:tc>
      </w:tr>
      <w:tr w:rsidR="00B17F9F" w:rsidRPr="00B17F9F" w14:paraId="1B1BAD67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AA9B7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B17F9F" w:rsidRPr="00B17F9F" w14:paraId="70A73B28" w14:textId="77777777" w:rsidTr="00BB5A99">
        <w:trPr>
          <w:trHeight w:val="37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D81B9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14:paraId="50E5F4BD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955C6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0794D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73CA3CA9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AE16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732F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14:paraId="576D561F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61C00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D088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45 godziny</w:t>
            </w:r>
          </w:p>
        </w:tc>
      </w:tr>
      <w:tr w:rsidR="00B17F9F" w:rsidRPr="00B17F9F" w14:paraId="0F2DDD83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DC1C0" w14:textId="4864F2F1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E981A" w14:textId="1621C93C"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7F9F" w:rsidRPr="00B17F9F">
              <w:rPr>
                <w:rFonts w:ascii="Arial" w:hAnsi="Arial" w:cs="Arial"/>
              </w:rPr>
              <w:t>5 godzin</w:t>
            </w:r>
          </w:p>
        </w:tc>
      </w:tr>
      <w:tr w:rsidR="00B17F9F" w:rsidRPr="00B17F9F" w14:paraId="32D90356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B0950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0E18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1308C7E5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1D30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9BD1D" w14:textId="462D2785"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175B0FC2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9652C" w14:textId="58B6861E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B1FA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31BB4C77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84C2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D993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150 godzin</w:t>
            </w:r>
          </w:p>
        </w:tc>
      </w:tr>
      <w:tr w:rsidR="00B17F9F" w:rsidRPr="00B17F9F" w14:paraId="13DD30D6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12C59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F383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6</w:t>
            </w:r>
          </w:p>
        </w:tc>
      </w:tr>
      <w:tr w:rsidR="00B17F9F" w:rsidRPr="00B17F9F" w14:paraId="58ADE91B" w14:textId="77777777" w:rsidTr="00BB5A99">
        <w:trPr>
          <w:trHeight w:val="454"/>
        </w:trPr>
        <w:tc>
          <w:tcPr>
            <w:tcW w:w="106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A74FD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14:paraId="7A4AF168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D4850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03DA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5ED37E92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C21A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3319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24 godziny</w:t>
            </w:r>
          </w:p>
        </w:tc>
      </w:tr>
      <w:tr w:rsidR="00B17F9F" w:rsidRPr="00B17F9F" w14:paraId="5BD18B81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B90C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D6DF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32 godziny</w:t>
            </w:r>
          </w:p>
        </w:tc>
      </w:tr>
      <w:tr w:rsidR="00B17F9F" w:rsidRPr="00B17F9F" w14:paraId="2DFD89E1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1B2BA" w14:textId="2FEA1333" w:rsidR="00B17F9F" w:rsidRPr="00B17F9F" w:rsidRDefault="007F3F7A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17F9F" w:rsidRPr="00B17F9F">
              <w:rPr>
                <w:rFonts w:ascii="Arial" w:hAnsi="Arial" w:cs="Arial"/>
              </w:rPr>
              <w:t>tudiowanie</w:t>
            </w:r>
            <w:r>
              <w:rPr>
                <w:rFonts w:ascii="Arial" w:hAnsi="Arial" w:cs="Arial"/>
              </w:rPr>
              <w:t xml:space="preserve"> </w:t>
            </w:r>
            <w:r w:rsidR="00B17F9F" w:rsidRPr="00B17F9F">
              <w:rPr>
                <w:rFonts w:ascii="Arial" w:hAnsi="Arial"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23B6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25 godzin</w:t>
            </w:r>
          </w:p>
        </w:tc>
      </w:tr>
      <w:tr w:rsidR="00B17F9F" w:rsidRPr="00B17F9F" w14:paraId="0D0B673B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748E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50EF4" w14:textId="5CAED286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9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65B241AB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40BF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AD74C" w14:textId="659DF403"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7F9F" w:rsidRPr="00B17F9F">
              <w:rPr>
                <w:rFonts w:ascii="Arial" w:hAnsi="Arial" w:cs="Arial"/>
              </w:rPr>
              <w:t>5 godzin</w:t>
            </w:r>
          </w:p>
        </w:tc>
      </w:tr>
      <w:tr w:rsidR="00B17F9F" w:rsidRPr="00B17F9F" w14:paraId="07EC9036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E2CC5" w14:textId="6C48D491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8276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2FA6E8F5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5206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503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150 godzin</w:t>
            </w:r>
          </w:p>
        </w:tc>
      </w:tr>
      <w:tr w:rsidR="00B17F9F" w:rsidRPr="00B17F9F" w14:paraId="36883895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3C17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1D07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6</w:t>
            </w:r>
          </w:p>
        </w:tc>
      </w:tr>
    </w:tbl>
    <w:p w14:paraId="28E435E9" w14:textId="2A5B15DC" w:rsidR="00BB5A99" w:rsidRDefault="00BB5A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B17F9F" w:rsidRPr="00B17F9F" w14:paraId="54326EBF" w14:textId="77777777" w:rsidTr="00BB5A99">
        <w:trPr>
          <w:trHeight w:val="509"/>
        </w:trPr>
        <w:tc>
          <w:tcPr>
            <w:tcW w:w="106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B7B89E" w14:textId="77777777"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14:paraId="5B8C99C3" w14:textId="77777777" w:rsidTr="00BB5A99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CF7E1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3FC24" w14:textId="28D415EF" w:rsidR="00B17F9F" w:rsidRPr="00B17F9F" w:rsidRDefault="00B17F9F" w:rsidP="008C52C1">
            <w:pPr>
              <w:pStyle w:val="Nagwek1"/>
              <w:jc w:val="both"/>
            </w:pPr>
            <w:r w:rsidRPr="00B17F9F">
              <w:t xml:space="preserve">Technologia informacyjna </w:t>
            </w:r>
          </w:p>
        </w:tc>
      </w:tr>
      <w:tr w:rsidR="00B17F9F" w:rsidRPr="00B17F9F" w14:paraId="6E98452C" w14:textId="77777777" w:rsidTr="00BB5A99">
        <w:trPr>
          <w:trHeight w:val="45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F3BFE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5061D" w14:textId="77777777" w:rsidR="00B17F9F" w:rsidRPr="00BE1280" w:rsidRDefault="00B17F9F" w:rsidP="00B17F9F">
            <w:pPr>
              <w:rPr>
                <w:rFonts w:ascii="Arial" w:hAnsi="Arial" w:cs="Arial"/>
                <w:lang w:val="en-US"/>
              </w:rPr>
            </w:pPr>
            <w:r w:rsidRPr="00B17F9F">
              <w:rPr>
                <w:rFonts w:ascii="Arial" w:hAnsi="Arial" w:cs="Arial"/>
              </w:rPr>
              <w:t xml:space="preserve"> </w:t>
            </w:r>
            <w:r w:rsidRPr="00BE1280">
              <w:rPr>
                <w:rFonts w:ascii="Arial" w:hAnsi="Arial" w:cs="Arial"/>
              </w:rPr>
              <w:t>Information Technology</w:t>
            </w:r>
          </w:p>
        </w:tc>
      </w:tr>
      <w:tr w:rsidR="00B17F9F" w:rsidRPr="00B17F9F" w14:paraId="4C5F43BE" w14:textId="77777777" w:rsidTr="00BB5A99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A2A37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F204" w14:textId="646AA3A2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</w:t>
            </w:r>
            <w:r w:rsidR="006A0FE9">
              <w:rPr>
                <w:rFonts w:ascii="Arial" w:hAnsi="Arial" w:cs="Arial"/>
              </w:rPr>
              <w:t>j</w:t>
            </w:r>
            <w:r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14:paraId="5916D0EC" w14:textId="77777777" w:rsidTr="00BB5A99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B6A40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F1F0B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B17F9F" w:rsidRPr="00B17F9F" w14:paraId="66431FE6" w14:textId="77777777" w:rsidTr="00BB5A99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59C519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B485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Ścisłych i Przyrodniczych</w:t>
            </w:r>
          </w:p>
        </w:tc>
      </w:tr>
      <w:tr w:rsidR="00B17F9F" w:rsidRPr="00B17F9F" w14:paraId="01C50C30" w14:textId="77777777" w:rsidTr="00BB5A99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2BA2C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109F87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14:paraId="1B4D3184" w14:textId="77777777" w:rsidTr="00BB5A99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71309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17EE0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14:paraId="5EA86A8F" w14:textId="77777777" w:rsidTr="00BB5A99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715C2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8739F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638BD783" w14:textId="77777777" w:rsidTr="00BB5A99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0CDAF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385E70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2B7546CB" w14:textId="77777777" w:rsidTr="00BB5A99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D79AD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C6401" w14:textId="7891999A" w:rsidR="00B17F9F" w:rsidRPr="00B17F9F" w:rsidRDefault="008C52C1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trzy</w:t>
            </w:r>
          </w:p>
        </w:tc>
      </w:tr>
      <w:tr w:rsidR="00B17F9F" w:rsidRPr="00B17F9F" w14:paraId="61C06C52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2997B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AE0346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dr Agnieszka </w:t>
            </w:r>
            <w:proofErr w:type="spellStart"/>
            <w:r w:rsidRPr="00B17F9F">
              <w:rPr>
                <w:rFonts w:ascii="Arial" w:hAnsi="Arial" w:cs="Arial"/>
              </w:rPr>
              <w:t>Skulimowska</w:t>
            </w:r>
            <w:proofErr w:type="spellEnd"/>
          </w:p>
        </w:tc>
      </w:tr>
      <w:tr w:rsidR="00B17F9F" w:rsidRPr="00B17F9F" w14:paraId="56F358F8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08621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E12A8" w14:textId="77777777" w:rsidR="00874EAB" w:rsidRPr="00874EAB" w:rsidRDefault="00874EAB" w:rsidP="00874EAB">
            <w:pPr>
              <w:spacing w:after="0" w:line="240" w:lineRule="auto"/>
              <w:rPr>
                <w:rFonts w:ascii="Arial" w:hAnsi="Arial" w:cs="Arial"/>
              </w:rPr>
            </w:pPr>
            <w:r w:rsidRPr="00874EAB">
              <w:rPr>
                <w:rFonts w:ascii="Arial" w:hAnsi="Arial" w:cs="Arial"/>
              </w:rPr>
              <w:t xml:space="preserve">dr hab. Przemysław Simiński, prof. uczelni </w:t>
            </w:r>
          </w:p>
          <w:p w14:paraId="0C9EA362" w14:textId="77777777" w:rsidR="00874EAB" w:rsidRPr="00874EAB" w:rsidRDefault="00874EAB" w:rsidP="00874EAB">
            <w:pPr>
              <w:spacing w:after="0" w:line="240" w:lineRule="auto"/>
              <w:rPr>
                <w:rFonts w:ascii="Arial" w:hAnsi="Arial" w:cs="Arial"/>
              </w:rPr>
            </w:pPr>
            <w:r w:rsidRPr="00874EAB">
              <w:rPr>
                <w:rFonts w:ascii="Arial" w:hAnsi="Arial" w:cs="Arial"/>
              </w:rPr>
              <w:t xml:space="preserve">dr Krzysztof </w:t>
            </w:r>
            <w:proofErr w:type="spellStart"/>
            <w:r w:rsidRPr="00874EAB">
              <w:rPr>
                <w:rFonts w:ascii="Arial" w:hAnsi="Arial" w:cs="Arial"/>
              </w:rPr>
              <w:t>Pypowski</w:t>
            </w:r>
            <w:proofErr w:type="spellEnd"/>
          </w:p>
          <w:p w14:paraId="3CEE8CE4" w14:textId="77777777" w:rsidR="00874EAB" w:rsidRPr="00874EAB" w:rsidRDefault="00874EAB" w:rsidP="00874EAB">
            <w:pPr>
              <w:spacing w:after="0" w:line="240" w:lineRule="auto"/>
              <w:rPr>
                <w:rFonts w:ascii="Arial" w:hAnsi="Arial" w:cs="Arial"/>
              </w:rPr>
            </w:pPr>
            <w:r w:rsidRPr="00874EAB">
              <w:rPr>
                <w:rFonts w:ascii="Arial" w:hAnsi="Arial" w:cs="Arial"/>
              </w:rPr>
              <w:t xml:space="preserve">dr Agnieszka </w:t>
            </w:r>
            <w:proofErr w:type="spellStart"/>
            <w:r w:rsidRPr="00874EAB">
              <w:rPr>
                <w:rFonts w:ascii="Arial" w:hAnsi="Arial" w:cs="Arial"/>
              </w:rPr>
              <w:t>Skulimowska</w:t>
            </w:r>
            <w:proofErr w:type="spellEnd"/>
          </w:p>
          <w:p w14:paraId="269FD9B3" w14:textId="77777777" w:rsidR="00874EAB" w:rsidRPr="00874EAB" w:rsidRDefault="00874EAB" w:rsidP="00874EAB">
            <w:pPr>
              <w:spacing w:after="0" w:line="240" w:lineRule="auto"/>
              <w:rPr>
                <w:rFonts w:ascii="Arial" w:hAnsi="Arial" w:cs="Arial"/>
              </w:rPr>
            </w:pPr>
            <w:r w:rsidRPr="00874EAB">
              <w:rPr>
                <w:rFonts w:ascii="Arial" w:hAnsi="Arial" w:cs="Arial"/>
              </w:rPr>
              <w:t>mgr Michał Kański</w:t>
            </w:r>
          </w:p>
          <w:p w14:paraId="4AFFEB51" w14:textId="5D6F7DD2" w:rsidR="00B17F9F" w:rsidRPr="00B17F9F" w:rsidRDefault="00874EAB" w:rsidP="00874EAB">
            <w:pPr>
              <w:spacing w:after="0" w:line="240" w:lineRule="auto"/>
              <w:rPr>
                <w:rFonts w:ascii="Arial" w:hAnsi="Arial" w:cs="Arial"/>
              </w:rPr>
            </w:pPr>
            <w:r w:rsidRPr="00874EAB">
              <w:rPr>
                <w:rFonts w:ascii="Arial" w:hAnsi="Arial" w:cs="Arial"/>
              </w:rPr>
              <w:t>mgr Zbigniew Młynarski</w:t>
            </w:r>
          </w:p>
        </w:tc>
      </w:tr>
      <w:tr w:rsidR="00B17F9F" w:rsidRPr="00B17F9F" w14:paraId="53F16001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A8F41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A7FF12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aktywnego funkcjonowania w społeczeństwie informacyjnym.</w:t>
            </w:r>
          </w:p>
        </w:tc>
      </w:tr>
      <w:tr w:rsidR="00B17F9F" w:rsidRPr="00B17F9F" w14:paraId="34B3C21C" w14:textId="77777777" w:rsidTr="00BB5A99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FCF9F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0ED01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51443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44BB8108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2A7FDD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783D5E" w14:textId="4B70CF52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 podstawowe pojęcia związane z użytkowaniem komputerów, systemem operacyjnym, pakietem biurowym w tym: edytorem tekstu, arkuszem kalkulacyjnym, bazą danych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D71132" w14:textId="77777777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B17F9F" w:rsidRPr="00B17F9F" w14:paraId="0942B4F6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51EFE3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CCB75" w14:textId="6281CCE2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z zakresu funkcjonowania lokalnej i globalnej sieci komputerowej oraz usług dostępnych w Internecie</w:t>
            </w:r>
            <w:r w:rsidR="001F136D">
              <w:rPr>
                <w:rFonts w:ascii="Arial" w:hAnsi="Arial" w:cs="Arial"/>
              </w:rPr>
              <w:t>, p</w:t>
            </w:r>
            <w:r w:rsidRPr="00B17F9F">
              <w:rPr>
                <w:rFonts w:ascii="Arial" w:hAnsi="Arial" w:cs="Arial"/>
              </w:rPr>
              <w:t>osiada wiedzę na temat bezpiecznego użytkowania komputera i bezpiecznego korzystania z zasobów dostępnych w sieci</w:t>
            </w:r>
            <w:r w:rsidR="001F136D">
              <w:rPr>
                <w:rFonts w:ascii="Arial" w:hAnsi="Arial" w:cs="Arial"/>
              </w:rPr>
              <w:t>, d</w:t>
            </w:r>
            <w:r w:rsidRPr="00B17F9F">
              <w:rPr>
                <w:rFonts w:ascii="Arial" w:hAnsi="Arial" w:cs="Arial"/>
              </w:rPr>
              <w:t>ysponuje wiedzą o programach antywirusowych i zagrożeniach w Internecie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C601E0" w14:textId="5D99C43E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K_W10</w:t>
            </w:r>
          </w:p>
        </w:tc>
      </w:tr>
      <w:tr w:rsidR="00B17F9F" w:rsidRPr="00B17F9F" w14:paraId="314FAEC5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4F8E3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6D0D29" w14:textId="26E36D60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posiada wiedzę z zakresu grafiki menedżerskiej i prezentacyjnej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9E988F" w14:textId="77777777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K_W17</w:t>
            </w:r>
          </w:p>
        </w:tc>
      </w:tr>
      <w:tr w:rsidR="00B17F9F" w:rsidRPr="00B17F9F" w14:paraId="6F6E0560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F0891E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C91DAA" w14:textId="3CC5FB4A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przygotowywania stron WWW, zna podstawy języka HTML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83CD77" w14:textId="52C8BB29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B17F9F" w:rsidRPr="00B17F9F" w14:paraId="18060963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D12816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W_05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FBC9B4" w14:textId="26E591C3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stosowania systemów informatycznych w zarządzaniu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FE0FD" w14:textId="0B34C147" w:rsidR="008C52C1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  <w:p w14:paraId="7A75E603" w14:textId="165963A1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K_W10</w:t>
            </w:r>
          </w:p>
        </w:tc>
      </w:tr>
      <w:tr w:rsidR="00B17F9F" w:rsidRPr="00B17F9F" w14:paraId="4DC7B5FB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2DE0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W_06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2C7BD3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 i rozumie podstawowe pojęcia, a także zasady z zakresu ochrony własności przemysłowej oraz prawa autorskiego.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9719DA" w14:textId="77777777" w:rsidR="00B17F9F" w:rsidRPr="00B17F9F" w:rsidRDefault="00B17F9F" w:rsidP="00BE5E47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K_W20</w:t>
            </w:r>
          </w:p>
        </w:tc>
      </w:tr>
      <w:tr w:rsidR="00B17F9F" w:rsidRPr="00B17F9F" w14:paraId="353C872F" w14:textId="77777777" w:rsidTr="00BB5A9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9D4CB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946C29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06216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212319A9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1AE39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9B4AE4" w14:textId="6222B3BE" w:rsidR="00B17F9F" w:rsidRPr="00B17F9F" w:rsidRDefault="00C012A1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17F9F" w:rsidRPr="00B17F9F">
              <w:rPr>
                <w:rFonts w:ascii="Arial" w:hAnsi="Arial" w:cs="Arial"/>
              </w:rPr>
              <w:t>otrafi: instalować i deinstalować urządzenia peryferyjne i oprogramowanie, posługuje się urządzeniami peryferyjnymi, zabezpiecza i udostępnia zasoby</w:t>
            </w:r>
            <w:r w:rsidR="001F136D">
              <w:rPr>
                <w:rFonts w:ascii="Arial" w:hAnsi="Arial" w:cs="Arial"/>
              </w:rPr>
              <w:t>, k</w:t>
            </w:r>
            <w:r w:rsidR="00B17F9F" w:rsidRPr="00B17F9F">
              <w:rPr>
                <w:rFonts w:ascii="Arial" w:hAnsi="Arial" w:cs="Arial"/>
              </w:rPr>
              <w:t xml:space="preserve">orzysta z funkcji porządkujących środowisko pracy </w:t>
            </w:r>
            <w:r w:rsidR="00B17F9F" w:rsidRPr="00B17F9F">
              <w:rPr>
                <w:rFonts w:ascii="Arial" w:hAnsi="Arial" w:cs="Arial"/>
              </w:rPr>
              <w:lastRenderedPageBreak/>
              <w:t>użytkownika komputera w celu zwiększenia efektywności jego wykorzystania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94D7AF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K_U14</w:t>
            </w:r>
          </w:p>
        </w:tc>
      </w:tr>
      <w:tr w:rsidR="00B17F9F" w:rsidRPr="00B17F9F" w14:paraId="1BF0D007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9C2E00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9DAC63" w14:textId="6477F582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17F9F" w:rsidRPr="00B17F9F">
              <w:rPr>
                <w:rFonts w:ascii="Arial" w:hAnsi="Arial" w:cs="Arial"/>
              </w:rPr>
              <w:t xml:space="preserve"> poprawny sposób używa komputera do tworzenia, edycji, formatowania, przechowywania i drukowania dokumentów</w:t>
            </w:r>
            <w:r w:rsidR="001F136D">
              <w:rPr>
                <w:rFonts w:ascii="Arial" w:hAnsi="Arial" w:cs="Arial"/>
              </w:rPr>
              <w:t>, w</w:t>
            </w:r>
            <w:r w:rsidR="00B17F9F" w:rsidRPr="00B17F9F">
              <w:rPr>
                <w:rFonts w:ascii="Arial" w:hAnsi="Arial" w:cs="Arial"/>
              </w:rPr>
              <w:t>ykorzystuje zaawansowane funkcje edytora, pracuje z długimi dokumentami, stosując zasady przygotowania prac naukowych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rzygotowuje korespondencję seryjną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EB2B82" w14:textId="4FEF965A" w:rsidR="00B17F9F" w:rsidRPr="00B17F9F" w:rsidRDefault="007F3F7A" w:rsidP="008C52C1">
            <w:pPr>
              <w:spacing w:after="0"/>
              <w:rPr>
                <w:rFonts w:ascii="Arial" w:hAnsi="Arial" w:cs="Arial"/>
                <w:b/>
              </w:rPr>
            </w:pPr>
            <w:r w:rsidRPr="007F3F7A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10A9CD7B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9600F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96C5CF" w14:textId="7EE576B0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17F9F" w:rsidRPr="00B17F9F">
              <w:rPr>
                <w:rFonts w:ascii="Arial" w:hAnsi="Arial" w:cs="Arial"/>
              </w:rPr>
              <w:t>otrafi wykorzystać arkusz kalkulacyjny do przeprowadzania powtarzalnych obliczeń: przygotowania budżetów, opracowywania prognoz, sporządzania tabel, wykresów (w tym także przestawnych) oraz raportów finansowych. Posługuje się arkuszem kalkulacyjnym do gromadzenia i wyszukiwania danych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2F9667" w14:textId="4CF9FD6C" w:rsidR="00B17F9F" w:rsidRPr="00B17F9F" w:rsidRDefault="007F3F7A" w:rsidP="008C52C1">
            <w:pPr>
              <w:spacing w:after="0"/>
              <w:rPr>
                <w:rFonts w:ascii="Arial" w:hAnsi="Arial" w:cs="Arial"/>
                <w:b/>
              </w:rPr>
            </w:pPr>
            <w:r w:rsidRPr="007F3F7A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22E47637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3C95EA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500E9E" w14:textId="67AA7EE3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17F9F" w:rsidRPr="00B17F9F">
              <w:rPr>
                <w:rFonts w:ascii="Arial" w:hAnsi="Arial" w:cs="Arial"/>
              </w:rPr>
              <w:t>worzy i wykorzystuje systemy baz danych do organizowania dużych zasobów danych, umożliwiając szybki i łatwy dostęp do nich. Umie zaprojektować bazę danych zbudowaną z wielu tabel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otrafi definiować formularze, kwerendy, wyszukujące według podanych kryteriów oraz raporty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815D48" w14:textId="7FE9598A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3B535E45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7D467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U_05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BC44A4" w14:textId="763068A8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17F9F" w:rsidRPr="00B17F9F">
              <w:rPr>
                <w:rFonts w:ascii="Arial" w:hAnsi="Arial" w:cs="Arial"/>
              </w:rPr>
              <w:t>osiada umiejętności pozwalające na użycie technik graficznych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rzygotowuje grafikę odpowiedniej jakości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A21D85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</w:tc>
      </w:tr>
      <w:tr w:rsidR="00B17F9F" w:rsidRPr="00B17F9F" w14:paraId="15F3E1EE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44693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U_06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243026" w14:textId="07940D5A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17F9F" w:rsidRPr="00B17F9F">
              <w:rPr>
                <w:rFonts w:ascii="Arial" w:hAnsi="Arial" w:cs="Arial"/>
              </w:rPr>
              <w:t>mie korzystać z sieci Internet do pozyskiwania informacji i szybkiego komunikowania się z innymi użytkownikami komputerów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osiada umiejętność korzystania z sieci bezprzewodowej i komunikacji krótkiego zasięgu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7E4DE" w14:textId="1C37053C" w:rsidR="00B17F9F" w:rsidRPr="00B17F9F" w:rsidRDefault="007F3F7A" w:rsidP="008C52C1">
            <w:pPr>
              <w:spacing w:after="0"/>
              <w:rPr>
                <w:rFonts w:ascii="Arial" w:hAnsi="Arial" w:cs="Arial"/>
                <w:b/>
              </w:rPr>
            </w:pPr>
            <w:r w:rsidRPr="007F3F7A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4053A533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2F33AA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U_07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DDD02E" w14:textId="2D66A905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17F9F" w:rsidRPr="00B17F9F">
              <w:rPr>
                <w:rFonts w:ascii="Arial" w:hAnsi="Arial" w:cs="Arial"/>
              </w:rPr>
              <w:t>orzysta z rożnych narzędzi, przygotowując multimedialną prezentację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otrafi przygotować własną stronę WWW i zamieścić ją na serwerze</w:t>
            </w:r>
            <w:r w:rsidR="00027A0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88633B" w14:textId="0A36F6D8" w:rsidR="00B17F9F" w:rsidRPr="00B17F9F" w:rsidRDefault="00E06B14" w:rsidP="008C52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79525BB7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F57C67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U_08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B26451" w14:textId="2328827B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17F9F" w:rsidRPr="00B17F9F">
              <w:rPr>
                <w:rFonts w:ascii="Arial" w:hAnsi="Arial" w:cs="Arial"/>
              </w:rPr>
              <w:t>na ograniczenia własnej wiedzy i rozumie potrzebę dalszego kształcenia.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BF5CA7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K_U17</w:t>
            </w:r>
          </w:p>
        </w:tc>
      </w:tr>
      <w:tr w:rsidR="00B17F9F" w:rsidRPr="00B17F9F" w14:paraId="7A5E44A0" w14:textId="77777777" w:rsidTr="00BB5A9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956EA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C290D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AC32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2BD85F14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7B9F9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A557D0" w14:textId="79605964" w:rsidR="00B17F9F" w:rsidRPr="00B17F9F" w:rsidRDefault="00027A0D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27A0D">
              <w:rPr>
                <w:rFonts w:ascii="Arial" w:hAnsi="Arial" w:cs="Arial"/>
              </w:rPr>
              <w:t>a świadomość roli i miejsca technologii informacyjnej w pracy zawodowej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26B41C" w14:textId="63C15BD5" w:rsidR="00B17F9F" w:rsidRPr="00B17F9F" w:rsidRDefault="00027A0D" w:rsidP="00B17F9F">
            <w:pPr>
              <w:rPr>
                <w:rFonts w:ascii="Arial" w:hAnsi="Arial" w:cs="Arial"/>
                <w:b/>
              </w:rPr>
            </w:pPr>
            <w:r w:rsidRPr="00027A0D">
              <w:rPr>
                <w:rFonts w:ascii="Arial" w:hAnsi="Arial" w:cs="Arial"/>
                <w:b/>
              </w:rPr>
              <w:t>K_K02</w:t>
            </w:r>
          </w:p>
        </w:tc>
      </w:tr>
      <w:tr w:rsidR="00027A0D" w:rsidRPr="00B17F9F" w14:paraId="432E7582" w14:textId="77777777" w:rsidTr="00027A0D">
        <w:trPr>
          <w:trHeight w:val="88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D6FAFD" w14:textId="27FFD135" w:rsidR="00027A0D" w:rsidRPr="00B17F9F" w:rsidRDefault="00027A0D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7A855" w14:textId="2BEAE99C" w:rsidR="00027A0D" w:rsidRPr="00B17F9F" w:rsidRDefault="00027A0D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027A0D">
              <w:rPr>
                <w:rFonts w:ascii="Arial" w:hAnsi="Arial" w:cs="Arial"/>
              </w:rPr>
              <w:t>est przygotowany do podejmowania wyzwań zawodowych w społeczeństwie informacyjnym, wykazuje aktywność we właściwym wykorzystaniu narzędzi informatycznych.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B1985A" w14:textId="06ADEAA8" w:rsidR="00027A0D" w:rsidRPr="00B17F9F" w:rsidRDefault="00027A0D" w:rsidP="00B17F9F">
            <w:pPr>
              <w:rPr>
                <w:rFonts w:ascii="Arial" w:hAnsi="Arial" w:cs="Arial"/>
                <w:b/>
              </w:rPr>
            </w:pPr>
            <w:r w:rsidRPr="00027A0D">
              <w:rPr>
                <w:rFonts w:ascii="Arial" w:hAnsi="Arial" w:cs="Arial"/>
                <w:b/>
              </w:rPr>
              <w:t>K_K02</w:t>
            </w:r>
          </w:p>
        </w:tc>
      </w:tr>
      <w:tr w:rsidR="00B17F9F" w:rsidRPr="00B17F9F" w14:paraId="5603F5D5" w14:textId="77777777" w:rsidTr="00BB5A99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C451F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3AF0" w14:textId="692EBE9B" w:rsidR="00B17F9F" w:rsidRPr="00B17F9F" w:rsidRDefault="00027A0D" w:rsidP="00B17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Ćwiczenia</w:t>
            </w:r>
            <w:r w:rsidR="0001550C">
              <w:rPr>
                <w:rFonts w:ascii="Arial" w:hAnsi="Arial" w:cs="Arial"/>
              </w:rPr>
              <w:t xml:space="preserve"> laboratoryjne</w:t>
            </w:r>
          </w:p>
        </w:tc>
      </w:tr>
      <w:tr w:rsidR="00B17F9F" w:rsidRPr="00B17F9F" w14:paraId="61C0CAED" w14:textId="77777777" w:rsidTr="00BB5A99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FAD4C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14:paraId="75EBA207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5C5A2" w14:textId="272AF990" w:rsidR="00B17F9F" w:rsidRPr="00B17F9F" w:rsidRDefault="00027A0D" w:rsidP="00B17F9F">
            <w:pPr>
              <w:rPr>
                <w:rFonts w:ascii="Arial" w:hAnsi="Arial" w:cs="Arial"/>
              </w:rPr>
            </w:pPr>
            <w:r w:rsidRPr="00027A0D">
              <w:rPr>
                <w:rFonts w:ascii="Arial" w:hAnsi="Arial" w:cs="Arial"/>
              </w:rPr>
              <w:t>Umiejętność korzystania w zakresie podstawowym z komputera i aplikacji biurowych objętych programem nauczania w szkole średniej.</w:t>
            </w:r>
          </w:p>
        </w:tc>
      </w:tr>
      <w:tr w:rsidR="00B17F9F" w:rsidRPr="00B17F9F" w14:paraId="6EA54AC5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B3E00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B17F9F" w:rsidRPr="00B17F9F" w14:paraId="4CFAF3B1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B011A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Internet - ogólna charakterystyka sieci. Zaawansowane metody wyszukiwania informacji. Zarządzanie informacją (zapisywanie, odczytywanie). Korzystanie z baz własnych UPH (biblioteka). </w:t>
            </w:r>
          </w:p>
          <w:p w14:paraId="72F61876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Usługi w sieci Internet. Korzystanie z konta pocztowego, grup dyskusyjnych, forów internetowych, komunikatorów internetowych. Praca w „chmurze”. Zarządzanie swoimi plikami na serwerze. </w:t>
            </w:r>
          </w:p>
          <w:p w14:paraId="661554C9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Praca z systemem operacyjnym Windows. Sposób przedstawiania informacji: liczba, znak, tekst, obraz, dźwięk. Zaawansowane operacje plikowe, praca z archiwami (rozpakowywanie archiwów, tworzenie własnych archiwów). Praca z siecią komputerową (udostępnianie danych sieciowych, zabezpieczanie danych). Używanie dostępnych narzędzi Windows pozwalających na usprawnienie pracy systemu. </w:t>
            </w:r>
          </w:p>
          <w:p w14:paraId="5B628ED7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Redagowanie dokumentów: wpisywanie, poprawianie, korekta, autokorekta, formatowanie, umieszczanie obiektów w tekście, listy, nagłówki, sekcje, numerowanie stron, podgląd wydruku. Korespondencja seryjna.</w:t>
            </w:r>
          </w:p>
          <w:p w14:paraId="6F0EB68E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lastRenderedPageBreak/>
              <w:t>Operacje zaawansowane: tabele, edytor równań matematycznych, tabulatory, kolumny, style i szablony, makra. Praca z wielostronicowymi dokumentami: przypisy, zakładki, hiperłącza, spisy treści, bibliografia, indeksy, spisy rysunków itd.</w:t>
            </w:r>
          </w:p>
          <w:p w14:paraId="227E475F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Tworzenie prezentacji multimedialnych za pomocą aplikacji Power Point: Zasady projektowanie prezentacji. Grafika, dźwięk, animacja elementów, dodawanie hiperłączy, wykresy, wzorce dla prezentacji, szablony prezentacji, organizacja pokazu, prezentacja automatyczna. Zapis prezentacji w różnych formatach. </w:t>
            </w:r>
          </w:p>
          <w:p w14:paraId="6184BCA2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Arkuszu kalkulacyjny MS Excel: typy danych, operatory, wyrażenia arytmetyczne, wyrażenia logiczne i tekstowe, argumenty funkcji, wartość funkcji, wyodrębnianie parametrów w rozwiązaniach zadań, sposoby adresowania, formuły, wbudowane funkcje, wypełnianie automatyczne, formatowanie komórek i zakresów, wykres XY.</w:t>
            </w:r>
          </w:p>
          <w:p w14:paraId="3C458ABD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Zaawansowane operacje w arkuszu kalkulacyjnym: funkcje decyzyjne, matematyczne, finansowe, statystyczne, tekstowe. Podsumowania w arkuszu - sumy pośrednie.  Arkusz kalkulacyjny, jako prosta baza danych - formularz, wyszukiwanie, filtrowanie, sortowanie wielopolowe, </w:t>
            </w:r>
          </w:p>
          <w:p w14:paraId="52E8401D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Wykorzystanie arkusza kalkulacyjnego w zarządzaniu: zagadnienia optymalizacji: </w:t>
            </w:r>
            <w:proofErr w:type="spellStart"/>
            <w:r w:rsidRPr="00385D91">
              <w:rPr>
                <w:rFonts w:ascii="Arial" w:hAnsi="Arial" w:cs="Arial"/>
              </w:rPr>
              <w:t>Solver</w:t>
            </w:r>
            <w:proofErr w:type="spellEnd"/>
            <w:r w:rsidRPr="00385D91">
              <w:rPr>
                <w:rFonts w:ascii="Arial" w:hAnsi="Arial" w:cs="Arial"/>
              </w:rPr>
              <w:t>, szukaj wyniku, tworzenie raportów – tabele i wykresy przestawne, makra.</w:t>
            </w:r>
          </w:p>
          <w:p w14:paraId="32F06F01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Podstawy pracy w bazie danych MS Access: ogólna charakterystyka aplikacji bazodanowych, tworzenie tabel, formularz dla jednej tabeli, raporty, praca z wieloma tabelami, relacje między tabelami, kwerendy wybierające i aktualizujące, pola obliczeniowe w kwerendach.</w:t>
            </w:r>
          </w:p>
          <w:p w14:paraId="4CDF445E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Przetwarzanie obrazów i tekstów: Adobe Photoshop. Importowanie zdjęć do pliku. Autokorekta, poziomy, histogram. Podstawowe narzędzia programu: kadrowanie, lasso, różdżka, gumka, przesunięcie, dodawanie tekstu. Wybrane opcje narzędzi. Warstwy. Wielkość zdjęcia, zapis, wydruk. </w:t>
            </w:r>
          </w:p>
          <w:p w14:paraId="2C4E9D2C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ABBYY </w:t>
            </w:r>
            <w:proofErr w:type="spellStart"/>
            <w:r w:rsidRPr="00385D91">
              <w:rPr>
                <w:rFonts w:ascii="Arial" w:hAnsi="Arial" w:cs="Arial"/>
              </w:rPr>
              <w:t>FineReader</w:t>
            </w:r>
            <w:proofErr w:type="spellEnd"/>
            <w:r w:rsidRPr="00385D91">
              <w:rPr>
                <w:rFonts w:ascii="Arial" w:hAnsi="Arial" w:cs="Arial"/>
              </w:rPr>
              <w:t>. Ustawienia skanera. Wprowadzanie różnego rodzaju dokumentów: skanowanie grafiki, tabel, tekstu (rozpoznawanie, sprawdzanie pisowni, eksport).</w:t>
            </w:r>
          </w:p>
          <w:p w14:paraId="5EF05E59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Praca z plikami dźwiękowymi w programie </w:t>
            </w:r>
            <w:proofErr w:type="spellStart"/>
            <w:r w:rsidRPr="00385D91">
              <w:rPr>
                <w:rFonts w:ascii="Arial" w:hAnsi="Arial" w:cs="Arial"/>
              </w:rPr>
              <w:t>Audacity</w:t>
            </w:r>
            <w:proofErr w:type="spellEnd"/>
            <w:r w:rsidRPr="00385D91">
              <w:rPr>
                <w:rFonts w:ascii="Arial" w:hAnsi="Arial" w:cs="Arial"/>
              </w:rPr>
              <w:t xml:space="preserve">. Paski: kontrolny, miernika, edycji, miksera. Panel kontrolny. Wbudowane generatory. Wybrane efekty typu: normalizacja, </w:t>
            </w:r>
            <w:proofErr w:type="spellStart"/>
            <w:r w:rsidRPr="00385D91">
              <w:rPr>
                <w:rFonts w:ascii="Arial" w:hAnsi="Arial" w:cs="Arial"/>
              </w:rPr>
              <w:t>odszumiacz</w:t>
            </w:r>
            <w:proofErr w:type="spellEnd"/>
            <w:r w:rsidRPr="00385D91">
              <w:rPr>
                <w:rFonts w:ascii="Arial" w:hAnsi="Arial" w:cs="Arial"/>
              </w:rPr>
              <w:t>, echo, kompresor, narastanie poziomu, wyciszanie, wzmacnianie, zmiana prędkości, tempa, wysokości itd. Nagrywanie własnej audycji, zapisywanie jej i eksportowanie.</w:t>
            </w:r>
          </w:p>
          <w:p w14:paraId="46607378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85D91">
              <w:rPr>
                <w:rFonts w:ascii="Arial" w:hAnsi="Arial" w:cs="Arial"/>
              </w:rPr>
              <w:t>Pinnacle</w:t>
            </w:r>
            <w:proofErr w:type="spellEnd"/>
            <w:r w:rsidRPr="00385D91">
              <w:rPr>
                <w:rFonts w:ascii="Arial" w:hAnsi="Arial" w:cs="Arial"/>
              </w:rPr>
              <w:t xml:space="preserve"> Studio Plus. Bezpośredni przekaz z kamery cyfrowej na dysk komputera. Montaż materiału wideo (zmiana kolejności scen, odrzucenie nieprzydatnych fragmentów). Dodawanie przejść, tytułów, grafiki, efektów dźwiękowych, podkładu muzycznego. Zapisywanie własnego filmu.</w:t>
            </w:r>
          </w:p>
          <w:p w14:paraId="7D3A9516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Narzędzia i środki technologii informacyjnej w zarządzaniu. Systemy informacyjne. Tworzenie własnych dokumentów na podstawie wyszukanej i przetworzonej informacji.</w:t>
            </w:r>
          </w:p>
          <w:p w14:paraId="4F7EC290" w14:textId="4B766CAB" w:rsidR="00B17F9F" w:rsidRPr="00B17F9F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Tworzenie strony internetowej: formatowanie tekstu, hiperłącza, rozmieszczanie grafiki, tabele, zagnieżdżanie tabel. Wykorzystanie narzędzi Word, Front </w:t>
            </w:r>
            <w:proofErr w:type="spellStart"/>
            <w:r w:rsidRPr="00385D91">
              <w:rPr>
                <w:rFonts w:ascii="Arial" w:hAnsi="Arial" w:cs="Arial"/>
              </w:rPr>
              <w:t>Page</w:t>
            </w:r>
            <w:proofErr w:type="spellEnd"/>
            <w:r w:rsidRPr="00385D91">
              <w:rPr>
                <w:rFonts w:ascii="Arial" w:hAnsi="Arial" w:cs="Arial"/>
              </w:rPr>
              <w:t>, kreatorów stron do tworzenia własnych witryn internetowych. Podstawy HTML.</w:t>
            </w:r>
          </w:p>
        </w:tc>
      </w:tr>
      <w:tr w:rsidR="00B17F9F" w:rsidRPr="00B17F9F" w14:paraId="52AE51A8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639DE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B17F9F" w:rsidRPr="00B17F9F" w14:paraId="121747C4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6AAA8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B. Danowski, Tworzenie stron WWW w praktyce, Wydawnictwo HELION, Gliwice 2007.</w:t>
            </w:r>
          </w:p>
          <w:p w14:paraId="252DCD25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C. Frye, Microsoft Excel 2007. Krok po Kroku, Wydawnictwo RM, 2007.</w:t>
            </w:r>
          </w:p>
          <w:p w14:paraId="6923BD4F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Kolberg, Excel w firmie. Przykłady zastosowań, Wydawnictwo </w:t>
            </w:r>
            <w:proofErr w:type="spellStart"/>
            <w:r w:rsidRPr="00D239FF">
              <w:rPr>
                <w:rFonts w:ascii="Arial" w:hAnsi="Arial" w:cs="Arial"/>
              </w:rPr>
              <w:t>Robomatic</w:t>
            </w:r>
            <w:proofErr w:type="spellEnd"/>
            <w:r w:rsidRPr="00D239FF">
              <w:rPr>
                <w:rFonts w:ascii="Arial" w:hAnsi="Arial" w:cs="Arial"/>
              </w:rPr>
              <w:t>, Wrocław 2001</w:t>
            </w:r>
          </w:p>
          <w:p w14:paraId="1B227ABC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B. V. </w:t>
            </w:r>
            <w:proofErr w:type="spellStart"/>
            <w:r w:rsidRPr="00D239FF">
              <w:rPr>
                <w:rFonts w:ascii="Arial" w:hAnsi="Arial" w:cs="Arial"/>
              </w:rPr>
              <w:t>Liengme</w:t>
            </w:r>
            <w:proofErr w:type="spellEnd"/>
            <w:r w:rsidRPr="00D239FF">
              <w:rPr>
                <w:rFonts w:ascii="Arial" w:hAnsi="Arial" w:cs="Arial"/>
              </w:rPr>
              <w:t>, Microsoft Excel w biznesie i zarządzaniu, Wydawnictwo RM, Warszawa 2002.</w:t>
            </w:r>
          </w:p>
          <w:p w14:paraId="14CB3B84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K. </w:t>
            </w:r>
            <w:proofErr w:type="spellStart"/>
            <w:r w:rsidRPr="00D239FF">
              <w:rPr>
                <w:rFonts w:ascii="Arial" w:hAnsi="Arial" w:cs="Arial"/>
              </w:rPr>
              <w:t>Pikoń</w:t>
            </w:r>
            <w:proofErr w:type="spellEnd"/>
            <w:r w:rsidRPr="00D239FF">
              <w:rPr>
                <w:rFonts w:ascii="Arial" w:hAnsi="Arial" w:cs="Arial"/>
              </w:rPr>
              <w:t>, ABC Internetu, Wydawnictwo Helion, 2006.</w:t>
            </w:r>
          </w:p>
          <w:p w14:paraId="53B6F9CA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Praca zbiorowa, Excel w finansach i zarządzaniu, Wydawnictwo </w:t>
            </w:r>
            <w:proofErr w:type="spellStart"/>
            <w:r w:rsidRPr="00D239FF">
              <w:rPr>
                <w:rFonts w:ascii="Arial" w:hAnsi="Arial" w:cs="Arial"/>
              </w:rPr>
              <w:t>WSFiZ</w:t>
            </w:r>
            <w:proofErr w:type="spellEnd"/>
            <w:r w:rsidRPr="00D239FF">
              <w:rPr>
                <w:rFonts w:ascii="Arial" w:hAnsi="Arial" w:cs="Arial"/>
              </w:rPr>
              <w:t>, Białystok 2000.</w:t>
            </w:r>
          </w:p>
          <w:p w14:paraId="2D99951F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AB3F14">
              <w:rPr>
                <w:rFonts w:ascii="Arial" w:hAnsi="Arial" w:cs="Arial"/>
                <w:lang w:val="en-US"/>
              </w:rPr>
              <w:t xml:space="preserve">J. </w:t>
            </w:r>
            <w:proofErr w:type="spellStart"/>
            <w:r w:rsidRPr="00AB3F14">
              <w:rPr>
                <w:rFonts w:ascii="Arial" w:hAnsi="Arial" w:cs="Arial"/>
                <w:lang w:val="en-US"/>
              </w:rPr>
              <w:t>Preppernau</w:t>
            </w:r>
            <w:proofErr w:type="spellEnd"/>
            <w:r w:rsidRPr="00AB3F14">
              <w:rPr>
                <w:rFonts w:ascii="Arial" w:hAnsi="Arial" w:cs="Arial"/>
                <w:lang w:val="en-US"/>
              </w:rPr>
              <w:t xml:space="preserve">, J. Cox, Microsoft Office PowerPoint 2007. </w:t>
            </w:r>
            <w:r w:rsidRPr="00D239FF">
              <w:rPr>
                <w:rFonts w:ascii="Arial" w:hAnsi="Arial" w:cs="Arial"/>
              </w:rPr>
              <w:t>Krok po Kroku, Wydawnictwo RM, 2007.</w:t>
            </w:r>
          </w:p>
          <w:p w14:paraId="77FA9ED3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A. </w:t>
            </w:r>
            <w:proofErr w:type="spellStart"/>
            <w:r w:rsidRPr="00D239FF">
              <w:rPr>
                <w:rFonts w:ascii="Arial" w:hAnsi="Arial" w:cs="Arial"/>
              </w:rPr>
              <w:t>Skulimowska</w:t>
            </w:r>
            <w:proofErr w:type="spellEnd"/>
            <w:r w:rsidRPr="00D239FF">
              <w:rPr>
                <w:rFonts w:ascii="Arial" w:hAnsi="Arial" w:cs="Arial"/>
              </w:rPr>
              <w:t>, Technologia informacyjna. Word 2007, Wydawnictwo UPH, Siedlce 2013.</w:t>
            </w:r>
          </w:p>
          <w:p w14:paraId="47B1FBD7" w14:textId="64ABF950" w:rsidR="00B17F9F" w:rsidRPr="00D83916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Sławik, Microsoft Office Access 2007 dla każdego, </w:t>
            </w:r>
            <w:proofErr w:type="spellStart"/>
            <w:r w:rsidRPr="00D239FF">
              <w:rPr>
                <w:rFonts w:ascii="Arial" w:hAnsi="Arial" w:cs="Arial"/>
              </w:rPr>
              <w:t>Videograf</w:t>
            </w:r>
            <w:proofErr w:type="spellEnd"/>
            <w:r w:rsidRPr="00D239FF">
              <w:rPr>
                <w:rFonts w:ascii="Arial" w:hAnsi="Arial" w:cs="Arial"/>
              </w:rPr>
              <w:t xml:space="preserve"> Edukacja, 2007.</w:t>
            </w:r>
          </w:p>
        </w:tc>
      </w:tr>
      <w:tr w:rsidR="00B17F9F" w:rsidRPr="00B17F9F" w14:paraId="169ED8EF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28E9D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B17F9F" w14:paraId="06ACB289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2015A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Word 2007. Ćwiczenia, PWN, 2009.</w:t>
            </w:r>
          </w:p>
          <w:p w14:paraId="6B0AC178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Excel 2007. Ćwiczenia, PWN, 2011.</w:t>
            </w:r>
          </w:p>
          <w:p w14:paraId="16AD0864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PowerPoint 2007. Ćwiczenia, PWN, 2010.</w:t>
            </w:r>
          </w:p>
          <w:p w14:paraId="0727981B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T. </w:t>
            </w:r>
            <w:proofErr w:type="spellStart"/>
            <w:r w:rsidRPr="00D239FF">
              <w:rPr>
                <w:rFonts w:ascii="Arial" w:hAnsi="Arial" w:cs="Arial"/>
              </w:rPr>
              <w:t>Negrino</w:t>
            </w:r>
            <w:proofErr w:type="spellEnd"/>
            <w:r w:rsidRPr="00D239FF">
              <w:rPr>
                <w:rFonts w:ascii="Arial" w:hAnsi="Arial" w:cs="Arial"/>
              </w:rPr>
              <w:t>, Prezentacje w PowerPoint 2007 PL, Helion, 2008.</w:t>
            </w:r>
          </w:p>
          <w:p w14:paraId="43B61787" w14:textId="45891194" w:rsidR="00B17F9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AB3F14">
              <w:rPr>
                <w:rFonts w:ascii="Arial" w:hAnsi="Arial" w:cs="Arial"/>
                <w:lang w:val="en-US"/>
              </w:rPr>
              <w:t xml:space="preserve">D. </w:t>
            </w:r>
            <w:proofErr w:type="spellStart"/>
            <w:r w:rsidRPr="00AB3F14">
              <w:rPr>
                <w:rFonts w:ascii="Arial" w:hAnsi="Arial" w:cs="Arial"/>
                <w:lang w:val="en-US"/>
              </w:rPr>
              <w:t>Mendrala</w:t>
            </w:r>
            <w:proofErr w:type="spellEnd"/>
            <w:r w:rsidRPr="00AB3F14">
              <w:rPr>
                <w:rFonts w:ascii="Arial" w:hAnsi="Arial" w:cs="Arial"/>
                <w:lang w:val="en-US"/>
              </w:rPr>
              <w:t xml:space="preserve">, M. Szeliga, Access 2007 PL. </w:t>
            </w:r>
            <w:r w:rsidRPr="00D239FF">
              <w:rPr>
                <w:rFonts w:ascii="Arial" w:hAnsi="Arial" w:cs="Arial"/>
              </w:rPr>
              <w:t>Kurs, Helion, 2007.</w:t>
            </w:r>
          </w:p>
          <w:p w14:paraId="315AE269" w14:textId="06F54256" w:rsidR="00874EAB" w:rsidRPr="00874EAB" w:rsidRDefault="00874EAB" w:rsidP="00874EAB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J. Lambert, Microsoft Word 2019: Step by Step, Microsoft Press, 2019.</w:t>
            </w:r>
          </w:p>
        </w:tc>
      </w:tr>
      <w:tr w:rsidR="00B17F9F" w:rsidRPr="00B17F9F" w14:paraId="6FB5D603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49E3D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14:paraId="135A93DD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AFA22" w14:textId="08046A4A" w:rsidR="00B17F9F" w:rsidRPr="00B17F9F" w:rsidRDefault="00D239FF" w:rsidP="00B17F9F">
            <w:pPr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lastRenderedPageBreak/>
              <w:t>Metody praktyczne, problemowe i programowane. Ćwiczenia laboratoryjne indywidualne i grupowe z wykorzystaniem technik multimedialnych.</w:t>
            </w:r>
          </w:p>
        </w:tc>
      </w:tr>
      <w:tr w:rsidR="00B17F9F" w:rsidRPr="00B17F9F" w14:paraId="0916F8DF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E750E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B17F9F" w:rsidRPr="00B17F9F" w14:paraId="75BF90B2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645C6" w14:textId="1110599B" w:rsidR="00B17F9F" w:rsidRPr="00B17F9F" w:rsidRDefault="00D239FF" w:rsidP="00B17F9F">
            <w:pPr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Efekty W_01, W_04 i U_01 są sprawdzane w czasie każdych ćwiczeń laboratoryjnych. W_02 i U_02 są weryfikowane podczas komunikacji przez Internet. Efekt U_02 sprawdzany jest także podczas tworzenia dokumentów, korespondencji seryjnej. Natomiast efekty U_03, U_04 są sprawdzane podczas prowadzenia obliczeń i analizy danych, a także wyszukiwania informacji w bazie. Efekty W_03, W_05, W_06, U_05, U_06 i U_07 są sprawdzane przy ocenie samodzielnego projektu (prezentacji, strony internetowej).</w:t>
            </w:r>
          </w:p>
        </w:tc>
      </w:tr>
      <w:tr w:rsidR="00B17F9F" w:rsidRPr="00B17F9F" w14:paraId="2D44DD7B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1EFFB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14:paraId="5FE9ED88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5B23A" w14:textId="7AB64FD9" w:rsidR="0001550C" w:rsidRDefault="0001550C" w:rsidP="00D239F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Ćwiczenia: zaliczenie na ocenę</w:t>
            </w:r>
          </w:p>
          <w:p w14:paraId="443D6512" w14:textId="4153411C" w:rsidR="00D239FF" w:rsidRPr="00D239FF" w:rsidRDefault="00D239FF" w:rsidP="00D239FF">
            <w:pPr>
              <w:spacing w:after="0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Warunek uzyskania zaliczenia przedmiotu: spełnienie każdego z trzech niżej opisanych warunków: </w:t>
            </w:r>
          </w:p>
          <w:p w14:paraId="025B35AA" w14:textId="668B5792" w:rsidR="00D239F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>uzyskanie, co najmniej 65 punktów na podstawie ocen cząstkowych uzyskanych za poszczególne zajęcia;</w:t>
            </w:r>
          </w:p>
          <w:p w14:paraId="0026713C" w14:textId="0534FA36" w:rsidR="00D239F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 xml:space="preserve">uzyskanie łącznie, co najmniej 35 punktów za samodzielne przygotowanie strony internetowej; </w:t>
            </w:r>
          </w:p>
          <w:p w14:paraId="26CA11AE" w14:textId="4309BAF3" w:rsidR="00B17F9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>uzyskanie łącznie, co najmniej 101 punktów ze wszystkich form zaliczenia.</w:t>
            </w:r>
          </w:p>
          <w:p w14:paraId="45F194E5" w14:textId="0703DC75" w:rsidR="00D239FF" w:rsidRPr="00B17F9F" w:rsidRDefault="00D239FF" w:rsidP="00F50F4A">
            <w:pPr>
              <w:spacing w:after="0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P</w:t>
            </w:r>
            <w:r w:rsidR="00F50F4A">
              <w:rPr>
                <w:rFonts w:ascii="Arial" w:hAnsi="Arial" w:cs="Arial"/>
              </w:rPr>
              <w:t>rzedziały w punktacji</w:t>
            </w:r>
            <w:r w:rsidRPr="00D239FF">
              <w:rPr>
                <w:rFonts w:ascii="Arial" w:hAnsi="Arial" w:cs="Arial"/>
              </w:rPr>
              <w:t>: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181-200</w:t>
            </w:r>
            <w:r w:rsidRPr="00D239FF">
              <w:rPr>
                <w:rFonts w:ascii="Arial" w:hAnsi="Arial" w:cs="Arial"/>
              </w:rPr>
              <w:t xml:space="preserve"> – bardzo dobry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 xml:space="preserve">161-180 </w:t>
            </w:r>
            <w:r w:rsidRPr="00D239FF">
              <w:rPr>
                <w:rFonts w:ascii="Arial" w:hAnsi="Arial" w:cs="Arial"/>
              </w:rPr>
              <w:t>- dobry plus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141-160</w:t>
            </w:r>
            <w:r w:rsidRPr="00D239FF">
              <w:rPr>
                <w:rFonts w:ascii="Arial" w:hAnsi="Arial" w:cs="Arial"/>
              </w:rPr>
              <w:t xml:space="preserve"> – 80% – dobry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121-140</w:t>
            </w:r>
            <w:r w:rsidRPr="00D239FF">
              <w:rPr>
                <w:rFonts w:ascii="Arial" w:hAnsi="Arial" w:cs="Arial"/>
              </w:rPr>
              <w:t xml:space="preserve"> – dostateczny plus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101-120</w:t>
            </w:r>
            <w:r w:rsidRPr="00D239FF">
              <w:rPr>
                <w:rFonts w:ascii="Arial" w:hAnsi="Arial" w:cs="Arial"/>
              </w:rPr>
              <w:t xml:space="preserve"> – dostateczny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0-100</w:t>
            </w:r>
            <w:r w:rsidRPr="00D239FF">
              <w:rPr>
                <w:rFonts w:ascii="Arial" w:hAnsi="Arial" w:cs="Arial"/>
              </w:rPr>
              <w:t xml:space="preserve"> – niedostateczny</w:t>
            </w:r>
            <w:r w:rsidR="00AB3F14">
              <w:rPr>
                <w:rFonts w:ascii="Arial" w:hAnsi="Arial" w:cs="Arial"/>
              </w:rPr>
              <w:br/>
            </w:r>
            <w:r w:rsidR="00F50F4A" w:rsidRPr="00F50F4A">
              <w:rPr>
                <w:rFonts w:ascii="Arial" w:hAnsi="Arial" w:cs="Arial"/>
              </w:rPr>
              <w:t>Poprawy:</w:t>
            </w:r>
            <w:r w:rsidR="006E5A7F">
              <w:rPr>
                <w:rFonts w:ascii="Arial" w:hAnsi="Arial" w:cs="Arial"/>
              </w:rPr>
              <w:t xml:space="preserve"> w</w:t>
            </w:r>
            <w:r w:rsidR="00F50F4A" w:rsidRPr="00F50F4A">
              <w:rPr>
                <w:rFonts w:ascii="Arial" w:hAnsi="Arial" w:cs="Arial"/>
              </w:rPr>
              <w:t xml:space="preserve"> przypadku nieobecności usprawiedliwionej możliwość realizacji zadań w innym terminie, w czasie konsultacji.</w:t>
            </w:r>
          </w:p>
        </w:tc>
      </w:tr>
      <w:tr w:rsidR="00B17F9F" w:rsidRPr="00B17F9F" w14:paraId="3B71DC58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4A5A2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B17F9F" w:rsidRPr="00B17F9F" w14:paraId="2DEBD8DA" w14:textId="77777777" w:rsidTr="00BB5A99">
        <w:trPr>
          <w:trHeight w:val="37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1EE2B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14:paraId="57AABE99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EAE54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6ADCF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44B25B10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81D3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6756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14:paraId="09B3D1FD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C579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83EF3" w14:textId="6F6C907C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8 godzin</w:t>
            </w:r>
          </w:p>
        </w:tc>
      </w:tr>
      <w:tr w:rsidR="00B17F9F" w:rsidRPr="00B17F9F" w14:paraId="17B2F565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6B8EF" w14:textId="28F7FAB1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18BF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B17F9F" w:rsidRPr="00B17F9F" w14:paraId="53DAB33E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CF0CB" w14:textId="63AF4FFE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E7211" w14:textId="228530E5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</w:t>
            </w:r>
            <w:r w:rsidR="00183A50">
              <w:rPr>
                <w:rFonts w:ascii="Arial" w:hAnsi="Arial" w:cs="Arial"/>
              </w:rPr>
              <w:t>7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0737F9F7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175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92473" w14:textId="6669FD85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5E6C3ABA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D365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9CD78" w14:textId="0B2FBA26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7F9F" w:rsidRPr="00B17F9F" w14:paraId="54404BC8" w14:textId="77777777" w:rsidTr="00BB5A99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15CC0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14:paraId="4B2A2D27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A8169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777E0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52E4AB33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1F84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F7C6A" w14:textId="14956868" w:rsidR="00B17F9F" w:rsidRPr="00B17F9F" w:rsidRDefault="006E5A7F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10F1369E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06BE4" w14:textId="6A2694F9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00BD" w14:textId="3701482B" w:rsidR="00B17F9F" w:rsidRPr="00B17F9F" w:rsidRDefault="00183A50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4DF9C3FC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2B603" w14:textId="4C9548AA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D6FE1" w14:textId="010C3E9B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1F136D">
              <w:rPr>
                <w:rFonts w:ascii="Arial" w:hAnsi="Arial" w:cs="Arial"/>
              </w:rPr>
              <w:t>7</w:t>
            </w:r>
            <w:r w:rsidR="00183A50"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</w:rPr>
              <w:t>godziny</w:t>
            </w:r>
          </w:p>
        </w:tc>
      </w:tr>
      <w:tr w:rsidR="00B17F9F" w:rsidRPr="00B17F9F" w14:paraId="51F20A4A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06BB3" w14:textId="53128418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5AA4" w14:textId="1E3965BC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1F136D">
              <w:rPr>
                <w:rFonts w:ascii="Arial" w:hAnsi="Arial" w:cs="Arial"/>
              </w:rPr>
              <w:t>5</w:t>
            </w:r>
            <w:r w:rsidRPr="00B17F9F">
              <w:rPr>
                <w:rFonts w:ascii="Arial" w:hAnsi="Arial" w:cs="Arial"/>
              </w:rPr>
              <w:t xml:space="preserve"> godziny</w:t>
            </w:r>
          </w:p>
        </w:tc>
      </w:tr>
      <w:tr w:rsidR="00B17F9F" w:rsidRPr="00B17F9F" w14:paraId="1E0513F2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1990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80A03" w14:textId="3FBBB3CF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28A3044F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AF25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F1199" w14:textId="27DE1C76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1F6B9AEF" w14:textId="77777777" w:rsidR="00AB3F14" w:rsidRDefault="00AB3F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94FDA" w:rsidRPr="00A94FDA" w14:paraId="5FD027E1" w14:textId="77777777" w:rsidTr="00A94FD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F29878" w14:textId="77777777" w:rsidR="00A94FDA" w:rsidRPr="00A94FDA" w:rsidRDefault="00A94FDA" w:rsidP="00A94FDA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A94FDA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A94FDA" w:rsidRPr="00A94FDA" w14:paraId="1273CE59" w14:textId="77777777" w:rsidTr="00A94FD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96DF58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30F6E" w14:textId="77777777" w:rsidR="00A94FDA" w:rsidRPr="00A94FDA" w:rsidRDefault="00A94FDA" w:rsidP="008C52C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Zarządzanie wiedzą</w:t>
            </w:r>
          </w:p>
        </w:tc>
      </w:tr>
      <w:tr w:rsidR="00A94FDA" w:rsidRPr="00A94FDA" w14:paraId="38567EAF" w14:textId="77777777" w:rsidTr="00A94FD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BFE892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A2ABF" w14:textId="77777777" w:rsidR="00A94FDA" w:rsidRPr="00BE1280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E1280">
              <w:rPr>
                <w:rFonts w:ascii="Arial" w:hAnsi="Arial" w:cs="Arial"/>
                <w:bCs/>
              </w:rPr>
              <w:t>Knowledge management</w:t>
            </w:r>
          </w:p>
        </w:tc>
      </w:tr>
      <w:tr w:rsidR="00A94FDA" w:rsidRPr="00A94FDA" w14:paraId="543CF711" w14:textId="77777777" w:rsidTr="00A94FD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46DA3D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3624" w14:textId="2DD60089" w:rsidR="00A94FDA" w:rsidRPr="00A94FDA" w:rsidRDefault="006A0FE9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A94FDA" w:rsidRPr="00A94FDA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A94FDA" w:rsidRPr="00A94FDA" w14:paraId="20AF7AF5" w14:textId="77777777" w:rsidTr="00A94FD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DF27E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ADC3B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A94FDA" w:rsidRPr="00A94FDA" w14:paraId="2EA4811A" w14:textId="77777777" w:rsidTr="00A94FD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0CD35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1444EA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A94FDA" w:rsidRPr="00A94FDA" w14:paraId="57007D57" w14:textId="77777777" w:rsidTr="00A94FD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F98FD8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043A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94FDA" w:rsidRPr="00A94FDA" w14:paraId="0E85DE1F" w14:textId="77777777" w:rsidTr="00A94FD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D54F5E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29E0B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94FDA" w:rsidRPr="00A94FDA" w14:paraId="5E07A3E5" w14:textId="77777777" w:rsidTr="00A94FD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A701BC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A6528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A94FDA" w:rsidRPr="00A94FDA" w14:paraId="4C790A3C" w14:textId="77777777" w:rsidTr="00A94FD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27656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9F8C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A94FDA" w:rsidRPr="00A94FDA" w14:paraId="3F395933" w14:textId="77777777" w:rsidTr="00A94FD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8A7EE1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326AD6" w14:textId="71768FA6" w:rsidR="00A94FDA" w:rsidRPr="00A94FDA" w:rsidRDefault="008C52C1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A94FDA" w:rsidRPr="00A94FDA" w14:paraId="3CA2905C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1FE1FB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2D159A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A94FDA" w:rsidRPr="00A94FDA" w14:paraId="65D4A1C8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88E3FA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EBD64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A94FDA" w:rsidRPr="00A94FDA" w14:paraId="39E0D9F5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4F6A9F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BA1DFE" w14:textId="77777777"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wiedzy z zakresu rozumienia podstawowych zagadnień związanych z wiedzą, wyjaśniania istoty i procesu zarządzania wiedzą w organizacji oraz dostrzegania potrzeby i znaczenia zarządzania wiedzą we współczesnych organizacjach</w:t>
            </w:r>
          </w:p>
          <w:p w14:paraId="0D1D7703" w14:textId="77777777"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wiedzy w zakresie znajomości i umiejętności zastosowania podstawowych zasad, sposobów budowania oraz wdrażania systemu zarządzania wiedzą</w:t>
            </w:r>
          </w:p>
          <w:p w14:paraId="3E6B6A7C" w14:textId="77777777"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praktycznej umiejętności tworzenia o oraz wykorzystywania narzędzi zarządzania wiedzą w organizacji oraz oceny sprawności działania systemu zarządzania wiedzą</w:t>
            </w:r>
          </w:p>
        </w:tc>
      </w:tr>
      <w:tr w:rsidR="00A94FDA" w:rsidRPr="00A94FDA" w14:paraId="4B82F51D" w14:textId="77777777" w:rsidTr="00A94FD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166DB7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7BB390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A469FD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14:paraId="2F703CE3" w14:textId="77777777" w:rsidTr="00A94F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022A14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154B95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rozumie znaczenie wiedzy dla współczesnych organizacji, wyjaśnia istotę zarządzania wiedzą, identyfikuje podstawowe źródła pozyskiwania i generowania wiedzy, zna koncepcje i zasady wykorzystania wiedzy, postrzega wiedzę, jako czynnik zwiększania konkurencyjności organizacji w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668984" w14:textId="77777777" w:rsidR="008C52C1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K_W02</w:t>
            </w:r>
          </w:p>
          <w:p w14:paraId="5BFC1348" w14:textId="77777777" w:rsidR="008C52C1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K_W10</w:t>
            </w:r>
          </w:p>
          <w:p w14:paraId="61706219" w14:textId="4D01E006" w:rsidR="00A94FDA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K_W16</w:t>
            </w:r>
          </w:p>
        </w:tc>
      </w:tr>
      <w:tr w:rsidR="00A94FDA" w:rsidRPr="00A94FDA" w14:paraId="7424363D" w14:textId="77777777" w:rsidTr="00A94F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DCA834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2DC7A1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ma wiedzę w zakresie podstaw budowy systemów zarządzania wiedzą w organizacji, diagnozowania i analizy procesów zarządzania wiedzą oraz doskonalenia i rozwoju wiedzy, jako sposobu zwiększania efektywności działań kadr.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D1CAC" w14:textId="77777777" w:rsidR="001055D9" w:rsidRPr="0001550C" w:rsidRDefault="00A94FDA" w:rsidP="00362B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K_W05</w:t>
            </w:r>
          </w:p>
          <w:p w14:paraId="2FB5FFD4" w14:textId="72D7D5AC" w:rsidR="00A94FDA" w:rsidRPr="0001550C" w:rsidRDefault="00A94FDA" w:rsidP="00362B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K_W16</w:t>
            </w:r>
          </w:p>
        </w:tc>
      </w:tr>
      <w:tr w:rsidR="00A94FDA" w:rsidRPr="00A94FDA" w14:paraId="24313357" w14:textId="77777777" w:rsidTr="00A94F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41B447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ADD3D8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A4ED51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14:paraId="12FDC107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8B4E46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4699B7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potrafi prowadzić obserwacje warunków funkcjonowania organizacji, zastosować podstawowe zasady oraz określić mechanizm budowania i wdrażania systemu zarządzania wiedzą w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680080" w14:textId="77777777" w:rsidR="001055D9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K_U01</w:t>
            </w:r>
          </w:p>
          <w:p w14:paraId="45EF9396" w14:textId="539FF432" w:rsidR="00A94FDA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K_U02</w:t>
            </w:r>
          </w:p>
        </w:tc>
      </w:tr>
      <w:tr w:rsidR="00A94FDA" w:rsidRPr="00A94FDA" w14:paraId="48216F49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2F3B9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ACD34E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posiada umiejętność wykorzystania wiedzy w interpretacji problemów współczesnego biznesu, proponowania rozwiązań problemów dotyczących zarządzania wiedzą w organizacji i oceny sprawności działania systemu zarządzania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EFECA7" w14:textId="77777777" w:rsidR="001055D9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K_U03</w:t>
            </w:r>
          </w:p>
          <w:p w14:paraId="572FF4EC" w14:textId="77777777" w:rsidR="001055D9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K_U07</w:t>
            </w:r>
          </w:p>
          <w:p w14:paraId="2EF6AB96" w14:textId="7C68AFDF" w:rsidR="00A94FDA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K_U15</w:t>
            </w:r>
          </w:p>
        </w:tc>
      </w:tr>
      <w:tr w:rsidR="00A94FDA" w:rsidRPr="00A94FDA" w14:paraId="203D3C2B" w14:textId="77777777" w:rsidTr="00A94F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B71C8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CE8585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E4F950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14:paraId="44588BCC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3A09BF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94D335" w14:textId="77777777" w:rsidR="00A94FDA" w:rsidRPr="00A94FDA" w:rsidRDefault="00A94FDA" w:rsidP="00A94FDA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jest przekonany o znaczeniu wiedzy i potrzebie zarządzania wiedzą w kontekście rozwiązywania złożonych problemów w obszarze zarządzania współczesną organizacją,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776489" w14:textId="77777777" w:rsidR="00A94FDA" w:rsidRPr="0001550C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550C">
              <w:rPr>
                <w:rFonts w:ascii="Arial" w:hAnsi="Arial" w:cs="Arial"/>
                <w:b/>
                <w:bCs/>
              </w:rPr>
              <w:t>K_K03</w:t>
            </w:r>
          </w:p>
        </w:tc>
      </w:tr>
      <w:tr w:rsidR="00A94FDA" w:rsidRPr="00A94FDA" w14:paraId="4CBCE728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F7FB83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78815F" w14:textId="77777777" w:rsidR="00A94FDA" w:rsidRPr="00A94FDA" w:rsidRDefault="00A94FDA" w:rsidP="00A94FDA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samodzielnie poszukuje rozwiązań problemów oraz potrafi myśleć i działać w sposób przedsiębiorczy.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07D681" w14:textId="77777777" w:rsidR="00A94FDA" w:rsidRPr="0001550C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550C">
              <w:rPr>
                <w:rFonts w:ascii="Arial" w:hAnsi="Arial" w:cs="Arial"/>
                <w:b/>
                <w:bCs/>
              </w:rPr>
              <w:t>K_K05</w:t>
            </w:r>
          </w:p>
        </w:tc>
      </w:tr>
      <w:tr w:rsidR="00A94FDA" w:rsidRPr="00A94FDA" w14:paraId="03174C1D" w14:textId="77777777" w:rsidTr="00A94FD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FCD0A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AE4B" w14:textId="0052584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Wykład</w:t>
            </w:r>
          </w:p>
        </w:tc>
      </w:tr>
      <w:tr w:rsidR="00A94FDA" w:rsidRPr="00A94FDA" w14:paraId="4EDFF092" w14:textId="77777777" w:rsidTr="00A94FD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CFB85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94FDA" w:rsidRPr="00A94FDA" w14:paraId="7165A028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CF167" w14:textId="77777777" w:rsidR="00A94FDA" w:rsidRPr="00A94FDA" w:rsidRDefault="00A94FDA" w:rsidP="00A94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Znajomość podstawowych pojęć i zagadnień z zakresu zarządzania, nauki o organizacji, wiedzy o społeczeństwie, ekonomii. </w:t>
            </w:r>
          </w:p>
        </w:tc>
      </w:tr>
      <w:tr w:rsidR="00A94FDA" w:rsidRPr="00A94FDA" w14:paraId="309FEA06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BE1105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94FDA" w:rsidRPr="00A94FDA" w14:paraId="5CF4A933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1AFAA" w14:textId="14848C41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Pojęcie, istota i użyteczność wiedzy</w:t>
            </w:r>
          </w:p>
          <w:p w14:paraId="4A1CCB2C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i znaczenie wiedzy we współczesnej organizacji</w:t>
            </w:r>
          </w:p>
          <w:p w14:paraId="4DAB3C97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Źródła wiedzy w organizacji</w:t>
            </w:r>
          </w:p>
          <w:p w14:paraId="3D404306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Zarządzanie wiedzą w organizacji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wprowadzenie do problematyki</w:t>
            </w:r>
          </w:p>
          <w:p w14:paraId="655812AC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Główne koncepcje zarządzania wiedzą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podejścia i strategie zarządzania wiedzą</w:t>
            </w:r>
          </w:p>
          <w:p w14:paraId="7ED133FC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Generowanie wiedzy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proces tworzenia wiedzy w organizacji. Proces uczenia się w organizacji. Dzielenie się wiedzą w organizacji – zwiększanie umiejętności</w:t>
            </w:r>
          </w:p>
          <w:p w14:paraId="3AC45324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Metody i techniki zarządzania wiedzą</w:t>
            </w:r>
          </w:p>
          <w:p w14:paraId="18B66B04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Proces kreowania i zarządzania wiedzą</w:t>
            </w:r>
          </w:p>
          <w:p w14:paraId="29343140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Upowszechnianie wiedzy w organizacji. Szkolenia jako metody rozwoju i przekazywania wiedzy</w:t>
            </w:r>
          </w:p>
          <w:p w14:paraId="525231F3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Zarządzanie zasobami ludzkimi a zarządzanie wiedzą. Kształtowanie </w:t>
            </w:r>
            <w:proofErr w:type="spellStart"/>
            <w:r w:rsidRPr="009B2692">
              <w:rPr>
                <w:rFonts w:ascii="Arial" w:hAnsi="Arial" w:cs="Arial"/>
                <w:bCs/>
              </w:rPr>
              <w:t>zachowań</w:t>
            </w:r>
            <w:proofErr w:type="spellEnd"/>
            <w:r w:rsidRPr="009B2692">
              <w:rPr>
                <w:rFonts w:ascii="Arial" w:hAnsi="Arial" w:cs="Arial"/>
                <w:bCs/>
              </w:rPr>
              <w:t xml:space="preserve"> a zarządzanie wiedzą</w:t>
            </w:r>
          </w:p>
          <w:p w14:paraId="36531EFB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kadry kierowniczej w stymulowaniu kreatywności i innowacyjności w organizacjach opartych na wiedzy</w:t>
            </w:r>
          </w:p>
          <w:p w14:paraId="2DD845A5" w14:textId="3983B659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kultury organizacyjnej w zarządzaniu wiedzą</w:t>
            </w:r>
          </w:p>
        </w:tc>
      </w:tr>
      <w:tr w:rsidR="00A94FDA" w:rsidRPr="00A94FDA" w14:paraId="3303FD75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0BF6B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94FDA" w:rsidRPr="00A94FDA" w14:paraId="6DE01C46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F2F78" w14:textId="77777777"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J.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Fazlagić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Innowacyjne zarządzanie wiedzą,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Difin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, Warszawa 2014.</w:t>
            </w:r>
          </w:p>
          <w:p w14:paraId="366CF0C0" w14:textId="2F2BE2A6"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D.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Jemielniak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Koźmiński A.K. </w:t>
            </w:r>
            <w:r w:rsidR="00362B0F">
              <w:rPr>
                <w:rFonts w:ascii="Arial" w:eastAsia="Times New Roman" w:hAnsi="Arial" w:cs="Arial"/>
                <w:szCs w:val="24"/>
                <w:lang w:eastAsia="ar-SA"/>
              </w:rPr>
              <w:t>(</w:t>
            </w: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red.</w:t>
            </w:r>
            <w:r w:rsidR="00362B0F">
              <w:rPr>
                <w:rFonts w:ascii="Arial" w:eastAsia="Times New Roman" w:hAnsi="Arial" w:cs="Arial"/>
                <w:szCs w:val="24"/>
                <w:lang w:eastAsia="ar-SA"/>
              </w:rPr>
              <w:t>)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, Zarządzanie wiedzą, Wydawnictwo </w:t>
            </w: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II, Wolters Kluwer Polska - OFICYNA, Warszawa 2012 (lub 2008).</w:t>
            </w:r>
          </w:p>
          <w:p w14:paraId="0C5CCDA5" w14:textId="77777777"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Poskrobko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Nauka o kreowaniu wiedzy. Podręcznik kreatywnego naukowca i menedżera,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Difin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, Warszawa 2017.</w:t>
            </w:r>
          </w:p>
          <w:p w14:paraId="004C4317" w14:textId="7A6471CD" w:rsidR="00A94FDA" w:rsidRDefault="00A94FDA" w:rsidP="009B269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B. Mikuła</w:t>
            </w:r>
            <w:r w:rsidR="00542D01">
              <w:rPr>
                <w:rFonts w:ascii="Arial" w:hAnsi="Arial" w:cs="Arial"/>
              </w:rPr>
              <w:t xml:space="preserve"> </w:t>
            </w:r>
            <w:r w:rsidRPr="009B2692">
              <w:rPr>
                <w:rFonts w:ascii="Arial" w:hAnsi="Arial" w:cs="Arial"/>
              </w:rPr>
              <w:t>(red.), Zachowania organizacyjne w kont</w:t>
            </w:r>
            <w:r w:rsidR="00D479D1">
              <w:rPr>
                <w:rFonts w:ascii="Arial" w:hAnsi="Arial" w:cs="Arial"/>
              </w:rPr>
              <w:t xml:space="preserve">ekście zarządzania wiedzą, Wydawnictwo </w:t>
            </w:r>
            <w:r w:rsidRPr="009B2692">
              <w:rPr>
                <w:rFonts w:ascii="Arial" w:hAnsi="Arial" w:cs="Arial"/>
              </w:rPr>
              <w:t>Fundacja Uniwersytetu Ekonomicznego, Kraków 2012. (B. Mikuła, Zachowania organizacyjne w kont</w:t>
            </w:r>
            <w:r w:rsidR="00D479D1">
              <w:rPr>
                <w:rFonts w:ascii="Arial" w:hAnsi="Arial" w:cs="Arial"/>
              </w:rPr>
              <w:t xml:space="preserve">ekście zarządzania wiedzą, Wydawnictwo </w:t>
            </w:r>
            <w:r w:rsidRPr="009B2692">
              <w:rPr>
                <w:rFonts w:ascii="Arial" w:hAnsi="Arial" w:cs="Arial"/>
              </w:rPr>
              <w:t xml:space="preserve">UE w Krakowie, Kraków 2012. </w:t>
            </w:r>
            <w:r w:rsidR="009B2692" w:rsidRPr="009B2692">
              <w:rPr>
                <w:rFonts w:ascii="Arial" w:hAnsi="Arial" w:cs="Arial"/>
              </w:rPr>
              <w:t xml:space="preserve">- </w:t>
            </w:r>
            <w:hyperlink r:id="rId8" w:history="1">
              <w:r w:rsidR="00874EAB" w:rsidRPr="00C3030A">
                <w:rPr>
                  <w:rStyle w:val="Hipercze"/>
                  <w:rFonts w:ascii="Arial" w:hAnsi="Arial" w:cs="Arial"/>
                </w:rPr>
                <w:t>http://janek.uek.krakow.pl/~kzzo/Final.pdf</w:t>
              </w:r>
            </w:hyperlink>
            <w:r w:rsidRPr="009B2692">
              <w:rPr>
                <w:rFonts w:ascii="Arial" w:hAnsi="Arial" w:cs="Arial"/>
              </w:rPr>
              <w:t>)</w:t>
            </w:r>
            <w:r w:rsidR="00874EAB">
              <w:rPr>
                <w:rFonts w:ascii="Arial" w:hAnsi="Arial" w:cs="Arial"/>
              </w:rPr>
              <w:t>.</w:t>
            </w:r>
          </w:p>
          <w:p w14:paraId="31784447" w14:textId="7A306556" w:rsidR="00874EAB" w:rsidRPr="009B2692" w:rsidRDefault="00874EAB" w:rsidP="009B269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M. Jasińska, Postawy kadr – wzmocnienie czy ograniczenie konwersji wiedzy?, </w:t>
            </w:r>
            <w:proofErr w:type="spellStart"/>
            <w:r w:rsidRPr="00BE1280">
              <w:rPr>
                <w:rFonts w:ascii="Arial" w:hAnsi="Arial" w:cs="Arial"/>
              </w:rPr>
              <w:t>Sustainable</w:t>
            </w:r>
            <w:proofErr w:type="spellEnd"/>
            <w:r w:rsidRPr="00BE1280">
              <w:rPr>
                <w:rFonts w:ascii="Arial" w:hAnsi="Arial" w:cs="Arial"/>
              </w:rPr>
              <w:t xml:space="preserve"> </w:t>
            </w:r>
            <w:proofErr w:type="spellStart"/>
            <w:r w:rsidRPr="00BE1280">
              <w:rPr>
                <w:rFonts w:ascii="Arial" w:hAnsi="Arial" w:cs="Arial"/>
              </w:rPr>
              <w:t>enterprise</w:t>
            </w:r>
            <w:proofErr w:type="spellEnd"/>
            <w:r w:rsidRPr="00BE1280">
              <w:rPr>
                <w:rFonts w:ascii="Arial" w:hAnsi="Arial" w:cs="Arial"/>
              </w:rPr>
              <w:t xml:space="preserve"> – odpowiedzią na kryzys ekonomiczny - nowe koncepcje przedsiębiorstw przyszłości, red. nauk., Hejduk I., Warszawa 2011, s. 138-153.</w:t>
            </w:r>
          </w:p>
        </w:tc>
      </w:tr>
      <w:tr w:rsidR="00A94FDA" w:rsidRPr="00A94FDA" w14:paraId="0CFA3C4F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A9AA62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94FDA" w:rsidRPr="00A94FDA" w14:paraId="77396CFB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859D8" w14:textId="742FEE86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W. M. Grudzewski, I.K. Hejduk, Zarządzanie w</w:t>
            </w:r>
            <w:r w:rsidR="00D479D1">
              <w:rPr>
                <w:rFonts w:ascii="Arial" w:hAnsi="Arial" w:cs="Arial"/>
              </w:rPr>
              <w:t xml:space="preserve">iedzą w przedsiębiorstwach, Wydawnictwo </w:t>
            </w:r>
            <w:r w:rsidRPr="009B2692">
              <w:rPr>
                <w:rFonts w:ascii="Arial" w:hAnsi="Arial" w:cs="Arial"/>
              </w:rPr>
              <w:t xml:space="preserve"> </w:t>
            </w:r>
            <w:proofErr w:type="spellStart"/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2004.</w:t>
            </w:r>
          </w:p>
          <w:p w14:paraId="4ACBA7AF" w14:textId="2725AB46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proofErr w:type="spellStart"/>
            <w:r w:rsidRPr="009B2692">
              <w:rPr>
                <w:rFonts w:ascii="Arial" w:hAnsi="Arial" w:cs="Arial"/>
              </w:rPr>
              <w:t>Szpitter</w:t>
            </w:r>
            <w:proofErr w:type="spellEnd"/>
            <w:r w:rsidRPr="009B2692">
              <w:rPr>
                <w:rFonts w:ascii="Arial" w:hAnsi="Arial" w:cs="Arial"/>
              </w:rPr>
              <w:t>, Zarządzanie wiedzą w tworzeniu innowacji: model dojrzałości projektowej organizacji, Wyd. Uniwersytetu Gdańskiego Gdańsk 2013.</w:t>
            </w:r>
          </w:p>
          <w:p w14:paraId="01ECB3ED" w14:textId="535E2ABA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Kowalczyk, B. Nogalski, Zarządzanie wie</w:t>
            </w:r>
            <w:r w:rsidR="00D479D1">
              <w:rPr>
                <w:rFonts w:ascii="Arial" w:hAnsi="Arial" w:cs="Arial"/>
              </w:rPr>
              <w:t>dzą. Koncepcja i narzędzia, Wydawnictwo</w:t>
            </w:r>
            <w:r w:rsidRPr="009B2692">
              <w:rPr>
                <w:rFonts w:ascii="Arial" w:hAnsi="Arial" w:cs="Arial"/>
              </w:rPr>
              <w:t xml:space="preserve"> </w:t>
            </w:r>
            <w:proofErr w:type="spellStart"/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2007.</w:t>
            </w:r>
          </w:p>
          <w:p w14:paraId="70BF4C48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J. </w:t>
            </w:r>
            <w:proofErr w:type="spellStart"/>
            <w:r w:rsidRPr="009B2692">
              <w:rPr>
                <w:rFonts w:ascii="Arial" w:hAnsi="Arial" w:cs="Arial"/>
              </w:rPr>
              <w:t>Trajer</w:t>
            </w:r>
            <w:proofErr w:type="spellEnd"/>
            <w:r w:rsidRPr="009B2692">
              <w:rPr>
                <w:rFonts w:ascii="Arial" w:hAnsi="Arial" w:cs="Arial"/>
              </w:rPr>
              <w:t>, A. Paszek, Zarządzanie wiedzą, PWE, Warszawa 2012.</w:t>
            </w:r>
          </w:p>
          <w:p w14:paraId="75DE6768" w14:textId="165FDC79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G. Gierszewska, Zarządzanie wiedzą: </w:t>
            </w:r>
            <w:r w:rsidR="00D479D1">
              <w:rPr>
                <w:rFonts w:ascii="Arial" w:hAnsi="Arial" w:cs="Arial"/>
              </w:rPr>
              <w:t>modele, podejścia praktyka, Wydawnictwo</w:t>
            </w:r>
            <w:r w:rsidRPr="009B2692">
              <w:rPr>
                <w:rFonts w:ascii="Arial" w:hAnsi="Arial" w:cs="Arial"/>
              </w:rPr>
              <w:t xml:space="preserve"> Politechniki Warszawskiej, Warszawa 2011.</w:t>
            </w:r>
          </w:p>
          <w:p w14:paraId="7031FE49" w14:textId="7649D71A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P. Dr</w:t>
            </w:r>
            <w:r w:rsidR="00D479D1">
              <w:rPr>
                <w:rFonts w:ascii="Arial" w:hAnsi="Arial" w:cs="Arial"/>
              </w:rPr>
              <w:t xml:space="preserve">ucker, Zarządzanie wiedzą, Wydawnictwo </w:t>
            </w:r>
            <w:r w:rsidRPr="009B2692">
              <w:rPr>
                <w:rFonts w:ascii="Arial" w:hAnsi="Arial" w:cs="Arial"/>
              </w:rPr>
              <w:t>Helion, Gliwice 2006.</w:t>
            </w:r>
          </w:p>
          <w:p w14:paraId="48F519F3" w14:textId="66AD7EB2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proofErr w:type="spellStart"/>
            <w:r w:rsidRPr="009B2692">
              <w:rPr>
                <w:rFonts w:ascii="Arial" w:hAnsi="Arial" w:cs="Arial"/>
              </w:rPr>
              <w:t>Zgrzywa</w:t>
            </w:r>
            <w:proofErr w:type="spellEnd"/>
            <w:r w:rsidRPr="009B2692">
              <w:rPr>
                <w:rFonts w:ascii="Arial" w:hAnsi="Arial" w:cs="Arial"/>
              </w:rPr>
              <w:t xml:space="preserve"> -Ziemak, R. Kamiński, Rozwój zdolności uczenia się przedsiębiorstwa, </w:t>
            </w:r>
            <w:proofErr w:type="spellStart"/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2009.</w:t>
            </w:r>
          </w:p>
          <w:p w14:paraId="7DF15A9D" w14:textId="3C03E854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M.W. Staniszewski, Zarządzanie zasobami ludzkimi a zarządzanie </w:t>
            </w:r>
            <w:r w:rsidR="00D479D1">
              <w:rPr>
                <w:rFonts w:ascii="Arial" w:hAnsi="Arial" w:cs="Arial"/>
              </w:rPr>
              <w:t>wiedzą w przedsiębiorstwie, Wydawnictwo</w:t>
            </w:r>
            <w:r w:rsidRPr="009B2692">
              <w:rPr>
                <w:rFonts w:ascii="Arial" w:hAnsi="Arial" w:cs="Arial"/>
              </w:rPr>
              <w:t xml:space="preserve"> </w:t>
            </w:r>
            <w:proofErr w:type="spellStart"/>
            <w:r w:rsidRPr="009B2692">
              <w:rPr>
                <w:rFonts w:ascii="Arial" w:hAnsi="Arial" w:cs="Arial"/>
              </w:rPr>
              <w:t>Vizja</w:t>
            </w:r>
            <w:proofErr w:type="spellEnd"/>
            <w:r w:rsidRPr="009B2692">
              <w:rPr>
                <w:rFonts w:ascii="Arial" w:hAnsi="Arial" w:cs="Arial"/>
              </w:rPr>
              <w:t xml:space="preserve"> Press &amp; It, Warszawa 2008.</w:t>
            </w:r>
          </w:p>
          <w:p w14:paraId="2F2E22FC" w14:textId="77777777" w:rsidR="00A94FDA" w:rsidRPr="00BE1280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J.O. </w:t>
            </w:r>
            <w:proofErr w:type="spellStart"/>
            <w:r w:rsidRPr="009B2692">
              <w:rPr>
                <w:rFonts w:ascii="Arial" w:hAnsi="Arial" w:cs="Arial"/>
              </w:rPr>
              <w:t>Paliszkiewicz</w:t>
            </w:r>
            <w:proofErr w:type="spellEnd"/>
            <w:r w:rsidRPr="009B2692">
              <w:rPr>
                <w:rFonts w:ascii="Arial" w:hAnsi="Arial" w:cs="Arial"/>
              </w:rPr>
              <w:t xml:space="preserve">, Zarządzanie wiedzą w małych i średnich przedsiębiorstwach -koncepcja oceny i </w:t>
            </w:r>
            <w:r w:rsidRPr="00BE1280">
              <w:rPr>
                <w:rFonts w:ascii="Arial" w:hAnsi="Arial" w:cs="Arial"/>
              </w:rPr>
              <w:t>modele, Wydawnictwo SGGW, Warszawa 2007.</w:t>
            </w:r>
          </w:p>
          <w:p w14:paraId="68519B81" w14:textId="77777777" w:rsidR="00A94FDA" w:rsidRPr="00BE1280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J. </w:t>
            </w:r>
            <w:proofErr w:type="spellStart"/>
            <w:r w:rsidRPr="00BE1280">
              <w:rPr>
                <w:rFonts w:ascii="Arial" w:hAnsi="Arial" w:cs="Arial"/>
              </w:rPr>
              <w:t>Baruk</w:t>
            </w:r>
            <w:proofErr w:type="spellEnd"/>
            <w:r w:rsidRPr="00BE1280">
              <w:rPr>
                <w:rFonts w:ascii="Arial" w:hAnsi="Arial" w:cs="Arial"/>
              </w:rPr>
              <w:t>, Zarządzanie wiedzą i innowacjami, Wydawnictwo Adam Marszałek, Toruń 2006.</w:t>
            </w:r>
          </w:p>
          <w:p w14:paraId="1800F165" w14:textId="610AF5DE" w:rsidR="00874EAB" w:rsidRPr="009B2692" w:rsidRDefault="00874EAB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K. </w:t>
            </w:r>
            <w:proofErr w:type="spellStart"/>
            <w:r w:rsidRPr="00BE1280">
              <w:rPr>
                <w:rFonts w:ascii="Arial" w:hAnsi="Arial" w:cs="Arial"/>
              </w:rPr>
              <w:t>Dalkir</w:t>
            </w:r>
            <w:proofErr w:type="spellEnd"/>
            <w:r w:rsidRPr="00BE1280">
              <w:rPr>
                <w:rFonts w:ascii="Arial" w:hAnsi="Arial" w:cs="Arial"/>
              </w:rPr>
              <w:t xml:space="preserve">, Knowledge Management in </w:t>
            </w:r>
            <w:proofErr w:type="spellStart"/>
            <w:r w:rsidRPr="00BE1280">
              <w:rPr>
                <w:rFonts w:ascii="Arial" w:hAnsi="Arial" w:cs="Arial"/>
              </w:rPr>
              <w:t>theory</w:t>
            </w:r>
            <w:proofErr w:type="spellEnd"/>
            <w:r w:rsidRPr="00BE1280">
              <w:rPr>
                <w:rFonts w:ascii="Arial" w:hAnsi="Arial" w:cs="Arial"/>
              </w:rPr>
              <w:t xml:space="preserve"> and </w:t>
            </w:r>
            <w:proofErr w:type="spellStart"/>
            <w:r w:rsidRPr="00BE1280">
              <w:rPr>
                <w:rFonts w:ascii="Arial" w:hAnsi="Arial" w:cs="Arial"/>
              </w:rPr>
              <w:t>practice</w:t>
            </w:r>
            <w:proofErr w:type="spellEnd"/>
            <w:r w:rsidRPr="00BE1280">
              <w:rPr>
                <w:rFonts w:ascii="Arial" w:hAnsi="Arial" w:cs="Arial"/>
              </w:rPr>
              <w:t>, 2015, http://dspace.fudutsinma.edu.ng/jspui/bitstream/123456789/1321/1/library%20science%2014.pdf</w:t>
            </w:r>
          </w:p>
        </w:tc>
      </w:tr>
      <w:tr w:rsidR="00A94FDA" w:rsidRPr="00A94FDA" w14:paraId="12375864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16C95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94FDA" w:rsidRPr="00A94FDA" w14:paraId="628C10E7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6ADF2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  <w:bCs/>
              </w:rPr>
              <w:t>Wykład konwersatoryjny i problemowy prowadzony z zastosowaniem prezentacji multimedialnej oraz dyskusji nad wybranymi zagadnieniami.</w:t>
            </w:r>
          </w:p>
        </w:tc>
      </w:tr>
      <w:tr w:rsidR="00A94FDA" w:rsidRPr="00A94FDA" w14:paraId="3FE32340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14EA7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94FDA" w:rsidRPr="00A94FDA" w14:paraId="4DBC5807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6050B" w14:textId="6921AF47" w:rsidR="00A94FDA" w:rsidRPr="00A94FDA" w:rsidRDefault="00E93E6B" w:rsidP="00AB3F1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E6B">
              <w:rPr>
                <w:rFonts w:ascii="Arial" w:eastAsia="Times New Roman" w:hAnsi="Arial" w:cs="Arial"/>
                <w:lang w:eastAsia="pl-PL"/>
              </w:rPr>
              <w:t>Weryfikacja efektów uczenia się z zakresu wiedzy następuje w trakcie kolokwium pisemnego, a umiejętności i kompetencji społecznych poprzez ocenę aktywności studenta w dyskusji oraz rozwiązywaniu zadań problemowych dotyczących zarządzania wiedzą w organizacji.</w:t>
            </w:r>
          </w:p>
        </w:tc>
      </w:tr>
      <w:tr w:rsidR="00A94FDA" w:rsidRPr="00A94FDA" w14:paraId="3E6FB867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89E700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94FDA" w:rsidRPr="00A94FDA" w14:paraId="4BAE706B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A940C" w14:textId="1B8846E7" w:rsidR="00A94FDA" w:rsidRPr="00A94FDA" w:rsidRDefault="00E93E6B" w:rsidP="00E93E6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93E6B">
              <w:rPr>
                <w:rFonts w:ascii="Arial" w:hAnsi="Arial" w:cs="Arial"/>
                <w:bCs/>
              </w:rPr>
              <w:t>Wykład: zaliczenie na ocenę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Ogólna ocena z przedmiotu uwzględnia: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aktywność studenta w dyskusji oraz rozwiązywaniu zadań problemowych dotyczących zarządzania wiedzą w organizacji – 20%,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wynik kolokwium pisemnego - 80%.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Procentowy zakres ocen z kolokwium: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91 – 100% – bardzo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81 – 90% – dobry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71 – 80% –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61 – 70% – dostateczny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51 – 60%– 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50 – 0% – niedostateczny</w:t>
            </w:r>
          </w:p>
        </w:tc>
      </w:tr>
      <w:tr w:rsidR="00A94FDA" w:rsidRPr="00A94FDA" w14:paraId="020EEAD9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1B8D7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94FDA" w:rsidRPr="00A94FDA" w14:paraId="64795AF6" w14:textId="77777777" w:rsidTr="00A94FD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54276E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94FDA" w:rsidRPr="00A94FDA" w14:paraId="3B0AADA4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A3827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D09C5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94FDA" w:rsidRPr="00A94FDA" w14:paraId="04FDD2D8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445F9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D2052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30 godzin</w:t>
            </w:r>
          </w:p>
        </w:tc>
      </w:tr>
      <w:tr w:rsidR="00A94FDA" w:rsidRPr="00A94FDA" w14:paraId="172E6EE9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E4EE9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5FB17" w14:textId="4E5EA1BE" w:rsidR="00A94FDA" w:rsidRPr="00A94FDA" w:rsidRDefault="00362B0F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4FDA" w:rsidRPr="00A94FDA">
              <w:rPr>
                <w:rFonts w:ascii="Arial" w:hAnsi="Arial" w:cs="Arial"/>
              </w:rPr>
              <w:t>8 godzin</w:t>
            </w:r>
          </w:p>
        </w:tc>
      </w:tr>
      <w:tr w:rsidR="00A94FDA" w:rsidRPr="00A94FDA" w14:paraId="5FA75265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940B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95B11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20 godzin</w:t>
            </w:r>
          </w:p>
        </w:tc>
      </w:tr>
      <w:tr w:rsidR="00A94FDA" w:rsidRPr="00A94FDA" w14:paraId="3670E700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0E7E0" w14:textId="78A844A2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przygotowanie do </w:t>
            </w:r>
            <w:r w:rsidR="00E93E6B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C4787" w14:textId="6A46965C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1</w:t>
            </w:r>
            <w:r w:rsidR="00E93E6B">
              <w:rPr>
                <w:rFonts w:ascii="Arial" w:hAnsi="Arial" w:cs="Arial"/>
              </w:rPr>
              <w:t>0</w:t>
            </w:r>
            <w:r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E93E6B" w:rsidRPr="00A94FDA" w14:paraId="3D26D574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96A7C" w14:textId="6AA26F5B" w:rsidR="00E93E6B" w:rsidRPr="00A94FDA" w:rsidRDefault="00E93E6B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E93E6B">
              <w:rPr>
                <w:rFonts w:ascii="Arial" w:hAnsi="Arial"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6FA8D" w14:textId="533F2937" w:rsidR="00E93E6B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godzin</w:t>
            </w:r>
          </w:p>
        </w:tc>
      </w:tr>
      <w:tr w:rsidR="00A94FDA" w:rsidRPr="00A94FDA" w14:paraId="4A6EC20F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AC6A4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33AAC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75 godzin</w:t>
            </w:r>
          </w:p>
        </w:tc>
      </w:tr>
      <w:tr w:rsidR="00A94FDA" w:rsidRPr="00A94FDA" w14:paraId="58AA59CD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790AB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5B415" w14:textId="77777777" w:rsidR="00A94FDA" w:rsidRPr="00A94FDA" w:rsidRDefault="00A94FDA" w:rsidP="00E93E6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3</w:t>
            </w:r>
          </w:p>
        </w:tc>
      </w:tr>
      <w:tr w:rsidR="00A94FDA" w:rsidRPr="00A94FDA" w14:paraId="3C18E233" w14:textId="77777777" w:rsidTr="00A94FD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43F4F4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94FDA" w:rsidRPr="00A94FDA" w14:paraId="2C2E742B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AA82CA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84511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94FDA" w:rsidRPr="00A94FDA" w14:paraId="4B08C6F9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B6B0B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63B2B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16 godzin</w:t>
            </w:r>
          </w:p>
        </w:tc>
      </w:tr>
      <w:tr w:rsidR="00A94FDA" w:rsidRPr="00A94FDA" w14:paraId="7D0F61C3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1CF1" w14:textId="478FF1EB" w:rsidR="00A94FDA" w:rsidRPr="00A94FDA" w:rsidRDefault="000D5A28" w:rsidP="00A94F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94FDA" w:rsidRPr="00A94FDA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12544" w14:textId="0215F040" w:rsidR="00A94FDA" w:rsidRPr="00A94FDA" w:rsidRDefault="00362B0F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  <w:r w:rsidR="00A94FDA"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A94FDA" w:rsidRPr="00A94FDA" w14:paraId="490A374E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681A8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8E1C6" w14:textId="373961EE" w:rsidR="00A94FDA" w:rsidRPr="00A94FDA" w:rsidRDefault="000D5A28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94FDA"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A94FDA" w:rsidRPr="00A94FDA" w14:paraId="134D826D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88507" w14:textId="410AE6DC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przygotowanie do </w:t>
            </w:r>
            <w:r w:rsidR="00E93E6B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42148" w14:textId="28D6B905" w:rsidR="00A94FDA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4FDA" w:rsidRPr="00A94FDA">
              <w:rPr>
                <w:rFonts w:ascii="Arial" w:hAnsi="Arial" w:cs="Arial"/>
              </w:rPr>
              <w:t>4 godzin</w:t>
            </w:r>
          </w:p>
        </w:tc>
      </w:tr>
      <w:tr w:rsidR="00E93E6B" w:rsidRPr="00A94FDA" w14:paraId="167CD257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6D3A0" w14:textId="72BC6A7C" w:rsidR="00E93E6B" w:rsidRPr="00A94FDA" w:rsidRDefault="00E93E6B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E93E6B">
              <w:rPr>
                <w:rFonts w:ascii="Arial" w:hAnsi="Arial"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16217" w14:textId="6A99211B" w:rsidR="00E93E6B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godzin</w:t>
            </w:r>
          </w:p>
        </w:tc>
      </w:tr>
      <w:tr w:rsidR="00A94FDA" w:rsidRPr="00A94FDA" w14:paraId="4105C5DA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15D13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C74B3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75 godzin</w:t>
            </w:r>
          </w:p>
        </w:tc>
      </w:tr>
      <w:tr w:rsidR="00A94FDA" w:rsidRPr="00A94FDA" w14:paraId="509FB221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41956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CA341" w14:textId="77777777" w:rsidR="00A94FDA" w:rsidRPr="00A94FDA" w:rsidRDefault="00A94FDA" w:rsidP="00E93E6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3</w:t>
            </w:r>
          </w:p>
        </w:tc>
      </w:tr>
    </w:tbl>
    <w:p w14:paraId="23D16F40" w14:textId="77777777" w:rsidR="00E06B14" w:rsidRDefault="00E06B14">
      <w:pPr>
        <w:spacing w:after="0"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E1F35" w:rsidRPr="00BE1F35" w14:paraId="43BFCDD7" w14:textId="77777777" w:rsidTr="008641D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95FAB4" w14:textId="77777777" w:rsidR="00BE1F35" w:rsidRPr="00BE1F35" w:rsidRDefault="00BE1F35" w:rsidP="00BE1F35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E1F3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BE1F35" w:rsidRPr="00BE1F35" w14:paraId="3F7AC58B" w14:textId="77777777" w:rsidTr="008641D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48941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5E7CE" w14:textId="77777777" w:rsidR="00BE1F35" w:rsidRPr="00BE1F35" w:rsidRDefault="00BE1F35" w:rsidP="001055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Nauka o organizacji</w:t>
            </w:r>
          </w:p>
        </w:tc>
      </w:tr>
      <w:tr w:rsidR="00BE1F35" w:rsidRPr="00BE1F35" w14:paraId="280C9B86" w14:textId="77777777" w:rsidTr="008641D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F93B23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5E9F27" w14:textId="77777777" w:rsidR="00BE1F35" w:rsidRPr="00BE1280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E1280">
              <w:rPr>
                <w:rFonts w:ascii="Arial" w:hAnsi="Arial" w:cs="Arial"/>
                <w:bCs/>
                <w:color w:val="000000"/>
              </w:rPr>
              <w:t xml:space="preserve"> The science of </w:t>
            </w:r>
            <w:proofErr w:type="spellStart"/>
            <w:r w:rsidRPr="00BE1280">
              <w:rPr>
                <w:rFonts w:ascii="Arial" w:hAnsi="Arial" w:cs="Arial"/>
                <w:bCs/>
                <w:color w:val="000000"/>
              </w:rPr>
              <w:t>organization</w:t>
            </w:r>
            <w:proofErr w:type="spellEnd"/>
          </w:p>
        </w:tc>
      </w:tr>
      <w:tr w:rsidR="00BE1F35" w:rsidRPr="00BE1F35" w14:paraId="6FFA86C0" w14:textId="77777777" w:rsidTr="008641D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B71D0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611E" w14:textId="663A6922" w:rsidR="00BE1F35" w:rsidRPr="00BE1F35" w:rsidRDefault="006A0FE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BE1F35" w:rsidRPr="00BE1F35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BE1F35" w:rsidRPr="00BE1F35" w14:paraId="7E3BE78D" w14:textId="77777777" w:rsidTr="008641D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105F32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20ED4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BE1F35" w:rsidRPr="00BE1F35" w14:paraId="0483D77F" w14:textId="77777777" w:rsidTr="008641D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2F0AD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02623" w14:textId="5D3B06E9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</w:t>
            </w:r>
            <w:r w:rsidR="00AF4A49" w:rsidRPr="00AF4A49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BE1F35" w:rsidRPr="00BE1F35" w14:paraId="10FEB39F" w14:textId="77777777" w:rsidTr="00864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EEE140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444457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BE1F35" w:rsidRPr="00BE1F35" w14:paraId="02C976F6" w14:textId="77777777" w:rsidTr="00864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D918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50624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BE1F35" w:rsidRPr="00BE1F35" w14:paraId="44D7065B" w14:textId="77777777" w:rsidTr="008641D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E573B8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4FDBC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E1F35" w:rsidRPr="00BE1F35" w14:paraId="5BB16C68" w14:textId="77777777" w:rsidTr="008641D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1B9F4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A7F4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E1F35" w:rsidRPr="00BE1F35" w14:paraId="68E3916F" w14:textId="77777777" w:rsidTr="008641D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98B2A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AF847" w14:textId="74CA3183" w:rsidR="00BE1F35" w:rsidRPr="00BE1F35" w:rsidRDefault="001055D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BE1F35" w:rsidRPr="00BE1F35" w14:paraId="635A2C7B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4F40C3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4793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BE1F35" w:rsidRPr="00BE1F35" w14:paraId="628C9A4F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69692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D28D8A" w14:textId="32B3A910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</w:t>
            </w:r>
            <w:r w:rsidR="00E93E6B" w:rsidRPr="00E93E6B">
              <w:rPr>
                <w:rFonts w:ascii="Arial" w:hAnsi="Arial" w:cs="Arial"/>
                <w:color w:val="000000"/>
              </w:rPr>
              <w:t>dr Monika Jasińska</w:t>
            </w:r>
            <w:r w:rsidR="00E06B14">
              <w:rPr>
                <w:rFonts w:ascii="Arial" w:hAnsi="Arial" w:cs="Arial"/>
                <w:color w:val="000000"/>
              </w:rPr>
              <w:br/>
              <w:t xml:space="preserve"> </w:t>
            </w:r>
            <w:r w:rsidR="00E93E6B" w:rsidRPr="00E93E6B">
              <w:rPr>
                <w:rFonts w:ascii="Arial" w:hAnsi="Arial" w:cs="Arial"/>
                <w:color w:val="000000"/>
              </w:rPr>
              <w:t>dr Radosław Korneć</w:t>
            </w:r>
            <w:r w:rsidR="00E06B14">
              <w:rPr>
                <w:rFonts w:ascii="Arial" w:hAnsi="Arial" w:cs="Arial"/>
                <w:color w:val="000000"/>
              </w:rPr>
              <w:br/>
            </w:r>
            <w:r w:rsidR="00E93E6B" w:rsidRPr="00E93E6B">
              <w:rPr>
                <w:rFonts w:ascii="Arial" w:hAnsi="Arial" w:cs="Arial"/>
                <w:color w:val="000000"/>
              </w:rPr>
              <w:t xml:space="preserve"> mgr Mariusz </w:t>
            </w:r>
            <w:proofErr w:type="spellStart"/>
            <w:r w:rsidR="00E93E6B" w:rsidRPr="00E93E6B">
              <w:rPr>
                <w:rFonts w:ascii="Arial" w:hAnsi="Arial" w:cs="Arial"/>
                <w:color w:val="000000"/>
              </w:rPr>
              <w:t>Cielemęcki</w:t>
            </w:r>
            <w:proofErr w:type="spellEnd"/>
            <w:r w:rsidR="00E06B14">
              <w:rPr>
                <w:rFonts w:ascii="Arial" w:hAnsi="Arial" w:cs="Arial"/>
                <w:color w:val="000000"/>
              </w:rPr>
              <w:br/>
            </w:r>
            <w:r w:rsidR="00E93E6B" w:rsidRPr="00E93E6B">
              <w:rPr>
                <w:rFonts w:ascii="Arial" w:hAnsi="Arial" w:cs="Arial"/>
                <w:color w:val="000000"/>
              </w:rPr>
              <w:t xml:space="preserve"> mgr Ewa </w:t>
            </w:r>
            <w:proofErr w:type="spellStart"/>
            <w:r w:rsidR="00E93E6B" w:rsidRPr="00E93E6B">
              <w:rPr>
                <w:rFonts w:ascii="Arial" w:hAnsi="Arial" w:cs="Arial"/>
                <w:color w:val="000000"/>
              </w:rPr>
              <w:t>Kompa</w:t>
            </w:r>
            <w:proofErr w:type="spellEnd"/>
          </w:p>
        </w:tc>
      </w:tr>
      <w:tr w:rsidR="00BE1F35" w:rsidRPr="00BE1F35" w14:paraId="6004CA0C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08A4DD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98CCD" w14:textId="77777777"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Poznanie przez studentów podstawowej wiedzy z obszaru istoty, funkcjonowania i podstaw rozwoju organizacji, wskazanie na jej systemowe i funkcjonalne aspekty</w:t>
            </w:r>
          </w:p>
          <w:p w14:paraId="508B5822" w14:textId="77777777"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Przekazanie wiedzy umożliwiającej studentom samodzielne rozpoznanie i analizę funkcjonowania klasycznych i nowoczesnych typów organizacji</w:t>
            </w:r>
          </w:p>
          <w:p w14:paraId="0CC0EB05" w14:textId="77777777"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Ukazanie związków i wzajemnych inspiracji różnych nauk na naukę o organizacji</w:t>
            </w:r>
          </w:p>
        </w:tc>
      </w:tr>
      <w:tr w:rsidR="00BE1F35" w:rsidRPr="00BE1F35" w14:paraId="12A3A058" w14:textId="77777777" w:rsidTr="008641D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C82725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9288C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9678C2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14:paraId="795CAF00" w14:textId="77777777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4AF8BB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34F095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zna genezę i rozwój nauki o organizacji, rozpoznaje podstawowe atrybuty przedsiębiorstwa oraz organizacji należących do sektora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219AC" w14:textId="77777777" w:rsidR="001055D9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K_W02</w:t>
            </w:r>
          </w:p>
          <w:p w14:paraId="1BAA8FD5" w14:textId="3DE52891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K_W03</w:t>
            </w:r>
          </w:p>
        </w:tc>
      </w:tr>
      <w:tr w:rsidR="00BE1F35" w:rsidRPr="00BE1F35" w14:paraId="25270BCB" w14:textId="77777777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27DEB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95A85E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zna kluczowe koncepcje teorii organizacji, zna podstawy tworzenia i sposoby ich funkcjonowania, przekształcania i rozwoju w kontekście otaczającej rzeczywistości.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8EBB4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K_W05</w:t>
            </w:r>
          </w:p>
        </w:tc>
      </w:tr>
      <w:tr w:rsidR="00BE1F35" w:rsidRPr="00BE1F35" w14:paraId="15B6B6A0" w14:textId="77777777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FC3573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9B5A4A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identyfikuje relacje między różnymi organizacjami a podmiotami tworzącymi ich otoczenie w skali krajowej i międzynarodowej, zna obszary funkcjonalne organizacji i relacje miedzy nimi, rozumie wpływ otoczenia zewnętrznego na sprawność funkcjonowania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76BA71" w14:textId="77777777" w:rsidR="001055D9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K_W15</w:t>
            </w:r>
          </w:p>
          <w:p w14:paraId="5F1A7992" w14:textId="38870279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K_W16</w:t>
            </w:r>
          </w:p>
        </w:tc>
      </w:tr>
      <w:tr w:rsidR="00BE1F35" w:rsidRPr="00BE1F35" w14:paraId="3469239A" w14:textId="77777777" w:rsidTr="00864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88D0C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BDFBB2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6DA53F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14:paraId="2F3702BC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8789E3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C1931F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potrafi dokonywać obserwacji zjawisk i procesów w organizacji oraz potrafi zastosować wybrane podejścia teoretyczne do opisu, analizy i interpretacji zjawisk i procesów występujących we współczesnych organizacjach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35D4F1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BE1F35" w:rsidRPr="00BE1F35" w14:paraId="5372195F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70B053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294BAD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potrafi zastosować wiedzę teoretyczną w oparciu o różne koncepcje i podejścia w nauce o organizacji w określonym obszarze funkcjonalnym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48F87F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eastAsia="Times New Roman" w:hAnsi="Arial" w:cs="Arial"/>
                <w:b/>
                <w:bCs/>
                <w:lang w:eastAsia="pl-PL"/>
              </w:rPr>
              <w:t>K_U02</w:t>
            </w:r>
          </w:p>
        </w:tc>
      </w:tr>
      <w:tr w:rsidR="00BE1F35" w:rsidRPr="00BE1F35" w14:paraId="76E81260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44274E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A4B459" w14:textId="77777777" w:rsidR="00BE1F35" w:rsidRPr="00BE1F35" w:rsidRDefault="00BE1F35" w:rsidP="00AB3F14">
            <w:pPr>
              <w:spacing w:after="0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ma umiejętność konstruowania i analizy problemów badawczych dotyczących podstawowych obszarów funkcjonowania organizacji oraz poszukiwania ich rozwiązań, potrafi identyfikować zasady i kryteria służące rozwiązywaniu problemów w organizacji.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D7F720" w14:textId="77777777" w:rsidR="001055D9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E1F35">
              <w:rPr>
                <w:rFonts w:ascii="Arial" w:eastAsia="Times New Roman" w:hAnsi="Arial" w:cs="Arial"/>
                <w:b/>
                <w:bCs/>
                <w:lang w:eastAsia="pl-PL"/>
              </w:rPr>
              <w:t>K_U03</w:t>
            </w:r>
          </w:p>
          <w:p w14:paraId="21757969" w14:textId="30259528" w:rsidR="00BE1F35" w:rsidRPr="000D5A28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E1F3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K_U06 </w:t>
            </w:r>
          </w:p>
          <w:p w14:paraId="32BF7B40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E1F35" w:rsidRPr="00BE1F35" w14:paraId="006C37D8" w14:textId="77777777" w:rsidTr="00864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15DBB2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9A0805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325ED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14:paraId="147DA255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A70A9F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4F5598" w14:textId="423A3505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jest przekonany o wartości wiedzy i potrzebie jej rozwijania w kontekście analizowania i rozwiązywania złożonych problemów współczesnych organizacji</w:t>
            </w:r>
            <w:r w:rsidR="00702C33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9399BD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K_K03</w:t>
            </w:r>
          </w:p>
        </w:tc>
      </w:tr>
      <w:tr w:rsidR="00BE1F35" w:rsidRPr="00BE1F35" w14:paraId="1E7BCEB3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C952F9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80E7DB" w14:textId="77777777" w:rsidR="00BE1F35" w:rsidRPr="00BE1F35" w:rsidRDefault="00BE1F35" w:rsidP="00BE1F35">
            <w:pPr>
              <w:spacing w:after="0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potrafi myśleć i działać w sposób przedsiębiorczy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4BAEC0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K_K05</w:t>
            </w:r>
          </w:p>
        </w:tc>
      </w:tr>
      <w:tr w:rsidR="00BE1F35" w:rsidRPr="00BE1F35" w14:paraId="1D7E8CE6" w14:textId="77777777" w:rsidTr="008641D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B55F6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AD7D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Wykład, ćwiczenia audytoryjne </w:t>
            </w:r>
          </w:p>
        </w:tc>
      </w:tr>
      <w:tr w:rsidR="00BE1F35" w:rsidRPr="00BE1F35" w14:paraId="05BD8A69" w14:textId="77777777" w:rsidTr="00864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F00A08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E1F35" w:rsidRPr="00BE1F35" w14:paraId="11E026DF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385C8" w14:textId="77777777" w:rsidR="00BE1F35" w:rsidRPr="00BE1F35" w:rsidRDefault="00BE1F35" w:rsidP="00BE1F35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BE1F35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nauk: ekonomii, historii, wiedzy o społeczeństwie.</w:t>
            </w:r>
          </w:p>
        </w:tc>
      </w:tr>
      <w:tr w:rsidR="00BE1F35" w:rsidRPr="00BE1F35" w14:paraId="3226CBAB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3FEAFD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BE1F35" w:rsidRPr="00BE1F35" w14:paraId="019409EB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03E35" w14:textId="77777777"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PODSTAWY NAUKI O ORGANIZACJI</w:t>
            </w:r>
          </w:p>
          <w:p w14:paraId="283F3DFD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Tożsamość teorii organizacji jako dyscypliny naukowej - interdyscyplinarność nauki o organizacji, podstawy teorii organizacji. Podstawowe kierunki we współczesnej nauce organizacji. Teoria organizacji a praktyka zarządzania organizacją.</w:t>
            </w:r>
          </w:p>
          <w:p w14:paraId="1D39D85F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Cel i przedmiot nauki o organizacji – złożoność i różnorodność obszarów badawczych w organizacji. Metody badania organizacji.</w:t>
            </w:r>
          </w:p>
          <w:p w14:paraId="4F2E7699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Pojęcie, istota i cechy organizacji. Metafory w teorii organizacji. Organizacja jako obiekt zarządzania - Typologia organizacji. Cel i efektywność organizacji.</w:t>
            </w:r>
          </w:p>
          <w:p w14:paraId="4488AD5D" w14:textId="21712DC3" w:rsid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Podejścia w teorii organizacji: podejście systemowe,. podejście procesowe, podejście sytuacyjne, podejście ekonomiczne. </w:t>
            </w:r>
          </w:p>
          <w:p w14:paraId="4A6FA433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Nowe formy organizacyjne – zjawiska towarzyszące nowym formom organizacyjnym. </w:t>
            </w:r>
          </w:p>
          <w:p w14:paraId="37FB0315" w14:textId="77777777"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FUNKCJONOWANIE ORGANIZACJI W PRZESTRZENI SPOŁECNO – GOSPODARCZEJ</w:t>
            </w:r>
          </w:p>
          <w:p w14:paraId="33B20C34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Organizacja w otoczeniu. Stosunki pomiędzy organizacją i jej otoczeniem. Złożoność, zmienność i burzliwość otoczenia. Budowanie reputacji i wizerunku w relacjach z otoczeniem. </w:t>
            </w:r>
          </w:p>
          <w:p w14:paraId="508AFCFC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Kultura organizacji jako element wspierający sprawne funkcjonowanie organizacji – oddziaływanie kultury organizacji na jej otoczenie i otoczenia na kulturę organizacji. Kultura przedsiębiorstwa przyszłości.</w:t>
            </w:r>
          </w:p>
          <w:p w14:paraId="7F181E11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Tworzenie i gospodarowanie zasobami organizacji – zasobami niematerialnymi i materialnymi. </w:t>
            </w:r>
          </w:p>
          <w:p w14:paraId="5B46802A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Potencjał społeczny w organizacji – człowiek w procesie i środowisku pracy. Kapitał społeczny w organizacji. Rola zaufania w organizacji. Organizacja w sieciach współpracy. </w:t>
            </w:r>
          </w:p>
          <w:p w14:paraId="3AAFAD31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Znaczenie struktury organizacyjnej dla sprawności funkcjonowania organizacji. Komunikacja w strukturze </w:t>
            </w:r>
            <w:r w:rsidRPr="00BE1F35">
              <w:sym w:font="Wingdings" w:char="F0E0"/>
            </w:r>
            <w:r w:rsidRPr="00BE1F35">
              <w:rPr>
                <w:rFonts w:ascii="Arial" w:hAnsi="Arial" w:cs="Arial"/>
              </w:rPr>
              <w:t xml:space="preserve"> Interpersonalny wymiar funkcjonowania w strukturze organizacji.</w:t>
            </w:r>
          </w:p>
          <w:p w14:paraId="0093F3CA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Przywództwo i kierownictwo zorientowane na cel. Proces oddziaływania w organizacji na pracowników. Kierowanie profesjonalnymi organizacjami.</w:t>
            </w:r>
          </w:p>
          <w:p w14:paraId="46FC4EB2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Społeczna odpowiedzialność organizacji.</w:t>
            </w:r>
          </w:p>
          <w:p w14:paraId="5863D2FD" w14:textId="77777777"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ROZWÓJ ORGAIZACJI</w:t>
            </w:r>
          </w:p>
          <w:p w14:paraId="08A20E6D" w14:textId="77777777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Teorie równowagi organizacyjnej - Cykl życia organizacji i jego parametry. Czynniki rozwoju organizacji. Doskonalenie i ożywianie organizacji. Efekt organizacyjny.</w:t>
            </w:r>
          </w:p>
          <w:p w14:paraId="4C102F42" w14:textId="77777777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Zmiany w organizacji – organizacja wobec zmian. Elastyczność organizacji wobec wyzwań otoczenia.</w:t>
            </w:r>
          </w:p>
          <w:p w14:paraId="23F1D1A4" w14:textId="77777777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Budowanie organizacji uczącej się - Wspieranie innowacyjności w organizacjach i relacjach z partnerami. Przedsiębiorczość wewnątrzorganizacyjna i jej stymulowanie i wzmacnianie.</w:t>
            </w:r>
          </w:p>
          <w:p w14:paraId="33D15AC5" w14:textId="5D638A8C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Koncepcja </w:t>
            </w:r>
            <w:proofErr w:type="spellStart"/>
            <w:r w:rsidRPr="00BE1F35">
              <w:rPr>
                <w:rFonts w:ascii="Arial" w:hAnsi="Arial" w:cs="Arial"/>
              </w:rPr>
              <w:t>sustainability</w:t>
            </w:r>
            <w:proofErr w:type="spellEnd"/>
            <w:r w:rsidRPr="00BE1F35">
              <w:rPr>
                <w:rFonts w:ascii="Arial" w:hAnsi="Arial" w:cs="Arial"/>
              </w:rPr>
              <w:t xml:space="preserve"> </w:t>
            </w:r>
            <w:proofErr w:type="spellStart"/>
            <w:r w:rsidRPr="00BE1F35">
              <w:rPr>
                <w:rFonts w:ascii="Arial" w:hAnsi="Arial" w:cs="Arial"/>
              </w:rPr>
              <w:t>enterprise</w:t>
            </w:r>
            <w:proofErr w:type="spellEnd"/>
            <w:r w:rsidRPr="00BE1F35">
              <w:rPr>
                <w:rFonts w:ascii="Arial" w:hAnsi="Arial" w:cs="Arial"/>
              </w:rPr>
              <w:t xml:space="preserve"> jako koncepcja organizacji przyszłości.</w:t>
            </w:r>
          </w:p>
        </w:tc>
      </w:tr>
      <w:tr w:rsidR="00BE1F35" w:rsidRPr="00BE1F35" w14:paraId="5506A277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4D2163" w14:textId="77777777" w:rsidR="00BE1F35" w:rsidRPr="00BE1F35" w:rsidRDefault="00BE1F35" w:rsidP="001A2DA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BE1F35" w:rsidRPr="00BE1F35" w14:paraId="685105FB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389DA" w14:textId="5AD2D0A3" w:rsidR="00BE1F35" w:rsidRPr="00BE1F35" w:rsidRDefault="000D5A28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A. I. 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Adamiak 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(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>red.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),</w:t>
            </w:r>
            <w:r>
              <w:t xml:space="preserve"> </w:t>
            </w:r>
            <w:r w:rsidRPr="000D5A28">
              <w:rPr>
                <w:rFonts w:ascii="Arial" w:eastAsia="Times New Roman" w:hAnsi="Arial" w:cs="Arial"/>
                <w:szCs w:val="24"/>
                <w:lang w:eastAsia="ar-SA"/>
              </w:rPr>
              <w:t>Nauka o organizacji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, 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>Oficyna Wolters Kluwer bussines, Warszawa 2013.</w:t>
            </w:r>
          </w:p>
          <w:p w14:paraId="091C77D2" w14:textId="0857DB61" w:rsidR="00BE1F35" w:rsidRP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A.K. Koźmiński, D. Latusek-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Juerczak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Rozwój teorii organiz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acji. Od systemu do sieci. Wydawnictwo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2017.</w:t>
            </w:r>
          </w:p>
          <w:p w14:paraId="242D5E13" w14:textId="1FE574E5" w:rsid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R.W. Griffin, Podstawy zarządzania organizacjami, PWN, Warszawa 2017 lub 2010.</w:t>
            </w:r>
          </w:p>
          <w:p w14:paraId="0B6FAF56" w14:textId="77777777" w:rsid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Kożuch, Nauka o organizacji,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CeDeWu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</w:t>
            </w:r>
            <w:r w:rsidR="000D5A28">
              <w:rPr>
                <w:rFonts w:ascii="Arial" w:eastAsia="Times New Roman" w:hAnsi="Arial" w:cs="Arial"/>
                <w:szCs w:val="24"/>
                <w:lang w:eastAsia="ar-SA"/>
              </w:rPr>
              <w:t>8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. </w:t>
            </w:r>
          </w:p>
          <w:p w14:paraId="4AACF572" w14:textId="3C850D29" w:rsidR="00874EAB" w:rsidRPr="00BE1F35" w:rsidRDefault="00874EAB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M. Jasińska, Znaczenie doboru kompetentnych pracowników dla sprawności funkcjonowania organizacji, Zarządzanie kompetencjami a Human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Perfomance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Improvement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, red. nauk. Elżbieta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Jędrych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, J.P.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Lędzion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, Łódź 2010, Wyd. Media Press, s. 191-212,</w:t>
            </w:r>
          </w:p>
        </w:tc>
      </w:tr>
      <w:tr w:rsidR="00BE1F35" w:rsidRPr="00BE1F35" w14:paraId="70042133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5F59C9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BE1F35" w:rsidRPr="00BE1F35" w14:paraId="589F642B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A8FAB" w14:textId="23ECB2EE"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M. Bielski, Organizacje – 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>istota, struktury, procesy, Wydawnictwo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UŁ, Łódź 2001.</w:t>
            </w:r>
          </w:p>
          <w:p w14:paraId="1DE693ED" w14:textId="11C5665C" w:rsid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R. Krupski pod. red., Zarządzanie przedsiębiorstwem w turbulentnym otoczeniu, PWE, Warszawa 2005. (</w:t>
            </w:r>
            <w:hyperlink r:id="rId9" w:history="1">
              <w:r w:rsidRPr="00BE1F35">
                <w:rPr>
                  <w:rFonts w:ascii="Tahoma" w:hAnsi="Tahoma" w:cs="Tahoma"/>
                  <w:color w:val="0000FF"/>
                  <w:szCs w:val="24"/>
                  <w:u w:val="single"/>
                  <w:lang w:eastAsia="ar-SA"/>
                </w:rPr>
                <w:t>https://docer.pl/doc/nn5cxs</w:t>
              </w:r>
            </w:hyperlink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- wersja PDF) </w:t>
            </w:r>
          </w:p>
          <w:p w14:paraId="31C5A7CA" w14:textId="4F50C511"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Hejduk, W. Grudzewski,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Sustainability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w biznesie, czyli przedsiębiorstwo przyszłości. Zmiany paradygmat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>ów i koncepcji zarządzania, Wydawnictwo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2013.</w:t>
            </w:r>
          </w:p>
          <w:p w14:paraId="06C2CF2C" w14:textId="77777777"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M. Kostera, B. Glinka, Nowe kierunki w organizacji i zarządzaniu. Organizacje, konteksty, procesy zarządzania, Oficyna Wolters Kluwer bussines, Warszawa 2012. </w:t>
            </w:r>
          </w:p>
          <w:p w14:paraId="07382EB5" w14:textId="77777777" w:rsid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Czarniawska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, Trochę inna teoria organizacji. Organizowanie jako 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konstrukcja sieci działań, Wydawnictwo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Warszawa 2013.</w:t>
            </w:r>
          </w:p>
          <w:p w14:paraId="5FBFB569" w14:textId="548A4B78" w:rsidR="00874EAB" w:rsidRPr="00BE1F35" w:rsidRDefault="00874EAB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M. Jasińska,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Synergy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 -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an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 Enhancement of Learning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Organisations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Undergoing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 a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Change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,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Entrepreneurship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 and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Sustainability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Issues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. - 2020, vol. 7, no 3, s. 1902-1919. https://jssidoi.org/jesi/uploads/articles/27/Jasinska_Synergy__an_enhancement_of_learning_organisations_undergoing_a_change.pdf</w:t>
            </w:r>
          </w:p>
        </w:tc>
      </w:tr>
      <w:tr w:rsidR="00BE1F35" w:rsidRPr="00BE1F35" w14:paraId="3094B17E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2BC74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BE1F35" w:rsidRPr="00BE1F35" w14:paraId="3C9CF5BA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0A740" w14:textId="3C20B4E0" w:rsidR="00BE1F35" w:rsidRPr="00E06B14" w:rsidRDefault="00BE1F35" w:rsidP="00E06B1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 realizowane metodą wykładu informacyjnego i problemowego z wykorzystaniem prezentacji multimedialnych</w:t>
            </w:r>
            <w:r w:rsidRPr="00BE1F35">
              <w:rPr>
                <w:rFonts w:ascii="Arial" w:hAnsi="Arial" w:cs="Arial"/>
                <w:color w:val="000000"/>
              </w:rPr>
              <w:t xml:space="preserve"> oraz dyskusji panelowych</w:t>
            </w:r>
            <w:r w:rsidR="000D5A28">
              <w:rPr>
                <w:rFonts w:ascii="Arial" w:hAnsi="Arial" w:cs="Arial"/>
                <w:color w:val="000000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Pr="00BE1F35">
              <w:rPr>
                <w:rFonts w:ascii="Arial" w:eastAsia="Times New Roman" w:hAnsi="Arial" w:cs="Arial"/>
                <w:lang w:eastAsia="pl-PL"/>
              </w:rPr>
              <w:t>Ćwiczenia prowadzone z wykorzystaniem analiz sytuacyjnych i problemowych organizacji, pozwalających na kształtowanie umiejętności zastosowania wiedzy teoretyczne.</w:t>
            </w:r>
          </w:p>
        </w:tc>
      </w:tr>
      <w:tr w:rsidR="00BE1F35" w:rsidRPr="00BE1F35" w14:paraId="4641CDEA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8BB23D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E1F35" w:rsidRPr="00BE1F35" w14:paraId="03BC779E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27417" w14:textId="5738C7C9" w:rsidR="00BE1F35" w:rsidRPr="00E06B14" w:rsidRDefault="00BE1F35" w:rsidP="00E06B14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Weryfikacja efektów uczenia się w zakresie wiedzy następuje w trakcie </w:t>
            </w:r>
            <w:r w:rsidR="000311AE">
              <w:rPr>
                <w:rFonts w:ascii="Arial" w:hAnsi="Arial" w:cs="Arial"/>
              </w:rPr>
              <w:t>zaliczenia</w:t>
            </w:r>
            <w:r w:rsidRPr="00BE1F35">
              <w:rPr>
                <w:rFonts w:ascii="Arial" w:hAnsi="Arial" w:cs="Arial"/>
              </w:rPr>
              <w:t xml:space="preserve"> pisemnego</w:t>
            </w:r>
            <w:r w:rsidR="000311AE">
              <w:rPr>
                <w:rFonts w:ascii="Arial" w:hAnsi="Arial" w:cs="Arial"/>
              </w:rPr>
              <w:t xml:space="preserve"> </w:t>
            </w:r>
            <w:r w:rsidRPr="00BE1F35">
              <w:rPr>
                <w:rFonts w:ascii="Arial" w:hAnsi="Arial" w:cs="Arial"/>
              </w:rPr>
              <w:t xml:space="preserve"> sprawdzającego stopień opanowania przez studentów materiału wykładowego oraz wskazanych pozycji literatury. </w:t>
            </w:r>
            <w:r w:rsidR="00E06B14">
              <w:rPr>
                <w:rFonts w:ascii="Arial" w:hAnsi="Arial" w:cs="Arial"/>
              </w:rPr>
              <w:br/>
            </w:r>
            <w:r w:rsidRPr="00BE1F35">
              <w:rPr>
                <w:rFonts w:ascii="Arial" w:hAnsi="Arial" w:cs="Arial"/>
                <w:color w:val="000000"/>
              </w:rPr>
              <w:t xml:space="preserve">Weryfikacja efektów </w:t>
            </w:r>
            <w:r w:rsidRPr="00BE1F35">
              <w:rPr>
                <w:rFonts w:ascii="Arial" w:hAnsi="Arial" w:cs="Arial"/>
              </w:rPr>
              <w:t xml:space="preserve">uczenia się </w:t>
            </w:r>
            <w:r w:rsidRPr="00BE1F35">
              <w:rPr>
                <w:rFonts w:ascii="Arial" w:hAnsi="Arial" w:cs="Arial"/>
                <w:color w:val="000000"/>
              </w:rPr>
              <w:t xml:space="preserve">w zakresie umiejętności następuje </w:t>
            </w:r>
            <w:r w:rsidRPr="00BE1F35">
              <w:rPr>
                <w:rFonts w:ascii="Arial" w:hAnsi="Arial" w:cs="Arial"/>
              </w:rPr>
              <w:t>podczas</w:t>
            </w:r>
            <w:r w:rsidR="008A3514" w:rsidRPr="00BE1F35">
              <w:rPr>
                <w:rFonts w:ascii="Arial" w:hAnsi="Arial" w:cs="Arial"/>
              </w:rPr>
              <w:t xml:space="preserve"> </w:t>
            </w:r>
            <w:r w:rsidR="008A3514">
              <w:rPr>
                <w:rFonts w:ascii="Arial" w:hAnsi="Arial" w:cs="Arial"/>
              </w:rPr>
              <w:t>kolokwium</w:t>
            </w:r>
            <w:r w:rsidR="000311AE">
              <w:rPr>
                <w:rFonts w:ascii="Arial" w:hAnsi="Arial" w:cs="Arial"/>
              </w:rPr>
              <w:t xml:space="preserve"> z ćwiczeń</w:t>
            </w:r>
            <w:r w:rsidR="008A3514">
              <w:rPr>
                <w:rFonts w:ascii="Arial" w:hAnsi="Arial" w:cs="Arial"/>
              </w:rPr>
              <w:t xml:space="preserve"> </w:t>
            </w:r>
            <w:r w:rsidR="000311AE">
              <w:rPr>
                <w:rFonts w:ascii="Arial" w:hAnsi="Arial" w:cs="Arial"/>
              </w:rPr>
              <w:t>obejmującego pytania problemowe.</w:t>
            </w:r>
            <w:r w:rsidR="00E06B14">
              <w:rPr>
                <w:rFonts w:ascii="Arial" w:hAnsi="Arial" w:cs="Arial"/>
              </w:rPr>
              <w:br/>
            </w:r>
            <w:r w:rsidRPr="00BE1F35">
              <w:rPr>
                <w:rFonts w:ascii="Arial" w:eastAsia="Times New Roman" w:hAnsi="Arial" w:cs="Arial"/>
                <w:lang w:eastAsia="pl-PL"/>
              </w:rPr>
              <w:t xml:space="preserve">Weryfikacja efektów uczenia się w zakresie kompetencji społecznych następuje poprzez ocenę systematyczności studenta w </w:t>
            </w:r>
            <w:r w:rsidR="00C33969">
              <w:rPr>
                <w:rFonts w:ascii="Arial" w:eastAsia="Times New Roman" w:hAnsi="Arial" w:cs="Arial"/>
                <w:lang w:eastAsia="pl-PL"/>
              </w:rPr>
              <w:t>zajęciach</w:t>
            </w:r>
            <w:r w:rsidRPr="00BE1F35">
              <w:rPr>
                <w:rFonts w:ascii="Arial" w:eastAsia="Times New Roman" w:hAnsi="Arial" w:cs="Arial"/>
                <w:lang w:eastAsia="pl-PL"/>
              </w:rPr>
              <w:t xml:space="preserve"> i jego zaangażowania w dyskusje, postępów w pracy własnej poddawanej obserwacji w trakcie zajęć</w:t>
            </w:r>
            <w:r w:rsidR="00C3396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E1F35">
              <w:rPr>
                <w:rFonts w:ascii="Arial" w:eastAsia="Times New Roman" w:hAnsi="Arial" w:cs="Arial"/>
                <w:lang w:eastAsia="pl-PL"/>
              </w:rPr>
              <w:t xml:space="preserve">oraz jego </w:t>
            </w:r>
            <w:proofErr w:type="spellStart"/>
            <w:r w:rsidRPr="00BE1F35">
              <w:rPr>
                <w:rFonts w:ascii="Arial" w:eastAsia="Times New Roman" w:hAnsi="Arial" w:cs="Arial"/>
                <w:lang w:eastAsia="pl-PL"/>
              </w:rPr>
              <w:t>zachowań</w:t>
            </w:r>
            <w:proofErr w:type="spellEnd"/>
            <w:r w:rsidRPr="00BE1F35">
              <w:rPr>
                <w:rFonts w:ascii="Arial" w:eastAsia="Times New Roman" w:hAnsi="Arial" w:cs="Arial"/>
                <w:lang w:eastAsia="pl-PL"/>
              </w:rPr>
              <w:t xml:space="preserve"> w grupie ćwiczeniowej.</w:t>
            </w:r>
          </w:p>
        </w:tc>
      </w:tr>
      <w:tr w:rsidR="00BE1F35" w:rsidRPr="00BE1F35" w14:paraId="382C410D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45932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BE1F35" w:rsidRPr="00BE1F35" w14:paraId="342AD372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8484F" w14:textId="55F143C6" w:rsidR="00BE1F35" w:rsidRPr="00E06B14" w:rsidRDefault="00BE1F35" w:rsidP="00E0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BE1F35">
              <w:rPr>
                <w:rFonts w:ascii="Arial" w:hAnsi="Arial" w:cs="Arial"/>
                <w:bCs/>
              </w:rPr>
              <w:t>Wykład: zaliczenie na ocenę</w:t>
            </w:r>
            <w:r w:rsidR="005D5C0E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  <w:bCs/>
              </w:rPr>
              <w:t>Ćwiczenia: zaliczenie bez oceny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  <w:bCs/>
              </w:rPr>
              <w:t>Procentowy zakres ocen kolokwium</w:t>
            </w:r>
            <w:r w:rsidR="00702C33">
              <w:rPr>
                <w:rFonts w:ascii="Arial" w:hAnsi="Arial" w:cs="Arial"/>
                <w:bCs/>
              </w:rPr>
              <w:t xml:space="preserve"> z wykładów i ćwiczeń</w:t>
            </w:r>
            <w:r w:rsidRPr="00BE1F35">
              <w:rPr>
                <w:rFonts w:ascii="Arial" w:hAnsi="Arial" w:cs="Arial"/>
                <w:bCs/>
              </w:rPr>
              <w:t>: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91 – 100% – bardzo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81 – 90% – dobry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71 – 80% –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61 – 70% – dostateczny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51 – 60% – 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50 – 0% – niedostateczny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Ocena z ćwiczeń uwzględnia: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ocenę z kolokwium</w:t>
            </w:r>
            <w:r w:rsidR="000311AE">
              <w:rPr>
                <w:rFonts w:ascii="Arial" w:hAnsi="Arial" w:cs="Arial"/>
              </w:rPr>
              <w:t xml:space="preserve"> – 80%,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ocenę</w:t>
            </w:r>
            <w:r w:rsidR="008A3514">
              <w:rPr>
                <w:rFonts w:ascii="Arial" w:hAnsi="Arial" w:cs="Arial"/>
              </w:rPr>
              <w:t xml:space="preserve"> aktywności studenta w dyskusji oraz </w:t>
            </w:r>
            <w:r w:rsidR="008A3514" w:rsidRPr="00BE1F35">
              <w:rPr>
                <w:rFonts w:ascii="Arial" w:hAnsi="Arial" w:cs="Arial"/>
              </w:rPr>
              <w:t>rozwiązywaniu zadań problemowych</w:t>
            </w:r>
            <w:r w:rsidR="000311AE">
              <w:rPr>
                <w:rFonts w:ascii="Arial" w:hAnsi="Arial" w:cs="Arial"/>
              </w:rPr>
              <w:t>- 20%.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Na ocenę końcową z przedmiotu (wpisywaną do systemu USOS Web) w</w:t>
            </w:r>
            <w:r w:rsidR="00702C33">
              <w:rPr>
                <w:rFonts w:ascii="Arial" w:hAnsi="Arial" w:cs="Arial"/>
              </w:rPr>
              <w:t xml:space="preserve"> 50</w:t>
            </w:r>
            <w:r w:rsidRPr="00BE1F35">
              <w:rPr>
                <w:rFonts w:ascii="Arial" w:hAnsi="Arial" w:cs="Arial"/>
              </w:rPr>
              <w:t xml:space="preserve">% wpływa wynik zaliczenia wykładu oraz w </w:t>
            </w:r>
            <w:r w:rsidR="00702C33">
              <w:rPr>
                <w:rFonts w:ascii="Arial" w:hAnsi="Arial" w:cs="Arial"/>
              </w:rPr>
              <w:t>50</w:t>
            </w:r>
            <w:r w:rsidRPr="00BE1F35">
              <w:rPr>
                <w:rFonts w:ascii="Arial" w:hAnsi="Arial" w:cs="Arial"/>
              </w:rPr>
              <w:t xml:space="preserve">% - </w:t>
            </w:r>
            <w:r w:rsidR="008A3514">
              <w:rPr>
                <w:rFonts w:ascii="Arial" w:hAnsi="Arial" w:cs="Arial"/>
              </w:rPr>
              <w:t>ocena</w:t>
            </w:r>
            <w:r w:rsidRPr="00BE1F35">
              <w:rPr>
                <w:rFonts w:ascii="Arial" w:hAnsi="Arial" w:cs="Arial"/>
              </w:rPr>
              <w:t xml:space="preserve"> </w:t>
            </w:r>
            <w:r w:rsidR="008A3514">
              <w:rPr>
                <w:rFonts w:ascii="Arial" w:hAnsi="Arial" w:cs="Arial"/>
              </w:rPr>
              <w:t>z ćwiczeń</w:t>
            </w:r>
            <w:r w:rsidRPr="00BE1F35">
              <w:rPr>
                <w:rFonts w:ascii="Arial" w:hAnsi="Arial" w:cs="Arial"/>
              </w:rPr>
              <w:t>.</w:t>
            </w:r>
          </w:p>
        </w:tc>
      </w:tr>
      <w:tr w:rsidR="00BE1F35" w:rsidRPr="00BE1F35" w14:paraId="639852A9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FE8099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BE1F35" w:rsidRPr="00BE1F35" w14:paraId="77F56844" w14:textId="77777777" w:rsidTr="008641D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A7F88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BE1F35" w:rsidRPr="00BE1F35" w14:paraId="492257B2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ADFF2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21435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1F35" w:rsidRPr="00BE1F35" w14:paraId="494F23C2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B2CBE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05024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30 godzin</w:t>
            </w:r>
          </w:p>
        </w:tc>
      </w:tr>
      <w:tr w:rsidR="00BE1F35" w:rsidRPr="00BE1F35" w14:paraId="5E5DE978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BA988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3C15D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15 godzin</w:t>
            </w:r>
          </w:p>
        </w:tc>
      </w:tr>
      <w:tr w:rsidR="00BE1F35" w:rsidRPr="00BE1F35" w14:paraId="1D63A46F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294E2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67858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5 godzin</w:t>
            </w:r>
          </w:p>
        </w:tc>
      </w:tr>
      <w:tr w:rsidR="00BE1F35" w:rsidRPr="00BE1F35" w14:paraId="449513BD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7EF59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5E593" w14:textId="6FCD5A4D" w:rsidR="00BE1F35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E1F35"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BE1F35" w:rsidRPr="00BE1F35" w14:paraId="56674ADE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3239C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9EB5E" w14:textId="2CFB93EA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532393" w:rsidRPr="00BE1F35" w14:paraId="57BC6757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E6CFE" w14:textId="568A6069" w:rsidR="00532393" w:rsidRPr="00BE1F35" w:rsidRDefault="00532393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przygotowanie do </w:t>
            </w:r>
            <w:r>
              <w:rPr>
                <w:rFonts w:ascii="Arial" w:hAnsi="Arial" w:cs="Arial"/>
              </w:rPr>
              <w:t xml:space="preserve">kolokwium z </w:t>
            </w:r>
            <w:r w:rsidRPr="00BE1F35">
              <w:rPr>
                <w:rFonts w:ascii="Arial" w:hAnsi="Arial"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84282" w14:textId="20A0F2CA" w:rsidR="00532393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BE1F35" w:rsidRPr="00BE1F35" w14:paraId="7D093363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FF8B2" w14:textId="51DDE00E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przygotowanie do </w:t>
            </w:r>
            <w:r w:rsidR="008A3514">
              <w:rPr>
                <w:rFonts w:ascii="Arial" w:hAnsi="Arial" w:cs="Arial"/>
              </w:rPr>
              <w:t xml:space="preserve">zaliczenia </w:t>
            </w:r>
            <w:r w:rsidRPr="00BE1F35">
              <w:rPr>
                <w:rFonts w:ascii="Arial" w:hAnsi="Arial"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49A89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15 godzin</w:t>
            </w:r>
          </w:p>
        </w:tc>
      </w:tr>
      <w:tr w:rsidR="00BE1F35" w:rsidRPr="00BE1F35" w14:paraId="40130675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550F4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F8160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100 godzin</w:t>
            </w:r>
          </w:p>
        </w:tc>
      </w:tr>
      <w:tr w:rsidR="00BE1F35" w:rsidRPr="00BE1F35" w14:paraId="78DC300F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9464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88AA8" w14:textId="77777777" w:rsidR="00BE1F35" w:rsidRPr="00BE1F35" w:rsidRDefault="00BE1F35" w:rsidP="0053239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4</w:t>
            </w:r>
          </w:p>
        </w:tc>
      </w:tr>
      <w:tr w:rsidR="00BE1F35" w:rsidRPr="00BE1F35" w14:paraId="78A5FC9D" w14:textId="77777777" w:rsidTr="00864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2CB845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BE1F35" w:rsidRPr="00BE1F35" w14:paraId="02BB06A0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9132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C0FD1D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1F35" w:rsidRPr="00BE1F35" w14:paraId="0FC51351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9C75E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2578A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32 godzin</w:t>
            </w:r>
          </w:p>
        </w:tc>
      </w:tr>
      <w:tr w:rsidR="00BE1F35" w:rsidRPr="00BE1F35" w14:paraId="7646F815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2B729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9643B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16 godzin</w:t>
            </w:r>
          </w:p>
        </w:tc>
      </w:tr>
      <w:tr w:rsidR="00BE1F35" w:rsidRPr="00BE1F35" w14:paraId="7DEFA205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836DE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D923B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20 godzin</w:t>
            </w:r>
          </w:p>
        </w:tc>
      </w:tr>
      <w:tr w:rsidR="00BE1F35" w:rsidRPr="00BE1F35" w14:paraId="6169DF94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789AF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9DFC2" w14:textId="5B530C6F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532393" w:rsidRPr="00BE1F35" w14:paraId="70AD4C22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59CC2" w14:textId="5E1F76C1" w:rsidR="00532393" w:rsidRPr="00BE1F35" w:rsidRDefault="00532393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532393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B8655" w14:textId="4717F22E" w:rsidR="00532393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godzin</w:t>
            </w:r>
          </w:p>
        </w:tc>
      </w:tr>
      <w:tr w:rsidR="00BE1F35" w:rsidRPr="00BE1F35" w14:paraId="575F659A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32342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C636F" w14:textId="515DA598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BE1F35" w:rsidRPr="00BE1F35" w14:paraId="2BAC96B9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99B57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91CA4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100 godzin</w:t>
            </w:r>
          </w:p>
        </w:tc>
      </w:tr>
      <w:tr w:rsidR="00BE1F35" w:rsidRPr="00BE1F35" w14:paraId="474E87D3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F0B34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951F" w14:textId="77777777" w:rsidR="00BE1F35" w:rsidRPr="00BE1F35" w:rsidRDefault="00BE1F35" w:rsidP="0053239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4</w:t>
            </w:r>
          </w:p>
        </w:tc>
      </w:tr>
    </w:tbl>
    <w:p w14:paraId="4A06BC68" w14:textId="79DA46AE" w:rsidR="005D5C0E" w:rsidRDefault="005D5C0E">
      <w:pPr>
        <w:spacing w:after="0" w:line="240" w:lineRule="auto"/>
      </w:pPr>
    </w:p>
    <w:sectPr w:rsidR="005D5C0E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3B5"/>
    <w:multiLevelType w:val="hybridMultilevel"/>
    <w:tmpl w:val="011CD9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C2AFEA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F6E8F"/>
    <w:multiLevelType w:val="hybridMultilevel"/>
    <w:tmpl w:val="6E30AEE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55EF8"/>
    <w:multiLevelType w:val="hybridMultilevel"/>
    <w:tmpl w:val="2FEE34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B3328"/>
    <w:multiLevelType w:val="hybridMultilevel"/>
    <w:tmpl w:val="94C0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F6307"/>
    <w:multiLevelType w:val="hybridMultilevel"/>
    <w:tmpl w:val="B044AAB0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90EF5"/>
    <w:multiLevelType w:val="hybridMultilevel"/>
    <w:tmpl w:val="EDC0737A"/>
    <w:lvl w:ilvl="0" w:tplc="945041FE">
      <w:start w:val="1"/>
      <w:numFmt w:val="decimal"/>
      <w:lvlText w:val="%1."/>
      <w:lvlJc w:val="left"/>
      <w:pPr>
        <w:ind w:left="14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1266769C"/>
    <w:multiLevelType w:val="hybridMultilevel"/>
    <w:tmpl w:val="858E237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8A2680"/>
    <w:multiLevelType w:val="hybridMultilevel"/>
    <w:tmpl w:val="76089128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32D4F"/>
    <w:multiLevelType w:val="hybridMultilevel"/>
    <w:tmpl w:val="25FE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0996"/>
    <w:multiLevelType w:val="hybridMultilevel"/>
    <w:tmpl w:val="DA3011D4"/>
    <w:lvl w:ilvl="0" w:tplc="5BA42CD2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0AE7860"/>
    <w:multiLevelType w:val="hybridMultilevel"/>
    <w:tmpl w:val="8BDA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E38B0"/>
    <w:multiLevelType w:val="hybridMultilevel"/>
    <w:tmpl w:val="EEEEA32C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33D36"/>
    <w:multiLevelType w:val="hybridMultilevel"/>
    <w:tmpl w:val="E672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703"/>
    <w:multiLevelType w:val="hybridMultilevel"/>
    <w:tmpl w:val="95EAD3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B6ED0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359F8"/>
    <w:multiLevelType w:val="hybridMultilevel"/>
    <w:tmpl w:val="7B1E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F5593"/>
    <w:multiLevelType w:val="hybridMultilevel"/>
    <w:tmpl w:val="A1F227DA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32DEF52C">
      <w:start w:val="1"/>
      <w:numFmt w:val="upperLetter"/>
      <w:lvlText w:val="%2."/>
      <w:lvlJc w:val="left"/>
      <w:pPr>
        <w:ind w:left="17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335623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5A532E"/>
    <w:multiLevelType w:val="hybridMultilevel"/>
    <w:tmpl w:val="9D3E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D2EC6"/>
    <w:multiLevelType w:val="hybridMultilevel"/>
    <w:tmpl w:val="25FEF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007BA"/>
    <w:multiLevelType w:val="hybridMultilevel"/>
    <w:tmpl w:val="F5E6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E7BB0"/>
    <w:multiLevelType w:val="hybridMultilevel"/>
    <w:tmpl w:val="7D604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C622382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04353C"/>
    <w:multiLevelType w:val="hybridMultilevel"/>
    <w:tmpl w:val="317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F0AF1"/>
    <w:multiLevelType w:val="hybridMultilevel"/>
    <w:tmpl w:val="C0C600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DE54BF"/>
    <w:multiLevelType w:val="multilevel"/>
    <w:tmpl w:val="E4ECE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BA4F8C"/>
    <w:multiLevelType w:val="hybridMultilevel"/>
    <w:tmpl w:val="CAD0304E"/>
    <w:lvl w:ilvl="0" w:tplc="768E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85A5E"/>
    <w:multiLevelType w:val="hybridMultilevel"/>
    <w:tmpl w:val="069A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62BC5"/>
    <w:multiLevelType w:val="hybridMultilevel"/>
    <w:tmpl w:val="D688D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39242F"/>
    <w:multiLevelType w:val="hybridMultilevel"/>
    <w:tmpl w:val="C2F8282C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2682B"/>
    <w:multiLevelType w:val="hybridMultilevel"/>
    <w:tmpl w:val="1408B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9E46D2"/>
    <w:multiLevelType w:val="hybridMultilevel"/>
    <w:tmpl w:val="6E30AE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A6B5A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6" w15:restartNumberingAfterBreak="0">
    <w:nsid w:val="5E290460"/>
    <w:multiLevelType w:val="hybridMultilevel"/>
    <w:tmpl w:val="90AA303A"/>
    <w:lvl w:ilvl="0" w:tplc="945041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435EC8"/>
    <w:multiLevelType w:val="hybridMultilevel"/>
    <w:tmpl w:val="D2A0E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42F1"/>
    <w:multiLevelType w:val="hybridMultilevel"/>
    <w:tmpl w:val="D3621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B95EBC"/>
    <w:multiLevelType w:val="hybridMultilevel"/>
    <w:tmpl w:val="4C2476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D55B18"/>
    <w:multiLevelType w:val="hybridMultilevel"/>
    <w:tmpl w:val="F80A4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FF6CD0"/>
    <w:multiLevelType w:val="hybridMultilevel"/>
    <w:tmpl w:val="5F40AB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5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B7D7B"/>
    <w:multiLevelType w:val="hybridMultilevel"/>
    <w:tmpl w:val="72209B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0A3CD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375390">
    <w:abstractNumId w:val="44"/>
  </w:num>
  <w:num w:numId="2" w16cid:durableId="1676222363">
    <w:abstractNumId w:val="39"/>
  </w:num>
  <w:num w:numId="3" w16cid:durableId="1400902624">
    <w:abstractNumId w:val="38"/>
  </w:num>
  <w:num w:numId="4" w16cid:durableId="2091535864">
    <w:abstractNumId w:val="27"/>
  </w:num>
  <w:num w:numId="5" w16cid:durableId="387415439">
    <w:abstractNumId w:val="1"/>
  </w:num>
  <w:num w:numId="6" w16cid:durableId="1178889319">
    <w:abstractNumId w:val="18"/>
  </w:num>
  <w:num w:numId="7" w16cid:durableId="269435147">
    <w:abstractNumId w:val="20"/>
  </w:num>
  <w:num w:numId="8" w16cid:durableId="141849810">
    <w:abstractNumId w:val="28"/>
  </w:num>
  <w:num w:numId="9" w16cid:durableId="1989430561">
    <w:abstractNumId w:val="45"/>
  </w:num>
  <w:num w:numId="10" w16cid:durableId="797139772">
    <w:abstractNumId w:val="16"/>
  </w:num>
  <w:num w:numId="11" w16cid:durableId="1306354078">
    <w:abstractNumId w:val="47"/>
  </w:num>
  <w:num w:numId="12" w16cid:durableId="311644437">
    <w:abstractNumId w:val="34"/>
  </w:num>
  <w:num w:numId="13" w16cid:durableId="750783662">
    <w:abstractNumId w:val="10"/>
  </w:num>
  <w:num w:numId="14" w16cid:durableId="506746656">
    <w:abstractNumId w:val="7"/>
  </w:num>
  <w:num w:numId="15" w16cid:durableId="748233878">
    <w:abstractNumId w:val="46"/>
  </w:num>
  <w:num w:numId="16" w16cid:durableId="412356053">
    <w:abstractNumId w:val="26"/>
  </w:num>
  <w:num w:numId="17" w16cid:durableId="891624903">
    <w:abstractNumId w:val="40"/>
  </w:num>
  <w:num w:numId="18" w16cid:durableId="912355431">
    <w:abstractNumId w:val="33"/>
  </w:num>
  <w:num w:numId="19" w16cid:durableId="850802723">
    <w:abstractNumId w:val="11"/>
  </w:num>
  <w:num w:numId="20" w16cid:durableId="1608730770">
    <w:abstractNumId w:val="36"/>
  </w:num>
  <w:num w:numId="21" w16cid:durableId="429085145">
    <w:abstractNumId w:val="5"/>
  </w:num>
  <w:num w:numId="22" w16cid:durableId="889266128">
    <w:abstractNumId w:val="31"/>
  </w:num>
  <w:num w:numId="23" w16cid:durableId="1511872004">
    <w:abstractNumId w:val="6"/>
  </w:num>
  <w:num w:numId="24" w16cid:durableId="483199871">
    <w:abstractNumId w:val="8"/>
  </w:num>
  <w:num w:numId="25" w16cid:durableId="1837766103">
    <w:abstractNumId w:val="21"/>
  </w:num>
  <w:num w:numId="26" w16cid:durableId="1306354999">
    <w:abstractNumId w:val="17"/>
  </w:num>
  <w:num w:numId="27" w16cid:durableId="1736270540">
    <w:abstractNumId w:val="32"/>
  </w:num>
  <w:num w:numId="28" w16cid:durableId="1593584872">
    <w:abstractNumId w:val="4"/>
  </w:num>
  <w:num w:numId="29" w16cid:durableId="832721322">
    <w:abstractNumId w:val="22"/>
  </w:num>
  <w:num w:numId="30" w16cid:durableId="722948640">
    <w:abstractNumId w:val="41"/>
  </w:num>
  <w:num w:numId="31" w16cid:durableId="1266116164">
    <w:abstractNumId w:val="3"/>
  </w:num>
  <w:num w:numId="32" w16cid:durableId="1466435034">
    <w:abstractNumId w:val="25"/>
  </w:num>
  <w:num w:numId="33" w16cid:durableId="654771048">
    <w:abstractNumId w:val="29"/>
  </w:num>
  <w:num w:numId="34" w16cid:durableId="581645519">
    <w:abstractNumId w:val="0"/>
  </w:num>
  <w:num w:numId="35" w16cid:durableId="1109786762">
    <w:abstractNumId w:val="19"/>
  </w:num>
  <w:num w:numId="36" w16cid:durableId="1409308960">
    <w:abstractNumId w:val="43"/>
  </w:num>
  <w:num w:numId="37" w16cid:durableId="662516170">
    <w:abstractNumId w:val="14"/>
  </w:num>
  <w:num w:numId="38" w16cid:durableId="872890320">
    <w:abstractNumId w:val="42"/>
  </w:num>
  <w:num w:numId="39" w16cid:durableId="1951278289">
    <w:abstractNumId w:val="37"/>
  </w:num>
  <w:num w:numId="40" w16cid:durableId="1802915122">
    <w:abstractNumId w:val="24"/>
  </w:num>
  <w:num w:numId="41" w16cid:durableId="62029112">
    <w:abstractNumId w:val="23"/>
  </w:num>
  <w:num w:numId="42" w16cid:durableId="1113938887">
    <w:abstractNumId w:val="35"/>
  </w:num>
  <w:num w:numId="43" w16cid:durableId="811482878">
    <w:abstractNumId w:val="15"/>
  </w:num>
  <w:num w:numId="44" w16cid:durableId="922104695">
    <w:abstractNumId w:val="30"/>
  </w:num>
  <w:num w:numId="45" w16cid:durableId="775371438">
    <w:abstractNumId w:val="13"/>
  </w:num>
  <w:num w:numId="46" w16cid:durableId="1533692143">
    <w:abstractNumId w:val="12"/>
  </w:num>
  <w:num w:numId="47" w16cid:durableId="1644888915">
    <w:abstractNumId w:val="2"/>
  </w:num>
  <w:num w:numId="48" w16cid:durableId="162373210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2448"/>
    <w:rsid w:val="0001550C"/>
    <w:rsid w:val="0002304F"/>
    <w:rsid w:val="00027A0D"/>
    <w:rsid w:val="000311AE"/>
    <w:rsid w:val="000402FB"/>
    <w:rsid w:val="000403AB"/>
    <w:rsid w:val="00040A29"/>
    <w:rsid w:val="00076D11"/>
    <w:rsid w:val="000B5F6A"/>
    <w:rsid w:val="000D5A28"/>
    <w:rsid w:val="000E3119"/>
    <w:rsid w:val="000E45E0"/>
    <w:rsid w:val="000E4E6A"/>
    <w:rsid w:val="000E4F3B"/>
    <w:rsid w:val="000F291A"/>
    <w:rsid w:val="001055D9"/>
    <w:rsid w:val="00111CFB"/>
    <w:rsid w:val="00121EFF"/>
    <w:rsid w:val="00124E8C"/>
    <w:rsid w:val="00142AD2"/>
    <w:rsid w:val="00182C54"/>
    <w:rsid w:val="00183A50"/>
    <w:rsid w:val="001A0879"/>
    <w:rsid w:val="001A2DAA"/>
    <w:rsid w:val="001B04E2"/>
    <w:rsid w:val="001B453A"/>
    <w:rsid w:val="001B73C6"/>
    <w:rsid w:val="001E3140"/>
    <w:rsid w:val="001F136D"/>
    <w:rsid w:val="00221164"/>
    <w:rsid w:val="00244087"/>
    <w:rsid w:val="00250680"/>
    <w:rsid w:val="002551D9"/>
    <w:rsid w:val="002612BE"/>
    <w:rsid w:val="00265458"/>
    <w:rsid w:val="00286615"/>
    <w:rsid w:val="0029557B"/>
    <w:rsid w:val="002A2DB4"/>
    <w:rsid w:val="002B1C13"/>
    <w:rsid w:val="002B587E"/>
    <w:rsid w:val="002C521E"/>
    <w:rsid w:val="002D4443"/>
    <w:rsid w:val="002E6CC3"/>
    <w:rsid w:val="002F2E1F"/>
    <w:rsid w:val="00320E34"/>
    <w:rsid w:val="00324CB0"/>
    <w:rsid w:val="003305DF"/>
    <w:rsid w:val="003339A1"/>
    <w:rsid w:val="00334ACB"/>
    <w:rsid w:val="00337A62"/>
    <w:rsid w:val="00344D36"/>
    <w:rsid w:val="00351371"/>
    <w:rsid w:val="00362B0F"/>
    <w:rsid w:val="00376C7B"/>
    <w:rsid w:val="00385C05"/>
    <w:rsid w:val="00385D91"/>
    <w:rsid w:val="00386CB0"/>
    <w:rsid w:val="00391A95"/>
    <w:rsid w:val="0039307D"/>
    <w:rsid w:val="003F33B0"/>
    <w:rsid w:val="004128F8"/>
    <w:rsid w:val="0043249D"/>
    <w:rsid w:val="00436854"/>
    <w:rsid w:val="00437340"/>
    <w:rsid w:val="00484F36"/>
    <w:rsid w:val="0049178A"/>
    <w:rsid w:val="004A2C3A"/>
    <w:rsid w:val="004E212C"/>
    <w:rsid w:val="00514CAF"/>
    <w:rsid w:val="00532393"/>
    <w:rsid w:val="00542D01"/>
    <w:rsid w:val="00564CE5"/>
    <w:rsid w:val="00565DE2"/>
    <w:rsid w:val="00567ED4"/>
    <w:rsid w:val="00576B56"/>
    <w:rsid w:val="005B7321"/>
    <w:rsid w:val="005C7D8B"/>
    <w:rsid w:val="005D3CB8"/>
    <w:rsid w:val="005D5C0E"/>
    <w:rsid w:val="005F5650"/>
    <w:rsid w:val="005F5DA6"/>
    <w:rsid w:val="006144DA"/>
    <w:rsid w:val="006227B8"/>
    <w:rsid w:val="00655B29"/>
    <w:rsid w:val="00674F30"/>
    <w:rsid w:val="006914DA"/>
    <w:rsid w:val="006A0FE9"/>
    <w:rsid w:val="006A1B55"/>
    <w:rsid w:val="006B2F12"/>
    <w:rsid w:val="006C0A43"/>
    <w:rsid w:val="006C5103"/>
    <w:rsid w:val="006D1506"/>
    <w:rsid w:val="006E5A7F"/>
    <w:rsid w:val="006E65FC"/>
    <w:rsid w:val="00702C33"/>
    <w:rsid w:val="00705DD1"/>
    <w:rsid w:val="00707153"/>
    <w:rsid w:val="007164EF"/>
    <w:rsid w:val="007314C8"/>
    <w:rsid w:val="00733FC8"/>
    <w:rsid w:val="00755CB5"/>
    <w:rsid w:val="007610E8"/>
    <w:rsid w:val="00776CE0"/>
    <w:rsid w:val="007C2B28"/>
    <w:rsid w:val="007F3F7A"/>
    <w:rsid w:val="00800E34"/>
    <w:rsid w:val="00822FF9"/>
    <w:rsid w:val="00841A22"/>
    <w:rsid w:val="008474BB"/>
    <w:rsid w:val="0086168F"/>
    <w:rsid w:val="008641DF"/>
    <w:rsid w:val="00864FDF"/>
    <w:rsid w:val="00867D33"/>
    <w:rsid w:val="00874EAB"/>
    <w:rsid w:val="00876091"/>
    <w:rsid w:val="0088785F"/>
    <w:rsid w:val="00894B43"/>
    <w:rsid w:val="008A3514"/>
    <w:rsid w:val="008B7E50"/>
    <w:rsid w:val="008B7F46"/>
    <w:rsid w:val="008C09BC"/>
    <w:rsid w:val="008C52C1"/>
    <w:rsid w:val="008C6BC4"/>
    <w:rsid w:val="008D221C"/>
    <w:rsid w:val="008E00D9"/>
    <w:rsid w:val="00900F8D"/>
    <w:rsid w:val="0090514A"/>
    <w:rsid w:val="0091589C"/>
    <w:rsid w:val="00923A0F"/>
    <w:rsid w:val="00925C72"/>
    <w:rsid w:val="00927582"/>
    <w:rsid w:val="00930748"/>
    <w:rsid w:val="0094015B"/>
    <w:rsid w:val="00941369"/>
    <w:rsid w:val="00947B75"/>
    <w:rsid w:val="00957328"/>
    <w:rsid w:val="00960126"/>
    <w:rsid w:val="0097003C"/>
    <w:rsid w:val="00980D6B"/>
    <w:rsid w:val="00995D80"/>
    <w:rsid w:val="009A77E7"/>
    <w:rsid w:val="009B1A20"/>
    <w:rsid w:val="009B2692"/>
    <w:rsid w:val="009B6A04"/>
    <w:rsid w:val="009C62ED"/>
    <w:rsid w:val="009D53C9"/>
    <w:rsid w:val="009E1411"/>
    <w:rsid w:val="009E2751"/>
    <w:rsid w:val="009F246D"/>
    <w:rsid w:val="009F3A33"/>
    <w:rsid w:val="00A143FC"/>
    <w:rsid w:val="00A22FD2"/>
    <w:rsid w:val="00A3119C"/>
    <w:rsid w:val="00A45225"/>
    <w:rsid w:val="00A82C93"/>
    <w:rsid w:val="00A94FDA"/>
    <w:rsid w:val="00AA51F1"/>
    <w:rsid w:val="00AB19F1"/>
    <w:rsid w:val="00AB3F14"/>
    <w:rsid w:val="00AC6783"/>
    <w:rsid w:val="00AD08C1"/>
    <w:rsid w:val="00AD67EC"/>
    <w:rsid w:val="00AF4A49"/>
    <w:rsid w:val="00B1384A"/>
    <w:rsid w:val="00B154B4"/>
    <w:rsid w:val="00B17F9F"/>
    <w:rsid w:val="00B42150"/>
    <w:rsid w:val="00B84C4E"/>
    <w:rsid w:val="00B84DAD"/>
    <w:rsid w:val="00B8645D"/>
    <w:rsid w:val="00B92FC6"/>
    <w:rsid w:val="00B94EDD"/>
    <w:rsid w:val="00BA1168"/>
    <w:rsid w:val="00BB0997"/>
    <w:rsid w:val="00BB5A99"/>
    <w:rsid w:val="00BC05F4"/>
    <w:rsid w:val="00BE1280"/>
    <w:rsid w:val="00BE1F35"/>
    <w:rsid w:val="00BE4999"/>
    <w:rsid w:val="00BE5E47"/>
    <w:rsid w:val="00BE65FC"/>
    <w:rsid w:val="00BF769A"/>
    <w:rsid w:val="00C012A1"/>
    <w:rsid w:val="00C303F9"/>
    <w:rsid w:val="00C33969"/>
    <w:rsid w:val="00C51EEC"/>
    <w:rsid w:val="00C5768E"/>
    <w:rsid w:val="00C57E76"/>
    <w:rsid w:val="00C6241B"/>
    <w:rsid w:val="00C92164"/>
    <w:rsid w:val="00CA624D"/>
    <w:rsid w:val="00CC10B1"/>
    <w:rsid w:val="00CC27C2"/>
    <w:rsid w:val="00CE3F9A"/>
    <w:rsid w:val="00D06952"/>
    <w:rsid w:val="00D239FF"/>
    <w:rsid w:val="00D24041"/>
    <w:rsid w:val="00D260CC"/>
    <w:rsid w:val="00D419F6"/>
    <w:rsid w:val="00D479D1"/>
    <w:rsid w:val="00D57863"/>
    <w:rsid w:val="00D74087"/>
    <w:rsid w:val="00D7561C"/>
    <w:rsid w:val="00D83916"/>
    <w:rsid w:val="00D874F2"/>
    <w:rsid w:val="00D9448E"/>
    <w:rsid w:val="00D947A0"/>
    <w:rsid w:val="00DA3AF4"/>
    <w:rsid w:val="00DB0563"/>
    <w:rsid w:val="00DB7B98"/>
    <w:rsid w:val="00DC26F2"/>
    <w:rsid w:val="00DF1A3C"/>
    <w:rsid w:val="00E029BC"/>
    <w:rsid w:val="00E06B14"/>
    <w:rsid w:val="00E14BE1"/>
    <w:rsid w:val="00E21EE0"/>
    <w:rsid w:val="00E240D4"/>
    <w:rsid w:val="00E33A4C"/>
    <w:rsid w:val="00E34A9E"/>
    <w:rsid w:val="00E42ACD"/>
    <w:rsid w:val="00E7490F"/>
    <w:rsid w:val="00E74E4B"/>
    <w:rsid w:val="00E82F7F"/>
    <w:rsid w:val="00E93E6B"/>
    <w:rsid w:val="00EE50FA"/>
    <w:rsid w:val="00F03EFD"/>
    <w:rsid w:val="00F065C8"/>
    <w:rsid w:val="00F1635F"/>
    <w:rsid w:val="00F208B9"/>
    <w:rsid w:val="00F40AF0"/>
    <w:rsid w:val="00F50F4A"/>
    <w:rsid w:val="00F51E58"/>
    <w:rsid w:val="00F66F56"/>
    <w:rsid w:val="00F83B6D"/>
    <w:rsid w:val="00F86870"/>
    <w:rsid w:val="00F93FAF"/>
    <w:rsid w:val="00FC6BF9"/>
    <w:rsid w:val="00FD1F69"/>
    <w:rsid w:val="00FD7D88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8BE45"/>
  <w15:docId w15:val="{76AD602C-C86A-417E-AE2A-97F1E80B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ek.uek.krakow.pl/~kzzo/Final.pdf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i.org/10.1007/s11786-017-0309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cer.pl/doc/nn5cx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945ECFAA-4556-4390-8966-A3BBCB1A0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7973</Words>
  <Characters>47842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55704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Monika Wakula</cp:lastModifiedBy>
  <cp:revision>2</cp:revision>
  <cp:lastPrinted>2017-03-24T10:37:00Z</cp:lastPrinted>
  <dcterms:created xsi:type="dcterms:W3CDTF">2023-01-10T19:22:00Z</dcterms:created>
  <dcterms:modified xsi:type="dcterms:W3CDTF">2023-01-10T19:22:00Z</dcterms:modified>
</cp:coreProperties>
</file>