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21164" w:rsidRPr="00114F5D" w14:paraId="627F19D3" w14:textId="77777777" w:rsidTr="00D5786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7F19D2" w14:textId="77777777" w:rsidR="00221164" w:rsidRPr="00114F5D" w:rsidRDefault="00221164" w:rsidP="00114F5D">
            <w:pPr>
              <w:pStyle w:val="Nagwek1"/>
              <w:spacing w:before="0" w:after="0" w:line="276" w:lineRule="auto"/>
              <w:rPr>
                <w:rFonts w:cs="Arial"/>
              </w:rPr>
            </w:pPr>
            <w:r w:rsidRPr="00114F5D">
              <w:rPr>
                <w:rFonts w:cs="Arial"/>
              </w:rPr>
              <w:br w:type="page"/>
              <w:t>Sylabus przedmiotu / modułu kształcenia</w:t>
            </w:r>
          </w:p>
        </w:tc>
      </w:tr>
      <w:tr w:rsidR="00221164" w:rsidRPr="00114F5D" w14:paraId="627F19D6" w14:textId="77777777" w:rsidTr="00D5786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9D4" w14:textId="77777777" w:rsidR="00221164" w:rsidRPr="00114F5D" w:rsidRDefault="00221164" w:rsidP="00114F5D">
            <w:pPr>
              <w:pStyle w:val="Tytukomrki"/>
              <w:spacing w:before="0" w:after="0" w:line="276" w:lineRule="auto"/>
            </w:pPr>
            <w:r w:rsidRPr="00114F5D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9D5" w14:textId="77777777" w:rsidR="00221164" w:rsidRPr="00114F5D" w:rsidRDefault="00221164" w:rsidP="007B43E6">
            <w:pPr>
              <w:pStyle w:val="Nagwek1"/>
            </w:pPr>
            <w:r w:rsidRPr="00114F5D">
              <w:t xml:space="preserve"> </w:t>
            </w:r>
            <w:r w:rsidR="008F6E0D" w:rsidRPr="00114F5D">
              <w:t>Ekonomika transportu</w:t>
            </w:r>
          </w:p>
        </w:tc>
      </w:tr>
      <w:tr w:rsidR="00BC3B3E" w:rsidRPr="00114F5D" w14:paraId="627F19D9" w14:textId="77777777" w:rsidTr="00D5786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9D7" w14:textId="77777777" w:rsidR="00BC3B3E" w:rsidRPr="00114F5D" w:rsidRDefault="00BC3B3E" w:rsidP="00BC3B3E">
            <w:pPr>
              <w:pStyle w:val="Tytukomrki"/>
              <w:spacing w:before="0" w:after="0" w:line="276" w:lineRule="auto"/>
            </w:pPr>
            <w:r w:rsidRPr="00114F5D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9D8" w14:textId="1834248D" w:rsidR="00BC3B3E" w:rsidRPr="00BC3B3E" w:rsidRDefault="00BC3B3E" w:rsidP="00BC3B3E">
            <w:pPr>
              <w:pStyle w:val="Tytukomrki"/>
              <w:spacing w:before="0" w:after="0" w:line="276" w:lineRule="auto"/>
              <w:rPr>
                <w:b w:val="0"/>
                <w:bCs/>
                <w:lang w:val="en-US"/>
              </w:rPr>
            </w:pPr>
            <w:proofErr w:type="spellStart"/>
            <w:r w:rsidRPr="00BC3B3E">
              <w:rPr>
                <w:b w:val="0"/>
                <w:bCs/>
              </w:rPr>
              <w:t>Economics</w:t>
            </w:r>
            <w:proofErr w:type="spellEnd"/>
            <w:r w:rsidRPr="00BC3B3E">
              <w:rPr>
                <w:b w:val="0"/>
                <w:bCs/>
              </w:rPr>
              <w:t xml:space="preserve"> of Transport</w:t>
            </w:r>
          </w:p>
        </w:tc>
      </w:tr>
      <w:tr w:rsidR="00BC3B3E" w:rsidRPr="00114F5D" w14:paraId="627F19DC" w14:textId="77777777" w:rsidTr="00D5786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9DA" w14:textId="77777777" w:rsidR="00BC3B3E" w:rsidRPr="00114F5D" w:rsidRDefault="00BC3B3E" w:rsidP="00BC3B3E">
            <w:pPr>
              <w:pStyle w:val="Tytukomrki"/>
              <w:spacing w:before="0" w:after="0" w:line="276" w:lineRule="auto"/>
            </w:pPr>
            <w:r w:rsidRPr="00114F5D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19DB" w14:textId="4D0B18D8" w:rsidR="00BC3B3E" w:rsidRPr="00114F5D" w:rsidRDefault="00BC3B3E" w:rsidP="00BC3B3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Pr="00114F5D">
              <w:rPr>
                <w:rFonts w:cs="Arial"/>
                <w:color w:val="000000"/>
              </w:rPr>
              <w:t xml:space="preserve">ęzyk polski </w:t>
            </w:r>
          </w:p>
        </w:tc>
      </w:tr>
      <w:tr w:rsidR="00BC3B3E" w:rsidRPr="00114F5D" w14:paraId="627F19DF" w14:textId="77777777" w:rsidTr="00D5786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9DD" w14:textId="77777777" w:rsidR="00BC3B3E" w:rsidRPr="00114F5D" w:rsidRDefault="00BC3B3E" w:rsidP="00BC3B3E">
            <w:pPr>
              <w:pStyle w:val="Tytukomrki"/>
              <w:spacing w:before="0" w:after="0" w:line="276" w:lineRule="auto"/>
            </w:pPr>
            <w:r w:rsidRPr="00114F5D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9DE" w14:textId="77777777" w:rsidR="00BC3B3E" w:rsidRPr="00114F5D" w:rsidRDefault="00BC3B3E" w:rsidP="00BC3B3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4F5D">
              <w:rPr>
                <w:rFonts w:cs="Arial"/>
                <w:color w:val="000000"/>
              </w:rPr>
              <w:t xml:space="preserve"> Logistyka</w:t>
            </w:r>
          </w:p>
        </w:tc>
      </w:tr>
      <w:tr w:rsidR="00BC3B3E" w:rsidRPr="00114F5D" w14:paraId="627F19E2" w14:textId="77777777" w:rsidTr="00D5786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9E0" w14:textId="77777777" w:rsidR="00BC3B3E" w:rsidRPr="00114F5D" w:rsidRDefault="00BC3B3E" w:rsidP="00BC3B3E">
            <w:pPr>
              <w:pStyle w:val="Tytukomrki"/>
              <w:spacing w:before="0" w:after="0" w:line="276" w:lineRule="auto"/>
            </w:pPr>
            <w:r w:rsidRPr="00114F5D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9E1" w14:textId="67914188" w:rsidR="00BC3B3E" w:rsidRPr="00114F5D" w:rsidRDefault="00BC3B3E" w:rsidP="00BC3B3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114F5D">
              <w:rPr>
                <w:rFonts w:cs="Arial"/>
                <w:color w:val="000000"/>
              </w:rPr>
              <w:t xml:space="preserve"> </w:t>
            </w:r>
            <w:r w:rsidR="00F40C49"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BC3B3E" w:rsidRPr="00114F5D" w14:paraId="627F19E5" w14:textId="77777777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9E3" w14:textId="77777777" w:rsidR="00BC3B3E" w:rsidRPr="00114F5D" w:rsidRDefault="00BC3B3E" w:rsidP="00BC3B3E">
            <w:pPr>
              <w:pStyle w:val="Tytukomrki"/>
              <w:spacing w:before="0" w:after="0" w:line="276" w:lineRule="auto"/>
            </w:pPr>
            <w:r w:rsidRPr="00114F5D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9E4" w14:textId="77777777" w:rsidR="00BC3B3E" w:rsidRPr="00114F5D" w:rsidRDefault="00BC3B3E" w:rsidP="00BC3B3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4F5D">
              <w:rPr>
                <w:rFonts w:cs="Arial"/>
                <w:color w:val="000000"/>
              </w:rPr>
              <w:t xml:space="preserve"> obowiązkowy</w:t>
            </w:r>
          </w:p>
        </w:tc>
      </w:tr>
      <w:tr w:rsidR="00BC3B3E" w:rsidRPr="00114F5D" w14:paraId="627F19E8" w14:textId="77777777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9E6" w14:textId="77777777" w:rsidR="00BC3B3E" w:rsidRPr="00114F5D" w:rsidRDefault="00BC3B3E" w:rsidP="00BC3B3E">
            <w:pPr>
              <w:pStyle w:val="Tytukomrki"/>
              <w:spacing w:before="0" w:after="0" w:line="276" w:lineRule="auto"/>
            </w:pPr>
            <w:r w:rsidRPr="00114F5D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9E7" w14:textId="488B89A1" w:rsidR="00BC3B3E" w:rsidRPr="00114F5D" w:rsidRDefault="00BC3B3E" w:rsidP="00BC3B3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4F5D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p</w:t>
            </w:r>
            <w:r w:rsidRPr="00114F5D">
              <w:rPr>
                <w:rFonts w:cs="Arial"/>
                <w:color w:val="000000"/>
              </w:rPr>
              <w:t>ierwszego stopnia</w:t>
            </w:r>
          </w:p>
        </w:tc>
      </w:tr>
      <w:tr w:rsidR="00BC3B3E" w:rsidRPr="00114F5D" w14:paraId="627F19EB" w14:textId="77777777" w:rsidTr="00D5786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9E9" w14:textId="77777777" w:rsidR="00BC3B3E" w:rsidRPr="00114F5D" w:rsidRDefault="00BC3B3E" w:rsidP="00BC3B3E">
            <w:pPr>
              <w:pStyle w:val="Tytukomrki"/>
              <w:spacing w:before="0" w:after="0" w:line="276" w:lineRule="auto"/>
            </w:pPr>
            <w:r w:rsidRPr="00114F5D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9EA" w14:textId="77777777" w:rsidR="00BC3B3E" w:rsidRPr="00114F5D" w:rsidRDefault="00BC3B3E" w:rsidP="00BC3B3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4F5D">
              <w:rPr>
                <w:rFonts w:cs="Arial"/>
                <w:color w:val="000000"/>
              </w:rPr>
              <w:t xml:space="preserve"> drugi</w:t>
            </w:r>
          </w:p>
        </w:tc>
      </w:tr>
      <w:tr w:rsidR="00BC3B3E" w:rsidRPr="00114F5D" w14:paraId="627F19EE" w14:textId="77777777" w:rsidTr="00D5786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9EC" w14:textId="77777777" w:rsidR="00BC3B3E" w:rsidRPr="00114F5D" w:rsidRDefault="00BC3B3E" w:rsidP="00BC3B3E">
            <w:pPr>
              <w:pStyle w:val="Tytukomrki"/>
              <w:spacing w:before="0" w:after="0" w:line="276" w:lineRule="auto"/>
            </w:pPr>
            <w:r w:rsidRPr="00114F5D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9ED" w14:textId="77777777" w:rsidR="00BC3B3E" w:rsidRPr="00114F5D" w:rsidRDefault="00BC3B3E" w:rsidP="00BC3B3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4F5D">
              <w:rPr>
                <w:rFonts w:cs="Arial"/>
                <w:color w:val="000000"/>
              </w:rPr>
              <w:t xml:space="preserve"> trzeci</w:t>
            </w:r>
          </w:p>
        </w:tc>
      </w:tr>
      <w:tr w:rsidR="00BC3B3E" w:rsidRPr="00114F5D" w14:paraId="627F19F1" w14:textId="77777777" w:rsidTr="00D5786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9EF" w14:textId="77777777" w:rsidR="00BC3B3E" w:rsidRPr="00114F5D" w:rsidRDefault="00BC3B3E" w:rsidP="00BC3B3E">
            <w:pPr>
              <w:pStyle w:val="Tytukomrki"/>
              <w:spacing w:before="0" w:after="0" w:line="276" w:lineRule="auto"/>
            </w:pPr>
            <w:r w:rsidRPr="00114F5D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9F0" w14:textId="1063C201" w:rsidR="00BC3B3E" w:rsidRPr="0028045D" w:rsidRDefault="00F40C49" w:rsidP="00BC3B3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BC3B3E" w:rsidRPr="00114F5D" w14:paraId="627F19F4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9F2" w14:textId="77777777" w:rsidR="00BC3B3E" w:rsidRPr="00114F5D" w:rsidRDefault="00BC3B3E" w:rsidP="00BC3B3E">
            <w:pPr>
              <w:pStyle w:val="Tytukomrki"/>
              <w:spacing w:before="0" w:after="0" w:line="276" w:lineRule="auto"/>
            </w:pPr>
            <w:r w:rsidRPr="00114F5D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9F3" w14:textId="62F6A498" w:rsidR="00BC3B3E" w:rsidRPr="00114F5D" w:rsidRDefault="00BC3B3E" w:rsidP="00BC3B3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4F5D">
              <w:rPr>
                <w:rFonts w:cs="Arial"/>
              </w:rPr>
              <w:t>dr hab. Józef Wróbel, prof. uczelni</w:t>
            </w:r>
          </w:p>
        </w:tc>
      </w:tr>
      <w:tr w:rsidR="00BC3B3E" w:rsidRPr="00114F5D" w14:paraId="627F19F7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9F5" w14:textId="77777777" w:rsidR="00BC3B3E" w:rsidRPr="00114F5D" w:rsidRDefault="00BC3B3E" w:rsidP="00BC3B3E">
            <w:pPr>
              <w:pStyle w:val="Tytukomrki"/>
              <w:spacing w:before="0" w:after="0" w:line="276" w:lineRule="auto"/>
            </w:pPr>
            <w:r w:rsidRPr="00114F5D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9F6" w14:textId="2B15495D" w:rsidR="00BC3B3E" w:rsidRPr="007B43E6" w:rsidRDefault="00BC3B3E" w:rsidP="00BC3B3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14F5D">
              <w:rPr>
                <w:rFonts w:cs="Arial"/>
              </w:rPr>
              <w:t>dr hab. Józef Wróbel, prof. uczelni</w:t>
            </w:r>
            <w:r>
              <w:rPr>
                <w:rFonts w:cs="Arial"/>
              </w:rPr>
              <w:br/>
            </w:r>
            <w:r w:rsidRPr="00114F5D">
              <w:rPr>
                <w:rFonts w:cs="Arial"/>
              </w:rPr>
              <w:t xml:space="preserve">dr inż. Adam </w:t>
            </w:r>
            <w:proofErr w:type="spellStart"/>
            <w:r w:rsidRPr="00114F5D">
              <w:rPr>
                <w:rFonts w:cs="Arial"/>
              </w:rPr>
              <w:t>Marcysiak</w:t>
            </w:r>
            <w:proofErr w:type="spellEnd"/>
          </w:p>
        </w:tc>
      </w:tr>
      <w:tr w:rsidR="00BC3B3E" w:rsidRPr="00114F5D" w14:paraId="627F19FA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9F8" w14:textId="77777777" w:rsidR="00BC3B3E" w:rsidRPr="00114F5D" w:rsidRDefault="00BC3B3E" w:rsidP="00BC3B3E">
            <w:pPr>
              <w:pStyle w:val="Tytukomrki"/>
              <w:spacing w:before="0" w:after="0" w:line="276" w:lineRule="auto"/>
            </w:pPr>
            <w:r w:rsidRPr="00114F5D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0A9FAE" w14:textId="7E79BA06" w:rsidR="00BC3B3E" w:rsidRPr="00D0057B" w:rsidRDefault="00BC3B3E" w:rsidP="007873B8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589"/>
              <w:rPr>
                <w:rFonts w:cs="Arial"/>
              </w:rPr>
            </w:pPr>
            <w:r w:rsidRPr="00D0057B">
              <w:rPr>
                <w:rFonts w:cs="Arial"/>
              </w:rPr>
              <w:t xml:space="preserve">Nabycie wiedzy z zakresu funkcjonowania </w:t>
            </w:r>
            <w:r w:rsidR="00131EEE">
              <w:rPr>
                <w:rFonts w:cs="Arial"/>
              </w:rPr>
              <w:br/>
            </w:r>
            <w:r w:rsidRPr="00D0057B">
              <w:rPr>
                <w:rFonts w:cs="Arial"/>
              </w:rPr>
              <w:t xml:space="preserve">i organizacji transportu. Zapoznanie studentów </w:t>
            </w:r>
            <w:r w:rsidRPr="00D0057B">
              <w:rPr>
                <w:rFonts w:cs="Arial"/>
              </w:rPr>
              <w:br/>
              <w:t xml:space="preserve">z ekonomiczną stroną efektów działalności transportowej </w:t>
            </w:r>
          </w:p>
          <w:p w14:paraId="5A654585" w14:textId="1EE26D25" w:rsidR="00BC3B3E" w:rsidRPr="00D0057B" w:rsidRDefault="00BC3B3E" w:rsidP="007873B8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589"/>
              <w:rPr>
                <w:rFonts w:cs="Arial"/>
              </w:rPr>
            </w:pPr>
            <w:r w:rsidRPr="00D0057B">
              <w:rPr>
                <w:rFonts w:cs="Arial"/>
              </w:rPr>
              <w:t xml:space="preserve">Rozwinięcie umiejętności wykorzystania </w:t>
            </w:r>
            <w:r w:rsidR="00131EEE">
              <w:rPr>
                <w:rFonts w:cs="Arial"/>
              </w:rPr>
              <w:br/>
            </w:r>
            <w:r w:rsidRPr="00D0057B">
              <w:rPr>
                <w:rFonts w:cs="Arial"/>
              </w:rPr>
              <w:t xml:space="preserve">i zastosowania zdobytej wiedzy do rozwiązywania problemów z zakresu ekonomiki transportu </w:t>
            </w:r>
          </w:p>
          <w:p w14:paraId="627F19F9" w14:textId="495F8196" w:rsidR="00BC3B3E" w:rsidRPr="00D0057B" w:rsidRDefault="00803F50" w:rsidP="007873B8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589"/>
              <w:rPr>
                <w:rFonts w:cs="Arial"/>
              </w:rPr>
            </w:pPr>
            <w:r>
              <w:rPr>
                <w:rFonts w:cs="Arial"/>
              </w:rPr>
              <w:t>Opanowani</w:t>
            </w:r>
            <w:r w:rsidR="00BC3B3E" w:rsidRPr="00D0057B">
              <w:rPr>
                <w:rFonts w:cs="Arial"/>
              </w:rPr>
              <w:t xml:space="preserve"> umiejętności wykorzystania </w:t>
            </w:r>
            <w:r w:rsidR="00131EEE">
              <w:rPr>
                <w:rFonts w:cs="Arial"/>
              </w:rPr>
              <w:br/>
            </w:r>
            <w:r w:rsidR="00BC3B3E" w:rsidRPr="00D0057B">
              <w:rPr>
                <w:rFonts w:cs="Arial"/>
              </w:rPr>
              <w:t>i zastosowania zdobytej wiedzy dotyczącej metod i sposobów oceny efektywności działalności transportowej</w:t>
            </w:r>
          </w:p>
        </w:tc>
      </w:tr>
      <w:tr w:rsidR="0032519F" w:rsidRPr="00114F5D" w14:paraId="627F19FE" w14:textId="77777777" w:rsidTr="0032519F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9FB" w14:textId="77777777" w:rsidR="0032519F" w:rsidRPr="00114F5D" w:rsidRDefault="0032519F" w:rsidP="00BC3B3E">
            <w:pPr>
              <w:pStyle w:val="Tytukomrki"/>
              <w:spacing w:before="0" w:after="0" w:line="276" w:lineRule="auto"/>
            </w:pPr>
            <w:r w:rsidRPr="00114F5D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9FC" w14:textId="77777777" w:rsidR="0032519F" w:rsidRPr="00114F5D" w:rsidRDefault="0032519F" w:rsidP="00BC3B3E">
            <w:pPr>
              <w:pStyle w:val="Tytukomrki"/>
              <w:spacing w:before="0" w:after="0" w:line="276" w:lineRule="auto"/>
            </w:pPr>
            <w:r w:rsidRPr="00114F5D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9FD" w14:textId="77777777" w:rsidR="0032519F" w:rsidRPr="00114F5D" w:rsidRDefault="0032519F" w:rsidP="00BC3B3E">
            <w:pPr>
              <w:pStyle w:val="Tytukomrki"/>
              <w:spacing w:before="0" w:after="0" w:line="276" w:lineRule="auto"/>
            </w:pPr>
            <w:r w:rsidRPr="00114F5D">
              <w:t>Symbol efektu kierunkowego</w:t>
            </w:r>
          </w:p>
        </w:tc>
      </w:tr>
      <w:tr w:rsidR="0032519F" w:rsidRPr="00114F5D" w14:paraId="37C0FECC" w14:textId="77777777" w:rsidTr="0032519F">
        <w:trPr>
          <w:trHeight w:val="293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CD9CD0" w14:textId="77777777" w:rsidR="0032519F" w:rsidRPr="00114F5D" w:rsidRDefault="0032519F" w:rsidP="00BC3B3E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05BD04" w14:textId="66CAB1D0" w:rsidR="0032519F" w:rsidRPr="00114F5D" w:rsidRDefault="0032519F" w:rsidP="00BC3B3E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311A0C" w14:textId="77777777" w:rsidR="0032519F" w:rsidRPr="00114F5D" w:rsidRDefault="0032519F" w:rsidP="00BC3B3E">
            <w:pPr>
              <w:pStyle w:val="Tytukomrki"/>
              <w:spacing w:before="0" w:after="0" w:line="276" w:lineRule="auto"/>
            </w:pPr>
          </w:p>
        </w:tc>
      </w:tr>
      <w:tr w:rsidR="00BC3B3E" w:rsidRPr="00114F5D" w14:paraId="627F1A02" w14:textId="77777777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9FF" w14:textId="77777777" w:rsidR="00BC3B3E" w:rsidRPr="00F40C49" w:rsidRDefault="00BC3B3E" w:rsidP="00BC3B3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A00" w14:textId="6990F161" w:rsidR="00BC3B3E" w:rsidRPr="00114F5D" w:rsidRDefault="0032519F" w:rsidP="00BC3B3E">
            <w:pPr>
              <w:rPr>
                <w:rFonts w:cs="Arial"/>
              </w:rPr>
            </w:pPr>
            <w:r>
              <w:rPr>
                <w:rFonts w:cs="Arial"/>
              </w:rPr>
              <w:t>w zaawansowanym stopniu</w:t>
            </w:r>
            <w:r w:rsidR="00BC3B3E" w:rsidRPr="00114F5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zagadnienie związane z </w:t>
            </w:r>
            <w:r w:rsidR="00BC3B3E" w:rsidRPr="00114F5D">
              <w:rPr>
                <w:rFonts w:cs="Arial"/>
              </w:rPr>
              <w:t xml:space="preserve"> procesa</w:t>
            </w:r>
            <w:r>
              <w:rPr>
                <w:rFonts w:cs="Arial"/>
              </w:rPr>
              <w:t>mi</w:t>
            </w:r>
            <w:r w:rsidR="00BC3B3E" w:rsidRPr="00114F5D">
              <w:rPr>
                <w:rFonts w:cs="Arial"/>
              </w:rPr>
              <w:t xml:space="preserve"> gospodarczy</w:t>
            </w:r>
            <w:r>
              <w:rPr>
                <w:rFonts w:cs="Arial"/>
              </w:rPr>
              <w:t>mi</w:t>
            </w:r>
            <w:r w:rsidR="00BC3B3E" w:rsidRPr="00114F5D">
              <w:rPr>
                <w:rFonts w:cs="Arial"/>
              </w:rPr>
              <w:t xml:space="preserve"> realizowany</w:t>
            </w:r>
            <w:r>
              <w:rPr>
                <w:rFonts w:cs="Arial"/>
              </w:rPr>
              <w:t>mi</w:t>
            </w:r>
            <w:r w:rsidR="00BC3B3E" w:rsidRPr="00114F5D">
              <w:rPr>
                <w:rFonts w:cs="Arial"/>
              </w:rPr>
              <w:t xml:space="preserve"> w przedsiębiorstwie transportowym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336F94" w14:textId="77777777" w:rsidR="00BC3B3E" w:rsidRPr="00F40C49" w:rsidRDefault="00BC3B3E" w:rsidP="00BC3B3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40C49">
              <w:rPr>
                <w:rFonts w:cs="Arial"/>
              </w:rPr>
              <w:t>K_W03</w:t>
            </w:r>
          </w:p>
          <w:p w14:paraId="2A8D4E76" w14:textId="77777777" w:rsidR="00BC3B3E" w:rsidRPr="00F40C49" w:rsidRDefault="00BC3B3E" w:rsidP="00BC3B3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40C49">
              <w:rPr>
                <w:rFonts w:cs="Arial"/>
              </w:rPr>
              <w:t>K_W07</w:t>
            </w:r>
          </w:p>
          <w:p w14:paraId="627F1A01" w14:textId="768597F4" w:rsidR="00BC3B3E" w:rsidRPr="00F40C49" w:rsidRDefault="00BC3B3E" w:rsidP="00BC3B3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</w:rPr>
              <w:t>K_W10</w:t>
            </w:r>
          </w:p>
        </w:tc>
      </w:tr>
      <w:tr w:rsidR="00BC3B3E" w:rsidRPr="00114F5D" w14:paraId="627F1A06" w14:textId="77777777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A03" w14:textId="77777777" w:rsidR="00BC3B3E" w:rsidRPr="00F40C49" w:rsidRDefault="00BC3B3E" w:rsidP="00BC3B3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A04" w14:textId="63437F88" w:rsidR="00BC3B3E" w:rsidRPr="00114F5D" w:rsidRDefault="0032519F" w:rsidP="00BC3B3E">
            <w:pPr>
              <w:rPr>
                <w:rFonts w:cs="Arial"/>
              </w:rPr>
            </w:pPr>
            <w:r>
              <w:rPr>
                <w:rFonts w:cs="Arial"/>
              </w:rPr>
              <w:t>w zaawansowanym zakresie zagadnienia z zakresu</w:t>
            </w:r>
            <w:r w:rsidR="00BC3B3E" w:rsidRPr="00114F5D">
              <w:rPr>
                <w:rFonts w:cs="Arial"/>
              </w:rPr>
              <w:t xml:space="preserve"> proces</w:t>
            </w:r>
            <w:r>
              <w:rPr>
                <w:rFonts w:cs="Arial"/>
              </w:rPr>
              <w:t>ów</w:t>
            </w:r>
            <w:r w:rsidR="00BC3B3E" w:rsidRPr="00114F5D">
              <w:rPr>
                <w:rFonts w:cs="Arial"/>
              </w:rPr>
              <w:t xml:space="preserve"> gospodarczych realizowanych w przedsiębiorstwie transportowym</w:t>
            </w:r>
            <w:r w:rsidR="00BC3B3E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23597B" w14:textId="77777777" w:rsidR="00BC3B3E" w:rsidRPr="00F40C49" w:rsidRDefault="00BC3B3E" w:rsidP="00BC3B3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40C49">
              <w:rPr>
                <w:rFonts w:cs="Arial"/>
              </w:rPr>
              <w:t>K_W03</w:t>
            </w:r>
          </w:p>
          <w:p w14:paraId="1F942EF0" w14:textId="77777777" w:rsidR="00BC3B3E" w:rsidRPr="00F40C49" w:rsidRDefault="00BC3B3E" w:rsidP="00BC3B3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40C49">
              <w:rPr>
                <w:rFonts w:cs="Arial"/>
              </w:rPr>
              <w:t>K_W07</w:t>
            </w:r>
          </w:p>
          <w:p w14:paraId="627F1A05" w14:textId="0DAEF32F" w:rsidR="00BC3B3E" w:rsidRPr="00F40C49" w:rsidRDefault="00BC3B3E" w:rsidP="00BC3B3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</w:rPr>
              <w:t>K_W10</w:t>
            </w:r>
          </w:p>
        </w:tc>
      </w:tr>
      <w:tr w:rsidR="0032519F" w:rsidRPr="00114F5D" w14:paraId="627F1A0A" w14:textId="77777777" w:rsidTr="0032519F">
        <w:trPr>
          <w:trHeight w:val="293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A07" w14:textId="77777777" w:rsidR="0032519F" w:rsidRPr="00114F5D" w:rsidRDefault="0032519F" w:rsidP="00BC3B3E">
            <w:pPr>
              <w:pStyle w:val="Tytukomrki"/>
              <w:spacing w:before="0" w:after="0" w:line="276" w:lineRule="auto"/>
            </w:pPr>
            <w:r w:rsidRPr="00114F5D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F1A08" w14:textId="77777777" w:rsidR="0032519F" w:rsidRPr="00114F5D" w:rsidRDefault="0032519F" w:rsidP="00BC3B3E">
            <w:pPr>
              <w:pStyle w:val="Tytukomrki"/>
              <w:spacing w:before="0" w:after="0" w:line="276" w:lineRule="auto"/>
            </w:pPr>
            <w:r w:rsidRPr="00114F5D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A09" w14:textId="77777777" w:rsidR="0032519F" w:rsidRPr="00114F5D" w:rsidRDefault="0032519F" w:rsidP="00BC3B3E">
            <w:pPr>
              <w:pStyle w:val="Tytukomrki"/>
              <w:spacing w:before="0" w:after="0" w:line="276" w:lineRule="auto"/>
            </w:pPr>
            <w:r w:rsidRPr="00114F5D">
              <w:t>Symbol efektu kierunkowego</w:t>
            </w:r>
          </w:p>
        </w:tc>
      </w:tr>
      <w:tr w:rsidR="0032519F" w:rsidRPr="00114F5D" w14:paraId="2F09D151" w14:textId="77777777" w:rsidTr="0032519F">
        <w:trPr>
          <w:trHeight w:val="293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7C2B4B" w14:textId="77777777" w:rsidR="0032519F" w:rsidRPr="00114F5D" w:rsidRDefault="0032519F" w:rsidP="00BC3B3E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D95AA53" w14:textId="381D3120" w:rsidR="0032519F" w:rsidRPr="00114F5D" w:rsidRDefault="0032519F" w:rsidP="00BC3B3E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1B3EFF8" w14:textId="77777777" w:rsidR="0032519F" w:rsidRPr="00114F5D" w:rsidRDefault="0032519F" w:rsidP="00BC3B3E">
            <w:pPr>
              <w:pStyle w:val="Tytukomrki"/>
              <w:spacing w:before="0" w:after="0" w:line="276" w:lineRule="auto"/>
            </w:pPr>
          </w:p>
        </w:tc>
      </w:tr>
      <w:tr w:rsidR="00BC3B3E" w:rsidRPr="00114F5D" w14:paraId="627F1A0E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A0B" w14:textId="77777777" w:rsidR="00BC3B3E" w:rsidRPr="00F40C49" w:rsidRDefault="00BC3B3E" w:rsidP="00BC3B3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A0C" w14:textId="16CA249F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rozwiązywać problemy decyzyjne pojawiające się w przedsiębiorstwie transportowym</w:t>
            </w:r>
            <w:r w:rsidR="0032519F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4449F88" w14:textId="77777777" w:rsidR="00BC3B3E" w:rsidRPr="00F40C49" w:rsidRDefault="00BC3B3E" w:rsidP="00BC3B3E">
            <w:pPr>
              <w:rPr>
                <w:rFonts w:cs="Arial"/>
              </w:rPr>
            </w:pPr>
            <w:r w:rsidRPr="00F40C49">
              <w:rPr>
                <w:rFonts w:cs="Arial"/>
              </w:rPr>
              <w:t>K_U03</w:t>
            </w:r>
          </w:p>
          <w:p w14:paraId="78D24C0B" w14:textId="77777777" w:rsidR="00BC3B3E" w:rsidRPr="00F40C49" w:rsidRDefault="00BC3B3E" w:rsidP="00BC3B3E">
            <w:pPr>
              <w:rPr>
                <w:rFonts w:cs="Arial"/>
              </w:rPr>
            </w:pPr>
            <w:r w:rsidRPr="00F40C49">
              <w:rPr>
                <w:rFonts w:cs="Arial"/>
              </w:rPr>
              <w:t>K_U05</w:t>
            </w:r>
          </w:p>
          <w:p w14:paraId="627F1A0D" w14:textId="23AE40FB" w:rsidR="00BC3B3E" w:rsidRPr="00F40C49" w:rsidRDefault="00BC3B3E" w:rsidP="00BC3B3E">
            <w:pPr>
              <w:rPr>
                <w:rFonts w:cs="Arial"/>
              </w:rPr>
            </w:pPr>
            <w:r w:rsidRPr="00F40C49">
              <w:rPr>
                <w:rFonts w:cs="Arial"/>
              </w:rPr>
              <w:t>K_U07</w:t>
            </w:r>
          </w:p>
        </w:tc>
      </w:tr>
      <w:tr w:rsidR="00BC3B3E" w:rsidRPr="00114F5D" w14:paraId="627F1A12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A0F" w14:textId="77777777" w:rsidR="00BC3B3E" w:rsidRPr="00F40C49" w:rsidRDefault="00BC3B3E" w:rsidP="00BC3B3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A10" w14:textId="49075705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analizować wpływ zjawisk społecznych i gospodarczych na procesy realizowane w przedsiębiorstwie transportowym</w:t>
            </w:r>
            <w:r w:rsidR="0032519F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FF918E" w14:textId="77777777" w:rsidR="00BC3B3E" w:rsidRPr="00F40C49" w:rsidRDefault="00BC3B3E" w:rsidP="00BC3B3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40C49">
              <w:rPr>
                <w:rFonts w:cs="Arial"/>
              </w:rPr>
              <w:t>K_U03</w:t>
            </w:r>
          </w:p>
          <w:p w14:paraId="7FE453E0" w14:textId="77777777" w:rsidR="00BC3B3E" w:rsidRPr="00F40C49" w:rsidRDefault="00BC3B3E" w:rsidP="00BC3B3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40C49">
              <w:rPr>
                <w:rFonts w:cs="Arial"/>
              </w:rPr>
              <w:t>K_U05</w:t>
            </w:r>
          </w:p>
          <w:p w14:paraId="627F1A11" w14:textId="3BDD1CFF" w:rsidR="00BC3B3E" w:rsidRPr="00F40C49" w:rsidRDefault="00BC3B3E" w:rsidP="00BC3B3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</w:rPr>
              <w:t>K_U07</w:t>
            </w:r>
          </w:p>
        </w:tc>
      </w:tr>
      <w:tr w:rsidR="00BC3B3E" w:rsidRPr="00114F5D" w14:paraId="627F1A16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A13" w14:textId="77777777" w:rsidR="00BC3B3E" w:rsidRPr="00F40C49" w:rsidRDefault="00BC3B3E" w:rsidP="00BC3B3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A14" w14:textId="78C52A76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współdziałać i pracować w grupie ćwiczeniowej, w celu wspólnego rozwiązywania problemów dotyczących transportu.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A15" w14:textId="77777777" w:rsidR="00BC3B3E" w:rsidRPr="00F40C49" w:rsidRDefault="00BC3B3E" w:rsidP="00BC3B3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</w:rPr>
              <w:t>K_U13</w:t>
            </w:r>
          </w:p>
        </w:tc>
      </w:tr>
      <w:tr w:rsidR="0032519F" w:rsidRPr="00114F5D" w14:paraId="627F1A1A" w14:textId="77777777" w:rsidTr="0032519F">
        <w:trPr>
          <w:trHeight w:val="293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A17" w14:textId="77777777" w:rsidR="0032519F" w:rsidRPr="00114F5D" w:rsidRDefault="0032519F" w:rsidP="00BC3B3E">
            <w:pPr>
              <w:pStyle w:val="Tytukomrki"/>
              <w:spacing w:before="0" w:after="0" w:line="276" w:lineRule="auto"/>
            </w:pPr>
            <w:r w:rsidRPr="00114F5D">
              <w:t xml:space="preserve">Symbol </w:t>
            </w:r>
            <w:r w:rsidRPr="00114F5D">
              <w:lastRenderedPageBreak/>
              <w:t>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F1A18" w14:textId="77777777" w:rsidR="0032519F" w:rsidRPr="00114F5D" w:rsidRDefault="0032519F" w:rsidP="00BC3B3E">
            <w:pPr>
              <w:pStyle w:val="Tytukomrki"/>
              <w:spacing w:before="0" w:after="0" w:line="276" w:lineRule="auto"/>
            </w:pPr>
            <w:r w:rsidRPr="00114F5D">
              <w:lastRenderedPageBreak/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A19" w14:textId="77777777" w:rsidR="0032519F" w:rsidRPr="00114F5D" w:rsidRDefault="0032519F" w:rsidP="00BC3B3E">
            <w:pPr>
              <w:pStyle w:val="Tytukomrki"/>
              <w:spacing w:before="0" w:after="0" w:line="276" w:lineRule="auto"/>
            </w:pPr>
            <w:r w:rsidRPr="00114F5D">
              <w:t xml:space="preserve">Symbol efektu </w:t>
            </w:r>
            <w:r w:rsidRPr="00114F5D">
              <w:lastRenderedPageBreak/>
              <w:t>kierunkowego</w:t>
            </w:r>
          </w:p>
        </w:tc>
      </w:tr>
      <w:tr w:rsidR="0032519F" w:rsidRPr="00114F5D" w14:paraId="76999673" w14:textId="77777777" w:rsidTr="0032519F">
        <w:trPr>
          <w:trHeight w:val="293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4F21E1" w14:textId="77777777" w:rsidR="0032519F" w:rsidRPr="00114F5D" w:rsidRDefault="0032519F" w:rsidP="00BC3B3E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D3BC10" w14:textId="40320AF1" w:rsidR="0032519F" w:rsidRPr="00114F5D" w:rsidRDefault="0032519F" w:rsidP="00BC3B3E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6E26716" w14:textId="77777777" w:rsidR="0032519F" w:rsidRPr="00114F5D" w:rsidRDefault="0032519F" w:rsidP="00BC3B3E">
            <w:pPr>
              <w:pStyle w:val="Tytukomrki"/>
              <w:spacing w:before="0" w:after="0" w:line="276" w:lineRule="auto"/>
            </w:pPr>
          </w:p>
        </w:tc>
      </w:tr>
      <w:tr w:rsidR="00BC3B3E" w:rsidRPr="00114F5D" w14:paraId="627F1A1E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A1B" w14:textId="77777777" w:rsidR="00BC3B3E" w:rsidRPr="00F40C49" w:rsidRDefault="00BC3B3E" w:rsidP="00BC3B3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A1C" w14:textId="66A6156C" w:rsidR="00BC3B3E" w:rsidRPr="00114F5D" w:rsidRDefault="00BC3B3E" w:rsidP="00BC3B3E">
            <w:pPr>
              <w:rPr>
                <w:rFonts w:cs="Arial"/>
              </w:rPr>
            </w:pPr>
            <w:r>
              <w:rPr>
                <w:rFonts w:cs="Arial"/>
              </w:rPr>
              <w:t>krytyczn</w:t>
            </w:r>
            <w:r w:rsidR="0032519F">
              <w:rPr>
                <w:rFonts w:cs="Arial"/>
              </w:rPr>
              <w:t>ej</w:t>
            </w:r>
            <w:r>
              <w:rPr>
                <w:rFonts w:cs="Arial"/>
              </w:rPr>
              <w:t xml:space="preserve"> oce</w:t>
            </w:r>
            <w:r w:rsidR="0032519F">
              <w:rPr>
                <w:rFonts w:cs="Arial"/>
              </w:rPr>
              <w:t>ny</w:t>
            </w:r>
            <w:r w:rsidRPr="00114F5D">
              <w:rPr>
                <w:rFonts w:cs="Arial"/>
              </w:rPr>
              <w:t xml:space="preserve"> posiadan</w:t>
            </w:r>
            <w:r w:rsidR="0032519F">
              <w:rPr>
                <w:rFonts w:cs="Arial"/>
              </w:rPr>
              <w:t>ej</w:t>
            </w:r>
            <w:r w:rsidRPr="00114F5D">
              <w:rPr>
                <w:rFonts w:cs="Arial"/>
              </w:rPr>
              <w:t xml:space="preserve"> przez siebie wiedz</w:t>
            </w:r>
            <w:r w:rsidR="0032519F">
              <w:rPr>
                <w:rFonts w:cs="Arial"/>
              </w:rPr>
              <w:t>y</w:t>
            </w:r>
            <w:r w:rsidRPr="00114F5D">
              <w:rPr>
                <w:rFonts w:cs="Arial"/>
              </w:rPr>
              <w:t xml:space="preserve"> dotycząc</w:t>
            </w:r>
            <w:r w:rsidR="0032519F">
              <w:rPr>
                <w:rFonts w:cs="Arial"/>
              </w:rPr>
              <w:t>ej</w:t>
            </w:r>
            <w:r w:rsidRPr="00114F5D">
              <w:rPr>
                <w:rFonts w:cs="Arial"/>
              </w:rPr>
              <w:t xml:space="preserve"> ekonomiki transportu</w:t>
            </w:r>
            <w:r>
              <w:rPr>
                <w:rFonts w:cs="Arial"/>
              </w:rPr>
              <w:t xml:space="preserve"> oraz działa</w:t>
            </w:r>
            <w:r w:rsidR="0032519F">
              <w:rPr>
                <w:rFonts w:cs="Arial"/>
              </w:rPr>
              <w:t>nia</w:t>
            </w:r>
            <w:r>
              <w:rPr>
                <w:rFonts w:cs="Arial"/>
              </w:rPr>
              <w:t xml:space="preserve"> w sposób przedsiębiorczy.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E52E6E" w14:textId="77777777" w:rsidR="00BC3B3E" w:rsidRPr="00F40C49" w:rsidRDefault="00BC3B3E" w:rsidP="00BC3B3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40C49">
              <w:rPr>
                <w:rFonts w:cs="Arial"/>
              </w:rPr>
              <w:t>K_K04</w:t>
            </w:r>
          </w:p>
          <w:p w14:paraId="627F1A1D" w14:textId="3A3335FC" w:rsidR="00BC3B3E" w:rsidRPr="00114F5D" w:rsidRDefault="00BC3B3E" w:rsidP="00BC3B3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F40C49">
              <w:rPr>
                <w:rFonts w:cs="Arial"/>
              </w:rPr>
              <w:t>K_K05</w:t>
            </w:r>
          </w:p>
        </w:tc>
      </w:tr>
      <w:tr w:rsidR="00BC3B3E" w:rsidRPr="00114F5D" w14:paraId="627F1A21" w14:textId="77777777" w:rsidTr="00D5786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7F1A1F" w14:textId="77777777" w:rsidR="00BC3B3E" w:rsidRPr="00114F5D" w:rsidRDefault="00BC3B3E" w:rsidP="00BC3B3E">
            <w:pPr>
              <w:pStyle w:val="Tytukomrki"/>
              <w:spacing w:before="0" w:after="0" w:line="276" w:lineRule="auto"/>
            </w:pPr>
            <w:r w:rsidRPr="00114F5D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1A20" w14:textId="041E14BF" w:rsidR="00BC3B3E" w:rsidRPr="00114F5D" w:rsidRDefault="00BC3B3E" w:rsidP="00BC3B3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114F5D">
              <w:rPr>
                <w:rFonts w:cs="Arial"/>
              </w:rPr>
              <w:t>Wykład, ćwiczenia audytoryjne</w:t>
            </w:r>
          </w:p>
        </w:tc>
      </w:tr>
      <w:tr w:rsidR="00BC3B3E" w:rsidRPr="00114F5D" w14:paraId="627F1A23" w14:textId="77777777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A22" w14:textId="77777777" w:rsidR="00BC3B3E" w:rsidRPr="00114F5D" w:rsidRDefault="00BC3B3E" w:rsidP="00BC3B3E">
            <w:pPr>
              <w:pStyle w:val="Tytukomrki"/>
              <w:spacing w:before="0" w:after="0" w:line="276" w:lineRule="auto"/>
            </w:pPr>
            <w:r w:rsidRPr="00114F5D">
              <w:br w:type="page"/>
              <w:t>Wymagania wstępne i dodatkowe:</w:t>
            </w:r>
          </w:p>
        </w:tc>
      </w:tr>
      <w:tr w:rsidR="00BC3B3E" w:rsidRPr="00114F5D" w14:paraId="627F1A25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A24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Znajomość podstawowych pojęć z zakresu ekonomii, logistyki i zarządzania łańcuchem dostaw.</w:t>
            </w:r>
          </w:p>
        </w:tc>
      </w:tr>
      <w:tr w:rsidR="00BC3B3E" w:rsidRPr="00114F5D" w14:paraId="627F1A27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A26" w14:textId="77777777" w:rsidR="00BC3B3E" w:rsidRPr="00114F5D" w:rsidRDefault="00BC3B3E" w:rsidP="00BC3B3E">
            <w:pPr>
              <w:pStyle w:val="Tytukomrki"/>
              <w:spacing w:before="0" w:after="0" w:line="276" w:lineRule="auto"/>
            </w:pPr>
            <w:r w:rsidRPr="00114F5D">
              <w:t>Treści modułu kształcenia:</w:t>
            </w:r>
          </w:p>
        </w:tc>
      </w:tr>
      <w:tr w:rsidR="00BC3B3E" w:rsidRPr="00114F5D" w14:paraId="627F1A30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1BE28E" w14:textId="77777777" w:rsidR="00B6224D" w:rsidRPr="00467FE1" w:rsidRDefault="00B6224D" w:rsidP="00B6224D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467FE1">
              <w:rPr>
                <w:rFonts w:cs="Arial"/>
              </w:rPr>
              <w:t>Istota, przedmiot i obszar badawczy ekonomiki transportu</w:t>
            </w:r>
          </w:p>
          <w:p w14:paraId="41CF385A" w14:textId="77777777" w:rsidR="00B6224D" w:rsidRPr="00467FE1" w:rsidRDefault="00B6224D" w:rsidP="00B6224D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467FE1">
              <w:rPr>
                <w:rFonts w:cs="Arial"/>
              </w:rPr>
              <w:t>Ekonomiczne i pozaekonomiczne uwarunkowania działalności transportowej</w:t>
            </w:r>
          </w:p>
          <w:p w14:paraId="45B1BB92" w14:textId="77777777" w:rsidR="00B6224D" w:rsidRPr="00467FE1" w:rsidRDefault="00B6224D" w:rsidP="00B6224D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467FE1">
              <w:rPr>
                <w:rFonts w:cs="Arial"/>
              </w:rPr>
              <w:t>Popyt i podaż na usługi transportowe</w:t>
            </w:r>
          </w:p>
          <w:p w14:paraId="4E75B8F0" w14:textId="77777777" w:rsidR="00B6224D" w:rsidRPr="00467FE1" w:rsidRDefault="00B6224D" w:rsidP="00B6224D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467FE1">
              <w:rPr>
                <w:rFonts w:cs="Arial"/>
              </w:rPr>
              <w:t>Ceny i koszty w transporcie</w:t>
            </w:r>
          </w:p>
          <w:p w14:paraId="1544B46B" w14:textId="77777777" w:rsidR="00B6224D" w:rsidRPr="00467FE1" w:rsidRDefault="00B6224D" w:rsidP="00B6224D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467FE1">
              <w:rPr>
                <w:rFonts w:cs="Arial"/>
              </w:rPr>
              <w:t>Przedsiębiorstwa transportowe</w:t>
            </w:r>
          </w:p>
          <w:p w14:paraId="07CA2F90" w14:textId="77777777" w:rsidR="00B6224D" w:rsidRPr="00467FE1" w:rsidRDefault="00B6224D" w:rsidP="00B6224D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467FE1">
              <w:rPr>
                <w:rFonts w:cs="Arial"/>
              </w:rPr>
              <w:t>Charakterystyka eksploatacyjna przedsiębiorstwa transportowego</w:t>
            </w:r>
          </w:p>
          <w:p w14:paraId="728F4DBF" w14:textId="77777777" w:rsidR="00B6224D" w:rsidRPr="00467FE1" w:rsidRDefault="00B6224D" w:rsidP="00B6224D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467FE1">
              <w:rPr>
                <w:rFonts w:cs="Arial"/>
              </w:rPr>
              <w:t>Systemy transportowe. Wybór gałęzi transportu</w:t>
            </w:r>
          </w:p>
          <w:p w14:paraId="7EA69F8E" w14:textId="77777777" w:rsidR="00B6224D" w:rsidRPr="00467FE1" w:rsidRDefault="00B6224D" w:rsidP="00B6224D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467FE1">
              <w:rPr>
                <w:rFonts w:cs="Arial"/>
              </w:rPr>
              <w:t>Etapy procesu zamówień transportowych</w:t>
            </w:r>
          </w:p>
          <w:p w14:paraId="5943FE80" w14:textId="77777777" w:rsidR="00B6224D" w:rsidRPr="00467FE1" w:rsidRDefault="00B6224D" w:rsidP="00B6224D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467FE1">
              <w:rPr>
                <w:rFonts w:cs="Arial"/>
              </w:rPr>
              <w:t>Organizacja procesu wysyłki towarów w zakresie planowania, doboru opakowania, ustalania terminu dostarczania i zarządzania dokumentacją transportową</w:t>
            </w:r>
          </w:p>
          <w:p w14:paraId="20874E57" w14:textId="77777777" w:rsidR="00B6224D" w:rsidRPr="00467FE1" w:rsidRDefault="00B6224D" w:rsidP="00B6224D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467FE1">
              <w:rPr>
                <w:rFonts w:cs="Arial"/>
              </w:rPr>
              <w:t>Zarządzanie trasami i harmonogram transportu (planowanie i optymalizacja trasy)</w:t>
            </w:r>
          </w:p>
          <w:p w14:paraId="01D53148" w14:textId="77777777" w:rsidR="00B6224D" w:rsidRPr="00467FE1" w:rsidRDefault="00B6224D" w:rsidP="00B6224D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467FE1">
              <w:rPr>
                <w:rFonts w:cs="Arial"/>
              </w:rPr>
              <w:t>Kluczowe elementy rachunku kosztów w transporcie</w:t>
            </w:r>
          </w:p>
          <w:p w14:paraId="6AD04A2E" w14:textId="77777777" w:rsidR="00B6224D" w:rsidRPr="00467FE1" w:rsidRDefault="00B6224D" w:rsidP="00B6224D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467FE1">
              <w:rPr>
                <w:rFonts w:cs="Arial"/>
              </w:rPr>
              <w:t>Procedury w transporcie ładunków niebezpiecznych</w:t>
            </w:r>
          </w:p>
          <w:p w14:paraId="627F1A2F" w14:textId="53BABB4D" w:rsidR="00BC3B3E" w:rsidRPr="00114F5D" w:rsidRDefault="00B6224D" w:rsidP="00B6224D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467FE1">
              <w:rPr>
                <w:rFonts w:cs="Arial"/>
              </w:rPr>
              <w:t>Europejska polityka transportowa</w:t>
            </w:r>
          </w:p>
        </w:tc>
      </w:tr>
      <w:tr w:rsidR="00BC3B3E" w:rsidRPr="00114F5D" w14:paraId="627F1A32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A31" w14:textId="77777777" w:rsidR="00BC3B3E" w:rsidRPr="00114F5D" w:rsidRDefault="00BC3B3E" w:rsidP="00BC3B3E">
            <w:pPr>
              <w:pStyle w:val="Tytukomrki"/>
              <w:spacing w:before="0" w:after="0" w:line="276" w:lineRule="auto"/>
            </w:pPr>
            <w:r w:rsidRPr="00114F5D">
              <w:t>Literatura podstawowa:</w:t>
            </w:r>
          </w:p>
        </w:tc>
      </w:tr>
      <w:tr w:rsidR="00BC3B3E" w:rsidRPr="00114F5D" w14:paraId="627F1A37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A33" w14:textId="60443D90" w:rsidR="00BC3B3E" w:rsidRPr="00114F5D" w:rsidRDefault="00BC3B3E" w:rsidP="00BC3B3E">
            <w:pPr>
              <w:numPr>
                <w:ilvl w:val="0"/>
                <w:numId w:val="2"/>
              </w:numPr>
              <w:ind w:left="714" w:hanging="357"/>
              <w:rPr>
                <w:rFonts w:cs="Arial"/>
              </w:rPr>
            </w:pPr>
            <w:r w:rsidRPr="00114F5D">
              <w:rPr>
                <w:rFonts w:cs="Arial"/>
              </w:rPr>
              <w:t xml:space="preserve">E. Mendyk, Ekonomika transportu, </w:t>
            </w:r>
            <w:r>
              <w:rPr>
                <w:rFonts w:cs="Arial"/>
              </w:rPr>
              <w:t xml:space="preserve">Wydawnictwo </w:t>
            </w:r>
            <w:r w:rsidRPr="00114F5D">
              <w:rPr>
                <w:rFonts w:cs="Arial"/>
              </w:rPr>
              <w:t>WSL, Poznań 2009.</w:t>
            </w:r>
          </w:p>
          <w:p w14:paraId="627F1A34" w14:textId="453F4021" w:rsidR="00BC3B3E" w:rsidRPr="00114F5D" w:rsidRDefault="00BC3B3E" w:rsidP="00BC3B3E">
            <w:pPr>
              <w:numPr>
                <w:ilvl w:val="0"/>
                <w:numId w:val="2"/>
              </w:numPr>
              <w:ind w:left="714" w:hanging="357"/>
              <w:rPr>
                <w:rFonts w:cs="Arial"/>
              </w:rPr>
            </w:pPr>
            <w:r w:rsidRPr="00114F5D">
              <w:rPr>
                <w:rFonts w:cs="Arial"/>
              </w:rPr>
              <w:t xml:space="preserve">W. Grzywacz, J. Burnewicz, Ekonomika transportu, </w:t>
            </w:r>
            <w:r>
              <w:rPr>
                <w:rFonts w:cs="Arial"/>
              </w:rPr>
              <w:t>Wydawnictwo Komunikacji i Łączności</w:t>
            </w:r>
            <w:r w:rsidRPr="00114F5D">
              <w:rPr>
                <w:rFonts w:cs="Arial"/>
              </w:rPr>
              <w:t>, Warszawa 1989.</w:t>
            </w:r>
          </w:p>
          <w:p w14:paraId="627F1A35" w14:textId="77777777" w:rsidR="00BC3B3E" w:rsidRPr="00114F5D" w:rsidRDefault="00BC3B3E" w:rsidP="00BC3B3E">
            <w:pPr>
              <w:numPr>
                <w:ilvl w:val="0"/>
                <w:numId w:val="2"/>
              </w:numPr>
              <w:ind w:left="714" w:hanging="357"/>
              <w:rPr>
                <w:rFonts w:cs="Arial"/>
              </w:rPr>
            </w:pPr>
            <w:r w:rsidRPr="00114F5D">
              <w:rPr>
                <w:rFonts w:cs="Arial"/>
              </w:rPr>
              <w:t>A. Koźlak, Ekonomika transportu. Teoria i praktyka gospodarcza, Wydawnictwo Uniwersytetu Gdańskiego, Gdańsk 2008.</w:t>
            </w:r>
          </w:p>
          <w:p w14:paraId="627F1A36" w14:textId="7EC8FE0A" w:rsidR="00BC3B3E" w:rsidRPr="00114F5D" w:rsidRDefault="00BC3B3E" w:rsidP="00BC3B3E">
            <w:pPr>
              <w:numPr>
                <w:ilvl w:val="0"/>
                <w:numId w:val="2"/>
              </w:numPr>
              <w:ind w:left="714" w:hanging="357"/>
              <w:rPr>
                <w:rFonts w:cs="Arial"/>
              </w:rPr>
            </w:pPr>
            <w:r>
              <w:rPr>
                <w:rFonts w:cs="Arial"/>
              </w:rPr>
              <w:t xml:space="preserve"> Miesięcznik branżowy „</w:t>
            </w:r>
            <w:r w:rsidRPr="00114F5D">
              <w:rPr>
                <w:rFonts w:cs="Arial"/>
              </w:rPr>
              <w:t>TSL</w:t>
            </w:r>
            <w:r>
              <w:rPr>
                <w:rFonts w:cs="Arial"/>
              </w:rPr>
              <w:t xml:space="preserve"> </w:t>
            </w:r>
            <w:r w:rsidRPr="00114F5D">
              <w:rPr>
                <w:rFonts w:cs="Arial"/>
              </w:rPr>
              <w:t>biznes</w:t>
            </w:r>
            <w:r>
              <w:rPr>
                <w:rFonts w:cs="Arial"/>
              </w:rPr>
              <w:t>”.</w:t>
            </w:r>
          </w:p>
        </w:tc>
      </w:tr>
      <w:tr w:rsidR="00BC3B3E" w:rsidRPr="00114F5D" w14:paraId="627F1A39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A38" w14:textId="77777777" w:rsidR="00BC3B3E" w:rsidRPr="00114F5D" w:rsidRDefault="00BC3B3E" w:rsidP="00BC3B3E">
            <w:pPr>
              <w:pStyle w:val="Tytukomrki"/>
              <w:spacing w:before="0" w:after="0" w:line="276" w:lineRule="auto"/>
            </w:pPr>
            <w:r w:rsidRPr="00114F5D">
              <w:t>Literatura dodatkowa:</w:t>
            </w:r>
          </w:p>
        </w:tc>
      </w:tr>
      <w:tr w:rsidR="00BC3B3E" w:rsidRPr="00FC1CF9" w14:paraId="627F1A3D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A3A" w14:textId="51DF9627" w:rsidR="00BC3B3E" w:rsidRPr="00114F5D" w:rsidRDefault="00BC3B3E" w:rsidP="00BC3B3E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14F5D">
              <w:rPr>
                <w:rFonts w:cs="Arial"/>
              </w:rPr>
              <w:t xml:space="preserve">T. Truś, E. Januła, Ekonomika logistyki, </w:t>
            </w:r>
            <w:r>
              <w:rPr>
                <w:rFonts w:cs="Arial"/>
              </w:rPr>
              <w:t xml:space="preserve">Wydawnictwo </w:t>
            </w:r>
            <w:proofErr w:type="spellStart"/>
            <w:r w:rsidRPr="00114F5D">
              <w:rPr>
                <w:rFonts w:cs="Arial"/>
              </w:rPr>
              <w:t>Difin</w:t>
            </w:r>
            <w:proofErr w:type="spellEnd"/>
            <w:r w:rsidRPr="00114F5D">
              <w:rPr>
                <w:rFonts w:cs="Arial"/>
              </w:rPr>
              <w:t>, Warszawa 2010.</w:t>
            </w:r>
          </w:p>
          <w:p w14:paraId="627F1A3B" w14:textId="09903122" w:rsidR="00BC3B3E" w:rsidRPr="00114F5D" w:rsidRDefault="00BC3B3E" w:rsidP="00BC3B3E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14F5D">
              <w:rPr>
                <w:rFonts w:cs="Arial"/>
              </w:rPr>
              <w:t xml:space="preserve">A. M. Jeszka, Sektor usług logistycznych w teorii i praktyce, </w:t>
            </w:r>
            <w:r>
              <w:rPr>
                <w:rFonts w:cs="Arial"/>
              </w:rPr>
              <w:t xml:space="preserve">Wydawnictwo </w:t>
            </w:r>
            <w:proofErr w:type="spellStart"/>
            <w:r w:rsidRPr="00114F5D">
              <w:rPr>
                <w:rFonts w:cs="Arial"/>
              </w:rPr>
              <w:t>Difin</w:t>
            </w:r>
            <w:proofErr w:type="spellEnd"/>
            <w:r w:rsidRPr="00114F5D">
              <w:rPr>
                <w:rFonts w:cs="Arial"/>
              </w:rPr>
              <w:t>, Warszawa 2009.</w:t>
            </w:r>
          </w:p>
          <w:p w14:paraId="38D5275E" w14:textId="77777777" w:rsidR="00BC3B3E" w:rsidRDefault="00BC3B3E" w:rsidP="00BC3B3E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14F5D">
              <w:rPr>
                <w:rFonts w:cs="Arial"/>
              </w:rPr>
              <w:t>E. Gołębska, Logistyka w gospodarce światowej, Wydawnictwo C. H. Beck, Warszawa 2009.</w:t>
            </w:r>
          </w:p>
          <w:p w14:paraId="627F1A3C" w14:textId="03EACFB2" w:rsidR="0020361C" w:rsidRPr="00B6224D" w:rsidRDefault="0020361C" w:rsidP="00BC3B3E">
            <w:pPr>
              <w:numPr>
                <w:ilvl w:val="0"/>
                <w:numId w:val="3"/>
              </w:numPr>
              <w:rPr>
                <w:rFonts w:cs="Arial"/>
                <w:lang w:val="en-US"/>
              </w:rPr>
            </w:pPr>
            <w:r w:rsidRPr="00B6224D">
              <w:rPr>
                <w:rFonts w:cs="Arial"/>
                <w:lang w:val="en-US"/>
              </w:rPr>
              <w:t>K. Button, Transport Economics. George Mason University, US 2010</w:t>
            </w:r>
            <w:r w:rsidR="009F32F7" w:rsidRPr="00B6224D">
              <w:rPr>
                <w:rFonts w:cs="Arial"/>
                <w:lang w:val="en-US"/>
              </w:rPr>
              <w:t>.</w:t>
            </w:r>
          </w:p>
        </w:tc>
      </w:tr>
      <w:tr w:rsidR="00BC3B3E" w:rsidRPr="00114F5D" w14:paraId="627F1A3F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A3E" w14:textId="77777777" w:rsidR="00BC3B3E" w:rsidRPr="00114F5D" w:rsidRDefault="00BC3B3E" w:rsidP="00BC3B3E">
            <w:pPr>
              <w:pStyle w:val="Tytukomrki"/>
              <w:spacing w:before="0" w:after="0" w:line="276" w:lineRule="auto"/>
            </w:pPr>
            <w:r w:rsidRPr="00114F5D">
              <w:t>Planowane formy/działania/metody dydaktyczne:</w:t>
            </w:r>
          </w:p>
        </w:tc>
      </w:tr>
      <w:tr w:rsidR="00BC3B3E" w:rsidRPr="00114F5D" w14:paraId="627F1A41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A40" w14:textId="1976D330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Wykłady realizowane są metodą wykładu informacyjnego</w:t>
            </w:r>
            <w:r>
              <w:rPr>
                <w:rFonts w:cs="Arial"/>
              </w:rPr>
              <w:t xml:space="preserve">, </w:t>
            </w:r>
            <w:r w:rsidRPr="00114F5D">
              <w:rPr>
                <w:rFonts w:cs="Arial"/>
              </w:rPr>
              <w:t>problemowego</w:t>
            </w:r>
            <w:r>
              <w:rPr>
                <w:rFonts w:cs="Arial"/>
              </w:rPr>
              <w:t xml:space="preserve"> i konwersatoryjnego </w:t>
            </w:r>
            <w:r w:rsidRPr="00114F5D">
              <w:rPr>
                <w:rFonts w:cs="Arial"/>
              </w:rPr>
              <w:t>z wykorzystaniem prezentacji multimedialnych.</w:t>
            </w:r>
            <w:r>
              <w:rPr>
                <w:rFonts w:cs="Arial"/>
              </w:rPr>
              <w:br/>
            </w:r>
            <w:r w:rsidRPr="00114F5D">
              <w:rPr>
                <w:rFonts w:cs="Arial"/>
              </w:rPr>
              <w:t>Ćwiczenia polegają na zespołowym oraz indywidualnym rozwiązywaniu zadań problemowych z zakresu ekonomiki i organizacji przedsiębiorstw transportowych. Ocena wpływu rachunku kosztów na efektywność funkcjonowania przedsiębiorstw transportowych realizowana jest z zastosowaniem studium przypadku.</w:t>
            </w:r>
          </w:p>
        </w:tc>
      </w:tr>
      <w:tr w:rsidR="00BC3B3E" w:rsidRPr="00114F5D" w14:paraId="627F1A43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A42" w14:textId="77777777" w:rsidR="00BC3B3E" w:rsidRPr="00114F5D" w:rsidRDefault="00BC3B3E" w:rsidP="00BC3B3E">
            <w:pPr>
              <w:pStyle w:val="Tytukomrki"/>
              <w:spacing w:before="0" w:after="0" w:line="276" w:lineRule="auto"/>
            </w:pPr>
            <w:r w:rsidRPr="00114F5D">
              <w:t>Sposoby weryfikacji efektów uczenia się osiąganych przez studenta:</w:t>
            </w:r>
          </w:p>
        </w:tc>
      </w:tr>
      <w:tr w:rsidR="00F40C49" w:rsidRPr="000E45E0" w14:paraId="6186BAB2" w14:textId="77777777" w:rsidTr="00F40C49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CB98458" w14:textId="77777777" w:rsidR="00F40C49" w:rsidRPr="000E45E0" w:rsidRDefault="00F40C49" w:rsidP="00F40C4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41700CE" w14:textId="77777777" w:rsidR="00F40C49" w:rsidRPr="000E45E0" w:rsidRDefault="00F40C49" w:rsidP="00F40C4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F40C49" w:rsidRPr="00611441" w14:paraId="29B97475" w14:textId="77777777" w:rsidTr="00F40C4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8B53308" w14:textId="31EE96B3" w:rsidR="00F40C49" w:rsidRPr="00611441" w:rsidRDefault="00F40C49" w:rsidP="00F40C4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A7370C1" w14:textId="270CD33A" w:rsidR="00F40C49" w:rsidRPr="00611441" w:rsidRDefault="0032519F" w:rsidP="00F40C4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</w:t>
            </w:r>
            <w:r w:rsidR="00F40C49">
              <w:rPr>
                <w:b w:val="0"/>
              </w:rPr>
              <w:t>olokwium pisemne</w:t>
            </w:r>
            <w:r w:rsidR="00F40C49" w:rsidRPr="00611441">
              <w:rPr>
                <w:b w:val="0"/>
              </w:rPr>
              <w:t>;</w:t>
            </w:r>
          </w:p>
        </w:tc>
      </w:tr>
      <w:tr w:rsidR="00F40C49" w:rsidRPr="00611441" w14:paraId="7118E54F" w14:textId="77777777" w:rsidTr="00F40C4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AB565E6" w14:textId="1D062258" w:rsidR="00F40C49" w:rsidRPr="00611441" w:rsidRDefault="00F40C49" w:rsidP="00F40C4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C1307A4" w14:textId="5923CCE6" w:rsidR="00F40C49" w:rsidRPr="00611441" w:rsidRDefault="005F3915" w:rsidP="00F40C4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</w:t>
            </w:r>
            <w:r w:rsidR="00F40C49" w:rsidRPr="00611441">
              <w:rPr>
                <w:b w:val="0"/>
              </w:rPr>
              <w:t>olokwium</w:t>
            </w:r>
            <w:r w:rsidR="0032519F">
              <w:rPr>
                <w:b w:val="0"/>
              </w:rPr>
              <w:t xml:space="preserve"> pisemne z ćwiczeń</w:t>
            </w:r>
            <w:r w:rsidR="00F40C49" w:rsidRPr="00611441">
              <w:rPr>
                <w:b w:val="0"/>
              </w:rPr>
              <w:t xml:space="preserve"> obejmujące zadania problemowe</w:t>
            </w:r>
            <w:r w:rsidR="00F40C49">
              <w:rPr>
                <w:b w:val="0"/>
              </w:rPr>
              <w:t>;</w:t>
            </w:r>
          </w:p>
        </w:tc>
      </w:tr>
      <w:tr w:rsidR="00F40C49" w:rsidRPr="00611441" w14:paraId="08EDA9DC" w14:textId="77777777" w:rsidTr="00F40C4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321F385" w14:textId="7736E5C9" w:rsidR="00F40C49" w:rsidRPr="00611441" w:rsidRDefault="00F40C49" w:rsidP="007F397F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</w:t>
            </w:r>
            <w:r>
              <w:rPr>
                <w:b w:val="0"/>
              </w:rPr>
              <w:t>3</w:t>
            </w:r>
            <w:r w:rsidRPr="00611441">
              <w:rPr>
                <w:b w:val="0"/>
              </w:rPr>
              <w:t>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8881DD8" w14:textId="77777777" w:rsidR="00F40C49" w:rsidRPr="00611441" w:rsidRDefault="00F40C49" w:rsidP="007F397F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BC3B3E" w:rsidRPr="00114F5D" w14:paraId="627F1A47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A46" w14:textId="77777777" w:rsidR="00BC3B3E" w:rsidRPr="00114F5D" w:rsidRDefault="00BC3B3E" w:rsidP="00BC3B3E">
            <w:pPr>
              <w:pStyle w:val="Tytukomrki"/>
              <w:spacing w:before="0" w:after="0" w:line="276" w:lineRule="auto"/>
            </w:pPr>
            <w:r w:rsidRPr="00114F5D">
              <w:t>Forma i warunki zaliczenia:</w:t>
            </w:r>
          </w:p>
        </w:tc>
      </w:tr>
      <w:tr w:rsidR="00BC3B3E" w:rsidRPr="00114F5D" w14:paraId="627F1A49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A48" w14:textId="1712B368" w:rsidR="00BC3B3E" w:rsidRPr="00114F5D" w:rsidRDefault="00F40C49" w:rsidP="007F397F">
            <w:pPr>
              <w:rPr>
                <w:rFonts w:cs="Arial"/>
              </w:rPr>
            </w:pPr>
            <w:r w:rsidRPr="00114F5D">
              <w:rPr>
                <w:rFonts w:cs="Arial"/>
              </w:rPr>
              <w:t>Ogólna ocena z ćwiczeń uwzględnia:</w:t>
            </w:r>
            <w:r>
              <w:rPr>
                <w:rFonts w:cs="Arial"/>
              </w:rPr>
              <w:br/>
            </w:r>
            <w:r w:rsidRPr="00114F5D">
              <w:rPr>
                <w:rFonts w:cs="Arial"/>
              </w:rPr>
              <w:lastRenderedPageBreak/>
              <w:t>aktywność studenta w dyskusji oraz rozwiązywaniu zadań problemowych – 30%</w:t>
            </w:r>
            <w:r>
              <w:rPr>
                <w:rFonts w:cs="Arial"/>
              </w:rPr>
              <w:t>,</w:t>
            </w:r>
            <w:r>
              <w:rPr>
                <w:rFonts w:cs="Arial"/>
              </w:rPr>
              <w:br/>
            </w:r>
            <w:r w:rsidRPr="00114F5D">
              <w:rPr>
                <w:rFonts w:cs="Arial"/>
              </w:rPr>
              <w:t>wynik kolokwium pisemnego – 70%</w:t>
            </w:r>
            <w:r>
              <w:rPr>
                <w:rFonts w:cs="Arial"/>
              </w:rPr>
              <w:t>.</w:t>
            </w:r>
            <w:r w:rsidR="00BC3B3E" w:rsidRPr="00B51A37">
              <w:rPr>
                <w:rFonts w:cs="Arial"/>
                <w:color w:val="000000" w:themeColor="text1"/>
              </w:rPr>
              <w:br/>
            </w:r>
            <w:r w:rsidR="00BC3B3E" w:rsidRPr="00114F5D">
              <w:rPr>
                <w:rFonts w:cs="Arial"/>
              </w:rPr>
              <w:t>Procentowy zakres ocen kolokwium z części wykładowej oraz kolokwium z ćwiczeń:</w:t>
            </w:r>
            <w:r w:rsidR="00BC3B3E">
              <w:rPr>
                <w:rFonts w:cs="Arial"/>
              </w:rPr>
              <w:br/>
            </w:r>
            <w:r w:rsidR="00BC3B3E" w:rsidRPr="00114F5D">
              <w:rPr>
                <w:rFonts w:cs="Arial"/>
              </w:rPr>
              <w:t xml:space="preserve">91 – 100% – bardzo dobry </w:t>
            </w:r>
            <w:r w:rsidR="00BC3B3E">
              <w:rPr>
                <w:rFonts w:cs="Arial"/>
              </w:rPr>
              <w:br/>
            </w:r>
            <w:r w:rsidR="00BC3B3E" w:rsidRPr="00114F5D">
              <w:rPr>
                <w:rFonts w:cs="Arial"/>
              </w:rPr>
              <w:t>81 – 90% – dobry plus</w:t>
            </w:r>
            <w:r w:rsidR="00BC3B3E">
              <w:rPr>
                <w:rFonts w:cs="Arial"/>
              </w:rPr>
              <w:br/>
            </w:r>
            <w:r w:rsidR="00BC3B3E" w:rsidRPr="00114F5D">
              <w:rPr>
                <w:rFonts w:cs="Arial"/>
              </w:rPr>
              <w:t>71 – 80% – dobry</w:t>
            </w:r>
            <w:r w:rsidR="00BC3B3E">
              <w:rPr>
                <w:rFonts w:cs="Arial"/>
              </w:rPr>
              <w:br/>
            </w:r>
            <w:r w:rsidR="00BC3B3E" w:rsidRPr="00114F5D">
              <w:rPr>
                <w:rFonts w:cs="Arial"/>
              </w:rPr>
              <w:t>61 – 70% – dostateczny plus</w:t>
            </w:r>
            <w:r w:rsidR="00BC3B3E">
              <w:rPr>
                <w:rFonts w:cs="Arial"/>
              </w:rPr>
              <w:br/>
            </w:r>
            <w:r w:rsidR="00BC3B3E" w:rsidRPr="00114F5D">
              <w:rPr>
                <w:rFonts w:cs="Arial"/>
              </w:rPr>
              <w:t>51 – 60% – dostateczny</w:t>
            </w:r>
            <w:r w:rsidR="00BC3B3E">
              <w:rPr>
                <w:rFonts w:cs="Arial"/>
              </w:rPr>
              <w:br/>
            </w:r>
            <w:r w:rsidR="00BC3B3E" w:rsidRPr="00114F5D">
              <w:rPr>
                <w:rFonts w:cs="Arial"/>
              </w:rPr>
              <w:t>50 – 0% –</w:t>
            </w:r>
            <w:r w:rsidR="00BC3B3E">
              <w:rPr>
                <w:rFonts w:cs="Arial"/>
              </w:rPr>
              <w:t xml:space="preserve"> </w:t>
            </w:r>
            <w:r w:rsidR="00BC3B3E" w:rsidRPr="00114F5D">
              <w:rPr>
                <w:rFonts w:cs="Arial"/>
              </w:rPr>
              <w:t>niedostateczny.</w:t>
            </w:r>
            <w:r w:rsidR="00BC3B3E">
              <w:rPr>
                <w:rFonts w:cs="Arial"/>
              </w:rPr>
              <w:br/>
            </w:r>
            <w:r>
              <w:t>Ocena końcowa z przedmiotu stanowi ocenę średnią uzyskaną z zaliczenia ćwiczeń i wykładów.</w:t>
            </w:r>
          </w:p>
        </w:tc>
      </w:tr>
      <w:tr w:rsidR="00BC3B3E" w:rsidRPr="00114F5D" w14:paraId="627F1A4B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A4A" w14:textId="77777777" w:rsidR="00BC3B3E" w:rsidRPr="00114F5D" w:rsidRDefault="00BC3B3E" w:rsidP="00BC3B3E">
            <w:pPr>
              <w:pStyle w:val="Tytukomrki"/>
              <w:spacing w:before="0" w:after="0" w:line="276" w:lineRule="auto"/>
            </w:pPr>
            <w:r w:rsidRPr="00114F5D">
              <w:lastRenderedPageBreak/>
              <w:t>Bilans punktów ECTS:</w:t>
            </w:r>
          </w:p>
        </w:tc>
      </w:tr>
      <w:tr w:rsidR="00BC3B3E" w:rsidRPr="00114F5D" w14:paraId="627F1A4D" w14:textId="77777777" w:rsidTr="00D5786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A4C" w14:textId="77777777" w:rsidR="00BC3B3E" w:rsidRPr="00114F5D" w:rsidRDefault="00BC3B3E" w:rsidP="00BC3B3E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114F5D">
              <w:rPr>
                <w:b w:val="0"/>
                <w:bCs/>
              </w:rPr>
              <w:t>Studia stacjonarne</w:t>
            </w:r>
          </w:p>
        </w:tc>
      </w:tr>
      <w:tr w:rsidR="00BC3B3E" w:rsidRPr="00114F5D" w14:paraId="627F1A50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A4E" w14:textId="77777777" w:rsidR="00BC3B3E" w:rsidRPr="00114F5D" w:rsidRDefault="00BC3B3E" w:rsidP="00BC3B3E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114F5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A4F" w14:textId="77777777" w:rsidR="00BC3B3E" w:rsidRPr="00114F5D" w:rsidRDefault="00BC3B3E" w:rsidP="00BC3B3E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114F5D">
              <w:rPr>
                <w:b w:val="0"/>
                <w:bCs/>
              </w:rPr>
              <w:t>Obciążenie studenta</w:t>
            </w:r>
          </w:p>
        </w:tc>
      </w:tr>
      <w:tr w:rsidR="00BC3B3E" w:rsidRPr="00114F5D" w14:paraId="627F1A53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7F1A51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 xml:space="preserve">wykłady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A52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15 godzin</w:t>
            </w:r>
          </w:p>
        </w:tc>
      </w:tr>
      <w:tr w:rsidR="00BC3B3E" w:rsidRPr="00114F5D" w14:paraId="627F1A56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7F1A54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 xml:space="preserve">ćwiczenia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A55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15 godzin</w:t>
            </w:r>
          </w:p>
        </w:tc>
      </w:tr>
      <w:tr w:rsidR="00BC3B3E" w:rsidRPr="00114F5D" w14:paraId="627F1A59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7F1A57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 xml:space="preserve">konsultacje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A58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8 godzin</w:t>
            </w:r>
          </w:p>
        </w:tc>
      </w:tr>
      <w:tr w:rsidR="00BC3B3E" w:rsidRPr="00114F5D" w14:paraId="627F1A5C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7F1A5A" w14:textId="2122BFFC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 xml:space="preserve">studiowanie literatury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A5B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17 godzin</w:t>
            </w:r>
          </w:p>
        </w:tc>
      </w:tr>
      <w:tr w:rsidR="00BC3B3E" w:rsidRPr="00114F5D" w14:paraId="627F1A5F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7F1A5D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A5E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10 godzin</w:t>
            </w:r>
          </w:p>
        </w:tc>
      </w:tr>
      <w:tr w:rsidR="00BC3B3E" w:rsidRPr="00114F5D" w14:paraId="627F1A62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7F1A60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przygotowanie do kolokwium zaliczeniowego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A61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10 godzin</w:t>
            </w:r>
          </w:p>
        </w:tc>
      </w:tr>
      <w:tr w:rsidR="00BC3B3E" w:rsidRPr="00114F5D" w14:paraId="627F1A65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A63" w14:textId="77777777" w:rsidR="00BC3B3E" w:rsidRPr="00114F5D" w:rsidRDefault="00BC3B3E" w:rsidP="00BC3B3E">
            <w:pPr>
              <w:rPr>
                <w:b/>
                <w:bCs/>
              </w:rPr>
            </w:pPr>
            <w:r w:rsidRPr="00114F5D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A64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75 godzin</w:t>
            </w:r>
          </w:p>
        </w:tc>
      </w:tr>
      <w:tr w:rsidR="00BC3B3E" w:rsidRPr="00114F5D" w14:paraId="627F1A68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A66" w14:textId="77777777" w:rsidR="00BC3B3E" w:rsidRPr="00114F5D" w:rsidRDefault="00BC3B3E" w:rsidP="00BC3B3E">
            <w:pPr>
              <w:rPr>
                <w:b/>
                <w:bCs/>
              </w:rPr>
            </w:pPr>
            <w:r w:rsidRPr="00114F5D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A67" w14:textId="77777777" w:rsidR="00BC3B3E" w:rsidRPr="00B9241D" w:rsidRDefault="00BC3B3E" w:rsidP="00BC3B3E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9241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BC3B3E" w:rsidRPr="00114F5D" w14:paraId="627F1A6A" w14:textId="77777777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A69" w14:textId="77777777" w:rsidR="00BC3B3E" w:rsidRPr="00114F5D" w:rsidRDefault="00BC3B3E" w:rsidP="00BC3B3E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114F5D">
              <w:rPr>
                <w:b w:val="0"/>
                <w:bCs/>
              </w:rPr>
              <w:t>Studia niestacjonarne</w:t>
            </w:r>
          </w:p>
        </w:tc>
      </w:tr>
      <w:tr w:rsidR="00BC3B3E" w:rsidRPr="00114F5D" w14:paraId="627F1A6D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A6B" w14:textId="77777777" w:rsidR="00BC3B3E" w:rsidRPr="00114F5D" w:rsidRDefault="00BC3B3E" w:rsidP="00BC3B3E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114F5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A6C" w14:textId="77777777" w:rsidR="00BC3B3E" w:rsidRPr="00114F5D" w:rsidRDefault="00BC3B3E" w:rsidP="00BC3B3E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114F5D">
              <w:rPr>
                <w:b w:val="0"/>
                <w:bCs/>
              </w:rPr>
              <w:t>Obciążenie studenta</w:t>
            </w:r>
          </w:p>
        </w:tc>
      </w:tr>
      <w:tr w:rsidR="00BC3B3E" w:rsidRPr="00114F5D" w14:paraId="627F1A70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7F1A6E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 xml:space="preserve">wykłady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A6F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16 godzin</w:t>
            </w:r>
          </w:p>
        </w:tc>
      </w:tr>
      <w:tr w:rsidR="00BC3B3E" w:rsidRPr="00114F5D" w14:paraId="627F1A73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7F1A71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 xml:space="preserve">ćwiczenia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A72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8 godzin</w:t>
            </w:r>
          </w:p>
        </w:tc>
      </w:tr>
      <w:tr w:rsidR="00BC3B3E" w:rsidRPr="00114F5D" w14:paraId="627F1A76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7F1A74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 xml:space="preserve">konsultacje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A75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8 godzin</w:t>
            </w:r>
          </w:p>
        </w:tc>
      </w:tr>
      <w:tr w:rsidR="00BC3B3E" w:rsidRPr="00114F5D" w14:paraId="627F1A79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7F1A77" w14:textId="4D2BE902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 xml:space="preserve">studiowanie literatury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A78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20 godzin</w:t>
            </w:r>
          </w:p>
        </w:tc>
      </w:tr>
      <w:tr w:rsidR="00BC3B3E" w:rsidRPr="00114F5D" w14:paraId="627F1A7C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7F1A7A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A7B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10 godzin</w:t>
            </w:r>
          </w:p>
        </w:tc>
      </w:tr>
      <w:tr w:rsidR="00BC3B3E" w:rsidRPr="00114F5D" w14:paraId="627F1A7F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7F1A7D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przygotowanie do kolokwium zaliczeniowego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A7E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13 godzin</w:t>
            </w:r>
          </w:p>
        </w:tc>
      </w:tr>
      <w:tr w:rsidR="00BC3B3E" w:rsidRPr="00114F5D" w14:paraId="627F1A82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A80" w14:textId="77777777" w:rsidR="00BC3B3E" w:rsidRPr="00114F5D" w:rsidRDefault="00BC3B3E" w:rsidP="00BC3B3E">
            <w:pPr>
              <w:rPr>
                <w:b/>
                <w:bCs/>
              </w:rPr>
            </w:pPr>
            <w:r w:rsidRPr="00114F5D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A81" w14:textId="77777777" w:rsidR="00BC3B3E" w:rsidRPr="00114F5D" w:rsidRDefault="00BC3B3E" w:rsidP="00BC3B3E">
            <w:pPr>
              <w:rPr>
                <w:rFonts w:cs="Arial"/>
              </w:rPr>
            </w:pPr>
            <w:r w:rsidRPr="00114F5D">
              <w:rPr>
                <w:rFonts w:cs="Arial"/>
              </w:rPr>
              <w:t>75 godzin</w:t>
            </w:r>
          </w:p>
        </w:tc>
      </w:tr>
      <w:tr w:rsidR="00BC3B3E" w:rsidRPr="00114F5D" w14:paraId="627F1A85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A83" w14:textId="77777777" w:rsidR="00BC3B3E" w:rsidRPr="00114F5D" w:rsidRDefault="00BC3B3E" w:rsidP="00BC3B3E">
            <w:pPr>
              <w:rPr>
                <w:b/>
                <w:bCs/>
              </w:rPr>
            </w:pPr>
            <w:r w:rsidRPr="00114F5D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A84" w14:textId="77777777" w:rsidR="00BC3B3E" w:rsidRPr="00B9241D" w:rsidRDefault="00BC3B3E" w:rsidP="00BC3B3E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9241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</w:tbl>
    <w:p w14:paraId="627F1A86" w14:textId="77777777" w:rsidR="007B43E6" w:rsidRDefault="007B43E6" w:rsidP="007B43E6">
      <w:r>
        <w:br w:type="page"/>
      </w:r>
    </w:p>
    <w:tbl>
      <w:tblPr>
        <w:tblW w:w="10672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8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9"/>
        <w:gridCol w:w="1259"/>
        <w:gridCol w:w="585"/>
        <w:gridCol w:w="2129"/>
      </w:tblGrid>
      <w:tr w:rsidR="007B43E6" w:rsidRPr="000E45E0" w14:paraId="627F1A88" w14:textId="77777777" w:rsidTr="00E03BD8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7F1A87" w14:textId="77777777" w:rsidR="007B43E6" w:rsidRPr="000E45E0" w:rsidRDefault="007B43E6" w:rsidP="00276BEC">
            <w:pPr>
              <w:pStyle w:val="Nagwek1"/>
              <w:spacing w:line="276" w:lineRule="auto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7B43E6" w:rsidRPr="005C7D8B" w14:paraId="627F1A8B" w14:textId="77777777" w:rsidTr="00E03BD8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A89" w14:textId="77777777" w:rsidR="007B43E6" w:rsidRPr="005C7D8B" w:rsidRDefault="007B43E6" w:rsidP="00276BEC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A8A" w14:textId="77777777" w:rsidR="007B43E6" w:rsidRPr="005C7D8B" w:rsidRDefault="007B43E6" w:rsidP="00276BEC">
            <w:pPr>
              <w:pStyle w:val="Nagwek1"/>
              <w:spacing w:line="276" w:lineRule="auto"/>
            </w:pPr>
            <w:r w:rsidRPr="005C7D8B">
              <w:t xml:space="preserve"> </w:t>
            </w:r>
            <w:r w:rsidRPr="00F2790D">
              <w:rPr>
                <w:lang w:eastAsia="pl-PL"/>
              </w:rPr>
              <w:t>Finanse i rachunkowość</w:t>
            </w:r>
          </w:p>
        </w:tc>
      </w:tr>
      <w:tr w:rsidR="007B43E6" w:rsidRPr="000E45E0" w14:paraId="627F1A8E" w14:textId="77777777" w:rsidTr="00E03BD8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A8C" w14:textId="77777777" w:rsidR="007B43E6" w:rsidRPr="000E45E0" w:rsidRDefault="007B43E6" w:rsidP="00276BEC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A8D" w14:textId="77777777" w:rsidR="007B43E6" w:rsidRPr="00BC3B3E" w:rsidRDefault="007B43E6" w:rsidP="00276BEC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BC3B3E">
              <w:rPr>
                <w:b w:val="0"/>
                <w:bCs/>
              </w:rPr>
              <w:t xml:space="preserve">Finance and </w:t>
            </w:r>
            <w:proofErr w:type="spellStart"/>
            <w:r w:rsidRPr="00BC3B3E">
              <w:rPr>
                <w:b w:val="0"/>
                <w:bCs/>
              </w:rPr>
              <w:t>accounting</w:t>
            </w:r>
            <w:proofErr w:type="spellEnd"/>
            <w:r w:rsidRPr="00BC3B3E">
              <w:rPr>
                <w:b w:val="0"/>
                <w:bCs/>
              </w:rPr>
              <w:t> </w:t>
            </w:r>
          </w:p>
        </w:tc>
      </w:tr>
      <w:tr w:rsidR="007B43E6" w:rsidRPr="000E45E0" w14:paraId="627F1A91" w14:textId="77777777" w:rsidTr="00E03BD8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A8F" w14:textId="77777777" w:rsidR="007B43E6" w:rsidRPr="000E45E0" w:rsidRDefault="007B43E6" w:rsidP="00276BEC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1A90" w14:textId="3548DAD0" w:rsidR="007B43E6" w:rsidRPr="000E45E0" w:rsidRDefault="005F2A6F" w:rsidP="00276BE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j</w:t>
            </w:r>
            <w:r w:rsidR="007B43E6" w:rsidRPr="00F2790D">
              <w:rPr>
                <w:rFonts w:cs="Arial"/>
              </w:rPr>
              <w:t>ęzyk polski</w:t>
            </w:r>
          </w:p>
        </w:tc>
      </w:tr>
      <w:tr w:rsidR="007B43E6" w:rsidRPr="000E45E0" w14:paraId="627F1A94" w14:textId="77777777" w:rsidTr="00E03BD8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A92" w14:textId="77777777" w:rsidR="007B43E6" w:rsidRPr="000E45E0" w:rsidRDefault="007B43E6" w:rsidP="00276BEC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A93" w14:textId="77777777" w:rsidR="007B43E6" w:rsidRPr="000E45E0" w:rsidRDefault="007B43E6" w:rsidP="00276BE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2790D">
              <w:rPr>
                <w:rFonts w:cs="Arial"/>
              </w:rPr>
              <w:t>Logistyka</w:t>
            </w:r>
          </w:p>
        </w:tc>
      </w:tr>
      <w:tr w:rsidR="007B43E6" w:rsidRPr="000E45E0" w14:paraId="627F1A97" w14:textId="77777777" w:rsidTr="00E03BD8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A95" w14:textId="77777777" w:rsidR="007B43E6" w:rsidRPr="000E45E0" w:rsidRDefault="007B43E6" w:rsidP="00276BEC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A96" w14:textId="7318ED5D" w:rsidR="007B43E6" w:rsidRPr="000E45E0" w:rsidRDefault="00F40C49" w:rsidP="00276BEC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>Instytut Nauk o Zarządzaniu i Jakości</w:t>
            </w:r>
            <w:r w:rsidR="007B43E6" w:rsidRPr="00F2790D">
              <w:rPr>
                <w:rFonts w:cs="Arial"/>
              </w:rPr>
              <w:t xml:space="preserve"> </w:t>
            </w:r>
          </w:p>
        </w:tc>
      </w:tr>
      <w:tr w:rsidR="007B43E6" w:rsidRPr="000E45E0" w14:paraId="627F1A9A" w14:textId="77777777" w:rsidTr="00E03BD8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A98" w14:textId="77777777" w:rsidR="007B43E6" w:rsidRPr="000E45E0" w:rsidRDefault="007B43E6" w:rsidP="00276BEC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A99" w14:textId="77777777" w:rsidR="007B43E6" w:rsidRPr="000E45E0" w:rsidRDefault="007B43E6" w:rsidP="00276BE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2790D">
              <w:rPr>
                <w:rFonts w:cs="Arial"/>
              </w:rPr>
              <w:t>obowiązkowy</w:t>
            </w:r>
          </w:p>
        </w:tc>
      </w:tr>
      <w:tr w:rsidR="007B43E6" w:rsidRPr="000E45E0" w14:paraId="627F1A9D" w14:textId="77777777" w:rsidTr="00E03BD8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A9B" w14:textId="77777777" w:rsidR="007B43E6" w:rsidRPr="000E45E0" w:rsidRDefault="007B43E6" w:rsidP="00276BEC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A9C" w14:textId="77777777" w:rsidR="007B43E6" w:rsidRPr="000E45E0" w:rsidRDefault="007B43E6" w:rsidP="00276BE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2790D">
              <w:rPr>
                <w:rFonts w:cs="Arial"/>
              </w:rPr>
              <w:t>pierwszego stopnia</w:t>
            </w:r>
          </w:p>
        </w:tc>
      </w:tr>
      <w:tr w:rsidR="007B43E6" w:rsidRPr="000E45E0" w14:paraId="627F1AA0" w14:textId="77777777" w:rsidTr="00E03BD8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A9E" w14:textId="77777777" w:rsidR="007B43E6" w:rsidRPr="000E45E0" w:rsidRDefault="007B43E6" w:rsidP="00276BEC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A9F" w14:textId="77777777" w:rsidR="007B43E6" w:rsidRPr="000E45E0" w:rsidRDefault="007B43E6" w:rsidP="00276BE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drugi</w:t>
            </w:r>
          </w:p>
        </w:tc>
      </w:tr>
      <w:tr w:rsidR="007B43E6" w:rsidRPr="000E45E0" w14:paraId="627F1AA3" w14:textId="77777777" w:rsidTr="00E03BD8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AA1" w14:textId="77777777" w:rsidR="007B43E6" w:rsidRPr="000E45E0" w:rsidRDefault="007B43E6" w:rsidP="00276BEC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AA2" w14:textId="77777777" w:rsidR="007B43E6" w:rsidRPr="000E45E0" w:rsidRDefault="007B43E6" w:rsidP="00276BE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trzeci</w:t>
            </w:r>
          </w:p>
        </w:tc>
      </w:tr>
      <w:tr w:rsidR="007B43E6" w:rsidRPr="000E45E0" w14:paraId="627F1AA6" w14:textId="77777777" w:rsidTr="00E03BD8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AA4" w14:textId="77777777" w:rsidR="007B43E6" w:rsidRPr="000E45E0" w:rsidRDefault="007B43E6" w:rsidP="00276BEC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AA5" w14:textId="0B588E59" w:rsidR="007B43E6" w:rsidRPr="000E45E0" w:rsidRDefault="00F40C49" w:rsidP="00276BE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Cs/>
              </w:rPr>
              <w:t>4</w:t>
            </w:r>
          </w:p>
        </w:tc>
      </w:tr>
      <w:tr w:rsidR="007B43E6" w:rsidRPr="000E45E0" w14:paraId="627F1AA9" w14:textId="77777777" w:rsidTr="00E03BD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AA7" w14:textId="77777777" w:rsidR="007B43E6" w:rsidRPr="000E45E0" w:rsidRDefault="007B43E6" w:rsidP="00276BEC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AA8" w14:textId="4EEA7053" w:rsidR="007B43E6" w:rsidRPr="000E45E0" w:rsidRDefault="00257C1C" w:rsidP="00276BE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prof. dr hab. Marian Podstawka</w:t>
            </w:r>
          </w:p>
        </w:tc>
      </w:tr>
      <w:tr w:rsidR="007B43E6" w:rsidRPr="000E45E0" w14:paraId="627F1AAC" w14:textId="77777777" w:rsidTr="00E03BD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AAA" w14:textId="77777777" w:rsidR="007B43E6" w:rsidRPr="000E45E0" w:rsidRDefault="007B43E6" w:rsidP="00276BEC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23C395" w14:textId="565ED801" w:rsidR="00257C1C" w:rsidRDefault="00257C1C" w:rsidP="00276BEC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prof. dr hab. Marian Podstawka</w:t>
            </w:r>
          </w:p>
          <w:p w14:paraId="627F1AAB" w14:textId="120D4787" w:rsidR="007B43E6" w:rsidRPr="009A61EC" w:rsidRDefault="00D52C1E" w:rsidP="00276BEC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7B43E6" w:rsidRPr="00F2790D">
              <w:rPr>
                <w:rFonts w:cs="Arial"/>
              </w:rPr>
              <w:t>r Monika Wakuła</w:t>
            </w:r>
          </w:p>
        </w:tc>
      </w:tr>
      <w:tr w:rsidR="007B43E6" w:rsidRPr="000E45E0" w14:paraId="627F1AB1" w14:textId="77777777" w:rsidTr="00E03BD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AAD" w14:textId="77777777" w:rsidR="007B43E6" w:rsidRPr="000E45E0" w:rsidRDefault="007B43E6" w:rsidP="00276BEC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AAE" w14:textId="1133ECF6" w:rsidR="007B43E6" w:rsidRPr="00F2790D" w:rsidRDefault="006F64AF" w:rsidP="00276BE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4"/>
              <w:rPr>
                <w:rFonts w:cs="Arial"/>
              </w:rPr>
            </w:pPr>
            <w:r>
              <w:rPr>
                <w:rFonts w:cs="Arial"/>
              </w:rPr>
              <w:t>Nabycie</w:t>
            </w:r>
            <w:r w:rsidR="007B43E6" w:rsidRPr="00F2790D">
              <w:rPr>
                <w:rFonts w:cs="Arial"/>
              </w:rPr>
              <w:t xml:space="preserve"> wiedzy dotyczącej funkcji i struktury systemu finansowego oraz działalności instytucji finansowych</w:t>
            </w:r>
          </w:p>
          <w:p w14:paraId="627F1AAF" w14:textId="16678042" w:rsidR="007B43E6" w:rsidRDefault="006F64AF" w:rsidP="00276BE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4"/>
              <w:rPr>
                <w:rFonts w:cs="Arial"/>
              </w:rPr>
            </w:pPr>
            <w:r>
              <w:rPr>
                <w:rFonts w:eastAsia="TimesNewRoman" w:cs="Arial"/>
                <w:lang w:eastAsia="zh-CN"/>
              </w:rPr>
              <w:t>Nabycie umiejętności</w:t>
            </w:r>
            <w:r w:rsidR="007B43E6" w:rsidRPr="00F2790D">
              <w:rPr>
                <w:rFonts w:cs="Arial"/>
              </w:rPr>
              <w:t xml:space="preserve"> księgowania podstawowych operacji gospodarczych zachodzących </w:t>
            </w:r>
            <w:r w:rsidR="001B60C8">
              <w:rPr>
                <w:rFonts w:cs="Arial"/>
              </w:rPr>
              <w:br/>
            </w:r>
            <w:r w:rsidR="007B43E6" w:rsidRPr="00F2790D">
              <w:rPr>
                <w:rFonts w:cs="Arial"/>
              </w:rPr>
              <w:t>w jednostce gospodarczej</w:t>
            </w:r>
          </w:p>
          <w:p w14:paraId="627F1AB0" w14:textId="7393B619" w:rsidR="007B43E6" w:rsidRPr="009A61EC" w:rsidRDefault="00803F50" w:rsidP="00276BE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4"/>
              <w:rPr>
                <w:rFonts w:cs="Arial"/>
              </w:rPr>
            </w:pPr>
            <w:r>
              <w:rPr>
                <w:rFonts w:cs="Arial"/>
              </w:rPr>
              <w:t>Opanowanie umiejętności</w:t>
            </w:r>
            <w:r w:rsidR="007B43E6" w:rsidRPr="009A61EC">
              <w:rPr>
                <w:rFonts w:cs="Arial"/>
              </w:rPr>
              <w:t xml:space="preserve"> kompleksowego zarządzania</w:t>
            </w:r>
            <w:r w:rsidR="007B43E6" w:rsidRPr="009A61EC">
              <w:rPr>
                <w:rFonts w:eastAsia="TimesNewRoman" w:cs="Arial"/>
                <w:lang w:eastAsia="zh-CN"/>
              </w:rPr>
              <w:t xml:space="preserve"> finansami w jednostce gospodarczej</w:t>
            </w:r>
          </w:p>
        </w:tc>
      </w:tr>
      <w:tr w:rsidR="0032519F" w:rsidRPr="000E45E0" w14:paraId="627F1AB5" w14:textId="77777777" w:rsidTr="00E03BD8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AB2" w14:textId="77777777" w:rsidR="0032519F" w:rsidRPr="000E45E0" w:rsidRDefault="0032519F" w:rsidP="00276BEC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AB3" w14:textId="77777777" w:rsidR="0032519F" w:rsidRPr="000E45E0" w:rsidRDefault="0032519F" w:rsidP="00276BEC">
            <w:pPr>
              <w:pStyle w:val="Tytukomrki"/>
              <w:spacing w:line="276" w:lineRule="auto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AB4" w14:textId="77777777" w:rsidR="0032519F" w:rsidRPr="000E45E0" w:rsidRDefault="0032519F" w:rsidP="00276BEC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32519F" w:rsidRPr="000E45E0" w14:paraId="48FEFDAF" w14:textId="77777777" w:rsidTr="00E03BD8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D8F21C" w14:textId="77777777" w:rsidR="0032519F" w:rsidRPr="000E45E0" w:rsidRDefault="0032519F" w:rsidP="00276BEC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CCF663" w14:textId="7DC6757A" w:rsidR="0032519F" w:rsidRPr="000E45E0" w:rsidRDefault="0032519F" w:rsidP="00276BEC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15021E" w14:textId="77777777" w:rsidR="0032519F" w:rsidRPr="000E45E0" w:rsidRDefault="0032519F" w:rsidP="00276BEC">
            <w:pPr>
              <w:pStyle w:val="Tytukomrki"/>
              <w:spacing w:line="276" w:lineRule="auto"/>
            </w:pPr>
          </w:p>
        </w:tc>
      </w:tr>
      <w:tr w:rsidR="007B43E6" w:rsidRPr="000E45E0" w14:paraId="627F1AB9" w14:textId="77777777" w:rsidTr="00E03BD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AB6" w14:textId="77777777" w:rsidR="007B43E6" w:rsidRPr="00F40C49" w:rsidRDefault="007B43E6" w:rsidP="00276BE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AB7" w14:textId="18883682" w:rsidR="007B43E6" w:rsidRPr="000E45E0" w:rsidRDefault="0032519F" w:rsidP="00276BEC">
            <w:pPr>
              <w:rPr>
                <w:rFonts w:cs="Arial"/>
              </w:rPr>
            </w:pPr>
            <w:r>
              <w:rPr>
                <w:rFonts w:cs="Arial"/>
              </w:rPr>
              <w:t xml:space="preserve">w zaawansowanym stopniu </w:t>
            </w:r>
            <w:r w:rsidR="007B43E6" w:rsidRPr="00F2790D">
              <w:rPr>
                <w:rFonts w:cs="Arial"/>
              </w:rPr>
              <w:t>zasady funkcjonowania instytucji kształtujących gospodarkę finansową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256B0F" w14:textId="77777777" w:rsidR="008265C2" w:rsidRPr="00F40C49" w:rsidRDefault="007B43E6" w:rsidP="00276BEC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F40C49">
              <w:rPr>
                <w:rFonts w:cs="Arial"/>
                <w:bCs/>
              </w:rPr>
              <w:t>K_W02</w:t>
            </w:r>
          </w:p>
          <w:p w14:paraId="627F1AB8" w14:textId="39890554" w:rsidR="007B43E6" w:rsidRPr="00F40C49" w:rsidRDefault="007B43E6" w:rsidP="00276BEC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F40C49">
              <w:rPr>
                <w:rFonts w:cs="Arial"/>
                <w:bCs/>
              </w:rPr>
              <w:t>K_W03</w:t>
            </w:r>
          </w:p>
        </w:tc>
      </w:tr>
      <w:tr w:rsidR="007B43E6" w:rsidRPr="000E45E0" w14:paraId="627F1ABD" w14:textId="77777777" w:rsidTr="00E03BD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ABA" w14:textId="77777777" w:rsidR="007B43E6" w:rsidRPr="00F40C49" w:rsidRDefault="007B43E6" w:rsidP="00276BE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ABB" w14:textId="4F39781A" w:rsidR="007B43E6" w:rsidRPr="000E45E0" w:rsidRDefault="0032519F" w:rsidP="00276BEC">
            <w:pPr>
              <w:rPr>
                <w:rFonts w:cs="Arial"/>
              </w:rPr>
            </w:pPr>
            <w:r>
              <w:rPr>
                <w:rFonts w:cs="Arial"/>
              </w:rPr>
              <w:t xml:space="preserve">w zawansowanym zakresie </w:t>
            </w:r>
            <w:r w:rsidR="007B43E6" w:rsidRPr="00F2790D">
              <w:rPr>
                <w:rFonts w:cs="Arial"/>
              </w:rPr>
              <w:t>zasady ewidencji podstawowych operacji gospodarczych w jednostce gospodarczej.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ABC" w14:textId="77777777" w:rsidR="007B43E6" w:rsidRPr="00F40C49" w:rsidRDefault="007B43E6" w:rsidP="00276BE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40C49">
              <w:rPr>
                <w:rFonts w:cs="Arial"/>
                <w:bCs/>
              </w:rPr>
              <w:t>K_W16</w:t>
            </w:r>
          </w:p>
        </w:tc>
      </w:tr>
      <w:tr w:rsidR="0032519F" w:rsidRPr="000E45E0" w14:paraId="627F1AC1" w14:textId="77777777" w:rsidTr="00E03BD8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ABE" w14:textId="77777777" w:rsidR="0032519F" w:rsidRPr="000E45E0" w:rsidRDefault="0032519F" w:rsidP="00276BEC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F1ABF" w14:textId="77777777" w:rsidR="0032519F" w:rsidRPr="000E45E0" w:rsidRDefault="0032519F" w:rsidP="00276BEC">
            <w:pPr>
              <w:pStyle w:val="Tytukomrki"/>
              <w:spacing w:line="276" w:lineRule="auto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AC0" w14:textId="77777777" w:rsidR="0032519F" w:rsidRPr="00E5583E" w:rsidRDefault="0032519F" w:rsidP="00276BEC">
            <w:pPr>
              <w:pStyle w:val="Tytukomrki"/>
              <w:spacing w:line="276" w:lineRule="auto"/>
              <w:rPr>
                <w:bCs/>
              </w:rPr>
            </w:pPr>
            <w:r w:rsidRPr="00E5583E">
              <w:rPr>
                <w:bCs/>
              </w:rPr>
              <w:t>Symbol efektu kierunkowego</w:t>
            </w:r>
          </w:p>
        </w:tc>
      </w:tr>
      <w:tr w:rsidR="0032519F" w:rsidRPr="000E45E0" w14:paraId="660FE8E0" w14:textId="77777777" w:rsidTr="00E03BD8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59545D1" w14:textId="77777777" w:rsidR="0032519F" w:rsidRPr="000E45E0" w:rsidRDefault="0032519F" w:rsidP="00276BEC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AA42563" w14:textId="28534817" w:rsidR="0032519F" w:rsidRPr="000E45E0" w:rsidRDefault="0032519F" w:rsidP="00276BEC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63B2539" w14:textId="77777777" w:rsidR="0032519F" w:rsidRPr="00E5583E" w:rsidRDefault="0032519F" w:rsidP="00276BEC">
            <w:pPr>
              <w:pStyle w:val="Tytukomrki"/>
              <w:spacing w:line="276" w:lineRule="auto"/>
              <w:rPr>
                <w:bCs/>
              </w:rPr>
            </w:pPr>
          </w:p>
        </w:tc>
      </w:tr>
      <w:tr w:rsidR="007B43E6" w:rsidRPr="000E45E0" w14:paraId="627F1AC5" w14:textId="77777777" w:rsidTr="00E03BD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AC2" w14:textId="77777777" w:rsidR="007B43E6" w:rsidRPr="00F40C49" w:rsidRDefault="007B43E6" w:rsidP="00276BE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AC3" w14:textId="1BB01D4D" w:rsidR="007B43E6" w:rsidRPr="000E45E0" w:rsidRDefault="007B43E6" w:rsidP="00276BEC">
            <w:pPr>
              <w:rPr>
                <w:rFonts w:cs="Arial"/>
              </w:rPr>
            </w:pPr>
            <w:r w:rsidRPr="00F2790D">
              <w:rPr>
                <w:rFonts w:cs="Arial"/>
              </w:rPr>
              <w:t xml:space="preserve">rozpoznać i ocenić zjawiska finansowe zachodzące w gospodarce </w:t>
            </w:r>
            <w:r w:rsidR="001B60C8">
              <w:rPr>
                <w:rFonts w:cs="Arial"/>
              </w:rPr>
              <w:br/>
            </w:r>
            <w:r w:rsidRPr="00F2790D">
              <w:rPr>
                <w:rFonts w:cs="Arial"/>
              </w:rPr>
              <w:t>i podmiotach gospodarczych</w:t>
            </w:r>
            <w:r w:rsidR="0032519F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AC4" w14:textId="77777777" w:rsidR="007B43E6" w:rsidRPr="00F40C49" w:rsidRDefault="007B43E6" w:rsidP="00276BE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40C49">
              <w:rPr>
                <w:rFonts w:cs="Arial"/>
                <w:bCs/>
              </w:rPr>
              <w:t>K_U01</w:t>
            </w:r>
          </w:p>
        </w:tc>
      </w:tr>
      <w:tr w:rsidR="007B43E6" w:rsidRPr="000E45E0" w14:paraId="627F1AC9" w14:textId="77777777" w:rsidTr="00E03BD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AC6" w14:textId="77777777" w:rsidR="007B43E6" w:rsidRPr="00F40C49" w:rsidRDefault="007B43E6" w:rsidP="00276BE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AC7" w14:textId="7D336B71" w:rsidR="007B43E6" w:rsidRPr="000E45E0" w:rsidRDefault="007B43E6" w:rsidP="00276BEC">
            <w:pPr>
              <w:rPr>
                <w:rFonts w:cs="Arial"/>
              </w:rPr>
            </w:pPr>
            <w:r w:rsidRPr="00F2790D">
              <w:rPr>
                <w:rFonts w:cs="Arial"/>
              </w:rPr>
              <w:t>samodzielnie prowadzi</w:t>
            </w:r>
            <w:r w:rsidR="0032519F">
              <w:rPr>
                <w:rFonts w:cs="Arial"/>
              </w:rPr>
              <w:t>ć</w:t>
            </w:r>
            <w:r w:rsidRPr="00F2790D">
              <w:rPr>
                <w:rFonts w:cs="Arial"/>
              </w:rPr>
              <w:t xml:space="preserve"> ewidencję podstawowych operacji gospodarczych</w:t>
            </w:r>
            <w:r w:rsidR="0032519F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AC8" w14:textId="77777777" w:rsidR="007B43E6" w:rsidRPr="00F40C49" w:rsidRDefault="007B43E6" w:rsidP="00276BE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40C49">
              <w:rPr>
                <w:rFonts w:cs="Arial"/>
                <w:bCs/>
              </w:rPr>
              <w:t>K_U02</w:t>
            </w:r>
          </w:p>
        </w:tc>
      </w:tr>
      <w:tr w:rsidR="007B43E6" w:rsidRPr="000E45E0" w14:paraId="627F1ACD" w14:textId="77777777" w:rsidTr="00E03BD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ACA" w14:textId="77777777" w:rsidR="007B43E6" w:rsidRPr="00F40C49" w:rsidRDefault="007B43E6" w:rsidP="00276BE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ACB" w14:textId="652965B9" w:rsidR="007B43E6" w:rsidRPr="000E45E0" w:rsidRDefault="007B43E6" w:rsidP="00276BEC">
            <w:pPr>
              <w:rPr>
                <w:rFonts w:cs="Arial"/>
              </w:rPr>
            </w:pPr>
            <w:r w:rsidRPr="00F2790D">
              <w:rPr>
                <w:rFonts w:cs="Arial"/>
              </w:rPr>
              <w:t>pracować samodzielnie i w zespole.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ACC" w14:textId="77777777" w:rsidR="007B43E6" w:rsidRPr="00F40C49" w:rsidRDefault="007B43E6" w:rsidP="00276BE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40C49">
              <w:rPr>
                <w:rFonts w:cs="Arial"/>
                <w:bCs/>
              </w:rPr>
              <w:t>K_U13</w:t>
            </w:r>
          </w:p>
        </w:tc>
      </w:tr>
      <w:tr w:rsidR="0032519F" w:rsidRPr="000E45E0" w14:paraId="627F1AD1" w14:textId="77777777" w:rsidTr="00E03BD8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ACE" w14:textId="77777777" w:rsidR="0032519F" w:rsidRPr="000E45E0" w:rsidRDefault="0032519F" w:rsidP="00276BEC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F1ACF" w14:textId="77777777" w:rsidR="0032519F" w:rsidRPr="000E45E0" w:rsidRDefault="0032519F" w:rsidP="00276BEC">
            <w:pPr>
              <w:pStyle w:val="Tytukomrki"/>
              <w:spacing w:line="276" w:lineRule="auto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AD0" w14:textId="77777777" w:rsidR="0032519F" w:rsidRPr="00E5583E" w:rsidRDefault="0032519F" w:rsidP="00276BEC">
            <w:pPr>
              <w:pStyle w:val="Tytukomrki"/>
              <w:spacing w:line="276" w:lineRule="auto"/>
              <w:rPr>
                <w:bCs/>
              </w:rPr>
            </w:pPr>
            <w:r w:rsidRPr="00E5583E">
              <w:rPr>
                <w:bCs/>
              </w:rPr>
              <w:t>Symbol efektu kierunkowego</w:t>
            </w:r>
          </w:p>
        </w:tc>
      </w:tr>
      <w:tr w:rsidR="0032519F" w:rsidRPr="000E45E0" w14:paraId="60E7DC04" w14:textId="77777777" w:rsidTr="00E03BD8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7D5C4E" w14:textId="77777777" w:rsidR="0032519F" w:rsidRPr="000E45E0" w:rsidRDefault="0032519F" w:rsidP="00276BEC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04AF2E0" w14:textId="71799ECD" w:rsidR="0032519F" w:rsidRPr="000E45E0" w:rsidRDefault="0032519F" w:rsidP="00276BEC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65473B6" w14:textId="77777777" w:rsidR="0032519F" w:rsidRPr="00E5583E" w:rsidRDefault="0032519F" w:rsidP="00276BEC">
            <w:pPr>
              <w:pStyle w:val="Tytukomrki"/>
              <w:spacing w:line="276" w:lineRule="auto"/>
              <w:rPr>
                <w:bCs/>
              </w:rPr>
            </w:pPr>
          </w:p>
        </w:tc>
      </w:tr>
      <w:tr w:rsidR="007B43E6" w:rsidRPr="00F2790D" w14:paraId="627F1AD5" w14:textId="77777777" w:rsidTr="00E03BD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AD2" w14:textId="77777777" w:rsidR="007B43E6" w:rsidRPr="00F40C49" w:rsidRDefault="007B43E6" w:rsidP="00276BE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AD3" w14:textId="4E60C4B9" w:rsidR="007B43E6" w:rsidRPr="00F2790D" w:rsidRDefault="008153DB" w:rsidP="00276BEC">
            <w:pPr>
              <w:rPr>
                <w:rFonts w:cs="Arial"/>
              </w:rPr>
            </w:pPr>
            <w:r>
              <w:rPr>
                <w:rFonts w:cs="Arial"/>
              </w:rPr>
              <w:t>krytyczn</w:t>
            </w:r>
            <w:r w:rsidR="0032519F">
              <w:rPr>
                <w:rFonts w:cs="Arial"/>
              </w:rPr>
              <w:t>ej</w:t>
            </w:r>
            <w:r>
              <w:rPr>
                <w:rFonts w:cs="Arial"/>
              </w:rPr>
              <w:t xml:space="preserve"> ocen</w:t>
            </w:r>
            <w:r w:rsidR="0032519F">
              <w:rPr>
                <w:rFonts w:cs="Arial"/>
              </w:rPr>
              <w:t>y</w:t>
            </w:r>
            <w:r>
              <w:rPr>
                <w:rFonts w:cs="Arial"/>
              </w:rPr>
              <w:t xml:space="preserve"> zdobyt</w:t>
            </w:r>
            <w:r w:rsidR="0032519F">
              <w:rPr>
                <w:rFonts w:cs="Arial"/>
              </w:rPr>
              <w:t>ej</w:t>
            </w:r>
            <w:r>
              <w:rPr>
                <w:rFonts w:cs="Arial"/>
              </w:rPr>
              <w:t xml:space="preserve"> wiedz</w:t>
            </w:r>
            <w:r w:rsidR="0032519F">
              <w:rPr>
                <w:rFonts w:cs="Arial"/>
              </w:rPr>
              <w:t>y</w:t>
            </w:r>
            <w:r>
              <w:rPr>
                <w:rFonts w:cs="Arial"/>
              </w:rPr>
              <w:t xml:space="preserve">, </w:t>
            </w:r>
            <w:r w:rsidR="007B43E6" w:rsidRPr="00F2790D">
              <w:rPr>
                <w:rFonts w:cs="Arial"/>
              </w:rPr>
              <w:t>dąż</w:t>
            </w:r>
            <w:r w:rsidR="0032519F">
              <w:rPr>
                <w:rFonts w:cs="Arial"/>
              </w:rPr>
              <w:t>enia</w:t>
            </w:r>
            <w:r w:rsidR="007B43E6" w:rsidRPr="00F2790D">
              <w:rPr>
                <w:rFonts w:cs="Arial"/>
              </w:rPr>
              <w:t xml:space="preserve"> do uzupełniania wiedzy </w:t>
            </w:r>
            <w:r w:rsidR="001B60C8">
              <w:rPr>
                <w:rFonts w:cs="Arial"/>
              </w:rPr>
              <w:br/>
            </w:r>
            <w:r w:rsidR="007B43E6" w:rsidRPr="00F2790D">
              <w:rPr>
                <w:rFonts w:cs="Arial"/>
              </w:rPr>
              <w:lastRenderedPageBreak/>
              <w:t>i umiejętności oraz potrafi działać w sposób przedsiębiorczy.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9E2A0D" w14:textId="77777777" w:rsidR="008265C2" w:rsidRPr="00F40C49" w:rsidRDefault="007B43E6" w:rsidP="00276BE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40C49">
              <w:rPr>
                <w:rFonts w:cs="Arial"/>
                <w:bCs/>
                <w:color w:val="000000"/>
              </w:rPr>
              <w:lastRenderedPageBreak/>
              <w:t>K_K04</w:t>
            </w:r>
          </w:p>
          <w:p w14:paraId="627F1AD4" w14:textId="549F2B51" w:rsidR="007B43E6" w:rsidRPr="00E5583E" w:rsidRDefault="007B43E6" w:rsidP="00276BE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F40C49">
              <w:rPr>
                <w:rFonts w:cs="Arial"/>
                <w:bCs/>
                <w:color w:val="000000"/>
              </w:rPr>
              <w:lastRenderedPageBreak/>
              <w:t>K_K05</w:t>
            </w:r>
          </w:p>
        </w:tc>
      </w:tr>
      <w:tr w:rsidR="007B43E6" w:rsidRPr="000E45E0" w14:paraId="627F1AD8" w14:textId="77777777" w:rsidTr="00E03BD8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7F1AD6" w14:textId="77777777" w:rsidR="007B43E6" w:rsidRPr="000E45E0" w:rsidRDefault="007B43E6" w:rsidP="00276BEC">
            <w:pPr>
              <w:pStyle w:val="Tytukomrki"/>
              <w:spacing w:line="276" w:lineRule="auto"/>
            </w:pPr>
            <w:r w:rsidRPr="000E45E0">
              <w:lastRenderedPageBreak/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1AD7" w14:textId="110EA4CD" w:rsidR="007B43E6" w:rsidRPr="000E45E0" w:rsidRDefault="007B43E6" w:rsidP="00276BEC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F2790D">
              <w:rPr>
                <w:rFonts w:cs="Arial"/>
              </w:rPr>
              <w:t>Wykład, ćwiczenia audytoryjne</w:t>
            </w:r>
          </w:p>
        </w:tc>
      </w:tr>
      <w:tr w:rsidR="007B43E6" w:rsidRPr="000E45E0" w14:paraId="627F1ADA" w14:textId="77777777" w:rsidTr="00E03BD8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AD9" w14:textId="77777777" w:rsidR="007B43E6" w:rsidRPr="000E45E0" w:rsidRDefault="007B43E6" w:rsidP="00276BEC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7B43E6" w:rsidRPr="000E45E0" w14:paraId="627F1ADC" w14:textId="77777777" w:rsidTr="00E03BD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ADB" w14:textId="7D289488" w:rsidR="007B43E6" w:rsidRPr="000E45E0" w:rsidRDefault="007B43E6" w:rsidP="00276BEC">
            <w:pPr>
              <w:rPr>
                <w:rFonts w:cs="Arial"/>
              </w:rPr>
            </w:pPr>
            <w:r w:rsidRPr="00F2790D">
              <w:rPr>
                <w:rFonts w:eastAsia="Times New Roman" w:cs="Arial"/>
                <w:lang w:eastAsia="pl-PL"/>
              </w:rPr>
              <w:t>Znajomość podstawowych pojęć z zakresu ekonomii i zarządzania</w:t>
            </w:r>
            <w:r w:rsidR="00291E71">
              <w:rPr>
                <w:rFonts w:eastAsia="Times New Roman" w:cs="Arial"/>
                <w:lang w:eastAsia="pl-PL"/>
              </w:rPr>
              <w:t>.</w:t>
            </w:r>
          </w:p>
        </w:tc>
      </w:tr>
      <w:tr w:rsidR="007B43E6" w:rsidRPr="000E45E0" w14:paraId="627F1ADE" w14:textId="77777777" w:rsidTr="00E03BD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ADD" w14:textId="77777777" w:rsidR="007B43E6" w:rsidRPr="000E45E0" w:rsidRDefault="007B43E6" w:rsidP="00276BEC">
            <w:pPr>
              <w:pStyle w:val="Tytukomrki"/>
              <w:spacing w:line="276" w:lineRule="auto"/>
            </w:pPr>
            <w:r w:rsidRPr="000E45E0">
              <w:t>Treści modułu kształcenia:</w:t>
            </w:r>
          </w:p>
        </w:tc>
      </w:tr>
      <w:tr w:rsidR="007B43E6" w:rsidRPr="000E45E0" w14:paraId="627F1AEE" w14:textId="77777777" w:rsidTr="00E03BD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701CFF" w14:textId="77777777" w:rsidR="00AE3A45" w:rsidRPr="00AE3A45" w:rsidRDefault="00AE3A45" w:rsidP="00276BEC">
            <w:pPr>
              <w:pStyle w:val="Akapitzlist"/>
              <w:numPr>
                <w:ilvl w:val="0"/>
                <w:numId w:val="44"/>
              </w:numPr>
              <w:rPr>
                <w:rFonts w:cs="Arial"/>
                <w:bCs/>
              </w:rPr>
            </w:pPr>
            <w:r w:rsidRPr="00AE3A45">
              <w:rPr>
                <w:rFonts w:cs="Arial"/>
                <w:bCs/>
              </w:rPr>
              <w:t>System finansowy w gospodarce rynkowej</w:t>
            </w:r>
          </w:p>
          <w:p w14:paraId="5E1544B7" w14:textId="77777777" w:rsidR="00AE3A45" w:rsidRPr="00AE3A45" w:rsidRDefault="00AE3A45" w:rsidP="00276BEC">
            <w:pPr>
              <w:pStyle w:val="Akapitzlist"/>
              <w:numPr>
                <w:ilvl w:val="0"/>
                <w:numId w:val="44"/>
              </w:numPr>
              <w:rPr>
                <w:rFonts w:cs="Arial"/>
                <w:bCs/>
              </w:rPr>
            </w:pPr>
            <w:r w:rsidRPr="00AE3A45">
              <w:rPr>
                <w:rFonts w:cs="Arial"/>
                <w:bCs/>
              </w:rPr>
              <w:t>System bankowy i jego struktura</w:t>
            </w:r>
          </w:p>
          <w:p w14:paraId="70FA17D7" w14:textId="77777777" w:rsidR="00AE3A45" w:rsidRPr="00467FE1" w:rsidRDefault="00AE3A45" w:rsidP="00276BEC">
            <w:pPr>
              <w:pStyle w:val="Stopka"/>
              <w:numPr>
                <w:ilvl w:val="0"/>
                <w:numId w:val="44"/>
              </w:numPr>
              <w:tabs>
                <w:tab w:val="clear" w:pos="4536"/>
                <w:tab w:val="clear" w:pos="9072"/>
              </w:tabs>
              <w:spacing w:line="276" w:lineRule="auto"/>
              <w:rPr>
                <w:rFonts w:cs="Arial"/>
              </w:rPr>
            </w:pPr>
            <w:r w:rsidRPr="00467FE1">
              <w:rPr>
                <w:rFonts w:cs="Arial"/>
              </w:rPr>
              <w:t>Bank centralny i banki komercyjne</w:t>
            </w:r>
          </w:p>
          <w:p w14:paraId="45717A82" w14:textId="77777777" w:rsidR="00AE3A45" w:rsidRPr="00AE3A45" w:rsidRDefault="00AE3A45" w:rsidP="00276BEC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AE3A45">
              <w:rPr>
                <w:rFonts w:cs="Arial"/>
                <w:bCs/>
              </w:rPr>
              <w:t>R</w:t>
            </w:r>
            <w:r w:rsidRPr="00AE3A45">
              <w:rPr>
                <w:rFonts w:cs="Arial"/>
              </w:rPr>
              <w:t>ynek pieniężny i kapitałowy</w:t>
            </w:r>
          </w:p>
          <w:p w14:paraId="2D759A2E" w14:textId="77777777" w:rsidR="00AE3A45" w:rsidRPr="00AE3A45" w:rsidRDefault="00AE3A45" w:rsidP="00276BEC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AE3A45">
              <w:rPr>
                <w:rFonts w:cs="Arial"/>
                <w:bCs/>
              </w:rPr>
              <w:t>S</w:t>
            </w:r>
            <w:r w:rsidRPr="00AE3A45">
              <w:rPr>
                <w:rFonts w:cs="Arial"/>
              </w:rPr>
              <w:t>ystem finansów publicznych</w:t>
            </w:r>
          </w:p>
          <w:p w14:paraId="13A89F18" w14:textId="77777777" w:rsidR="00AE3A45" w:rsidRPr="00AE3A45" w:rsidRDefault="00AE3A45" w:rsidP="00276BEC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AE3A45">
              <w:rPr>
                <w:rFonts w:cs="Arial"/>
              </w:rPr>
              <w:t>System finansowy ubezpieczeń gospodarczych</w:t>
            </w:r>
          </w:p>
          <w:p w14:paraId="46EC2107" w14:textId="77777777" w:rsidR="00AE3A45" w:rsidRPr="00AE3A45" w:rsidRDefault="00AE3A45" w:rsidP="00276BEC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AE3A45">
              <w:rPr>
                <w:rFonts w:cs="Arial"/>
              </w:rPr>
              <w:t>System finansowy przedsiębiorstw</w:t>
            </w:r>
          </w:p>
          <w:p w14:paraId="6BBBE40E" w14:textId="77777777" w:rsidR="00AE3A45" w:rsidRPr="00AE3A45" w:rsidRDefault="00AE3A45" w:rsidP="00276BEC">
            <w:pPr>
              <w:pStyle w:val="Akapitzlist"/>
              <w:numPr>
                <w:ilvl w:val="0"/>
                <w:numId w:val="44"/>
              </w:numPr>
              <w:rPr>
                <w:rFonts w:cs="Arial"/>
                <w:bCs/>
              </w:rPr>
            </w:pPr>
            <w:r w:rsidRPr="00AE3A45">
              <w:rPr>
                <w:rFonts w:cs="Arial"/>
                <w:bCs/>
              </w:rPr>
              <w:t xml:space="preserve">Ogólne zasady rachunkowości. Teoria i praktyka. Podstawy formalno-prawne prowadzenia rachunkowości </w:t>
            </w:r>
            <w:r w:rsidRPr="00AE3A45">
              <w:rPr>
                <w:rFonts w:cs="Arial"/>
              </w:rPr>
              <w:t xml:space="preserve"> </w:t>
            </w:r>
          </w:p>
          <w:p w14:paraId="2228D71D" w14:textId="5F6732EA" w:rsidR="00AE3A45" w:rsidRPr="00AE3A45" w:rsidRDefault="00AE3A45" w:rsidP="00276BEC">
            <w:pPr>
              <w:pStyle w:val="Akapitzlist"/>
              <w:numPr>
                <w:ilvl w:val="0"/>
                <w:numId w:val="44"/>
              </w:numPr>
              <w:rPr>
                <w:rFonts w:cs="Arial"/>
                <w:bCs/>
              </w:rPr>
            </w:pPr>
            <w:r w:rsidRPr="00AE3A45">
              <w:rPr>
                <w:rFonts w:cs="Arial"/>
                <w:bCs/>
              </w:rPr>
              <w:t xml:space="preserve">Podstawy metodologii rachunkowości. Ewidencja operacji gospodarczych </w:t>
            </w:r>
          </w:p>
          <w:p w14:paraId="13D127EA" w14:textId="77777777" w:rsidR="00AE3A45" w:rsidRPr="00AE3A45" w:rsidRDefault="00AE3A45" w:rsidP="00276BEC">
            <w:pPr>
              <w:pStyle w:val="Akapitzlist"/>
              <w:numPr>
                <w:ilvl w:val="0"/>
                <w:numId w:val="44"/>
              </w:numPr>
              <w:rPr>
                <w:rFonts w:cs="Arial"/>
                <w:bCs/>
              </w:rPr>
            </w:pPr>
            <w:r w:rsidRPr="00AE3A45">
              <w:rPr>
                <w:rFonts w:cs="Arial"/>
                <w:bCs/>
              </w:rPr>
              <w:t xml:space="preserve">Zasady sporządzania sprawozdań finansowych (bilansu, rachunku zysków i strat) </w:t>
            </w:r>
          </w:p>
          <w:p w14:paraId="59F4EE35" w14:textId="77777777" w:rsidR="00AE3A45" w:rsidRPr="00AE3A45" w:rsidRDefault="00AE3A45" w:rsidP="00276BEC">
            <w:pPr>
              <w:pStyle w:val="Akapitzlist"/>
              <w:numPr>
                <w:ilvl w:val="0"/>
                <w:numId w:val="44"/>
              </w:numPr>
              <w:rPr>
                <w:rFonts w:cs="Arial"/>
                <w:bCs/>
              </w:rPr>
            </w:pPr>
            <w:r w:rsidRPr="00AE3A45">
              <w:rPr>
                <w:rFonts w:cs="Arial"/>
                <w:bCs/>
              </w:rPr>
              <w:t>Organizacja systemu rachunkowości. Księgowość okresu obrachunkowego</w:t>
            </w:r>
          </w:p>
          <w:p w14:paraId="24635BEB" w14:textId="77777777" w:rsidR="00AE3A45" w:rsidRPr="00AE3A45" w:rsidRDefault="00AE3A45" w:rsidP="00276BEC">
            <w:pPr>
              <w:pStyle w:val="Akapitzlist"/>
              <w:numPr>
                <w:ilvl w:val="0"/>
                <w:numId w:val="44"/>
              </w:numPr>
              <w:rPr>
                <w:rFonts w:cs="Arial"/>
                <w:bCs/>
              </w:rPr>
            </w:pPr>
            <w:r w:rsidRPr="00AE3A45">
              <w:rPr>
                <w:rFonts w:cs="Arial"/>
                <w:bCs/>
              </w:rPr>
              <w:t xml:space="preserve">Wycena aktywów i pasywów. Metody amortyzacji środków trwałych </w:t>
            </w:r>
          </w:p>
          <w:p w14:paraId="12CA1918" w14:textId="77777777" w:rsidR="00AE3A45" w:rsidRPr="00AE3A45" w:rsidRDefault="00AE3A45" w:rsidP="00276BEC">
            <w:pPr>
              <w:pStyle w:val="Akapitzlist"/>
              <w:numPr>
                <w:ilvl w:val="0"/>
                <w:numId w:val="44"/>
              </w:numPr>
              <w:rPr>
                <w:rFonts w:cs="Arial"/>
                <w:bCs/>
              </w:rPr>
            </w:pPr>
            <w:r w:rsidRPr="00AE3A45">
              <w:rPr>
                <w:rFonts w:cs="Arial"/>
                <w:bCs/>
              </w:rPr>
              <w:t>Aktywa finansowe. Aktywa obrotowe. Obrót zapasami. Kapitały</w:t>
            </w:r>
          </w:p>
          <w:p w14:paraId="6E317593" w14:textId="77777777" w:rsidR="00AE3A45" w:rsidRPr="00AE3A45" w:rsidRDefault="00AE3A45" w:rsidP="00276BEC">
            <w:pPr>
              <w:pStyle w:val="Akapitzlist"/>
              <w:numPr>
                <w:ilvl w:val="0"/>
                <w:numId w:val="44"/>
              </w:numPr>
              <w:rPr>
                <w:rFonts w:cs="Arial"/>
                <w:bCs/>
              </w:rPr>
            </w:pPr>
            <w:r w:rsidRPr="00AE3A45">
              <w:rPr>
                <w:rFonts w:cs="Arial"/>
                <w:bCs/>
              </w:rPr>
              <w:t>Monitorowanie należności i zobowiązań (wskaźniki DSO i DPO)</w:t>
            </w:r>
          </w:p>
          <w:p w14:paraId="7A7869A8" w14:textId="77777777" w:rsidR="00AE3A45" w:rsidRPr="00AE3A45" w:rsidRDefault="00AE3A45" w:rsidP="00276BEC">
            <w:pPr>
              <w:pStyle w:val="Akapitzlist"/>
              <w:numPr>
                <w:ilvl w:val="0"/>
                <w:numId w:val="44"/>
              </w:numPr>
              <w:rPr>
                <w:rFonts w:cs="Arial"/>
                <w:bCs/>
              </w:rPr>
            </w:pPr>
            <w:r w:rsidRPr="00AE3A45">
              <w:rPr>
                <w:rFonts w:cs="Arial"/>
                <w:bCs/>
              </w:rPr>
              <w:t>Rachunek przychodów. Podatek VAT</w:t>
            </w:r>
          </w:p>
          <w:p w14:paraId="627F1AED" w14:textId="787A498A" w:rsidR="007B43E6" w:rsidRPr="00AE3A45" w:rsidRDefault="00AE3A45" w:rsidP="00276BEC">
            <w:pPr>
              <w:pStyle w:val="Akapitzlist"/>
              <w:numPr>
                <w:ilvl w:val="0"/>
                <w:numId w:val="44"/>
              </w:numPr>
              <w:rPr>
                <w:rFonts w:cs="Arial"/>
                <w:bCs/>
              </w:rPr>
            </w:pPr>
            <w:r w:rsidRPr="00AE3A45">
              <w:rPr>
                <w:rFonts w:cs="Arial"/>
                <w:bCs/>
              </w:rPr>
              <w:t xml:space="preserve">Warianty ustalania wyniku finansowego. Sprawozdawczość finansowa. Analiza sytuacji majątkowej </w:t>
            </w:r>
            <w:r w:rsidRPr="00AE3A45">
              <w:rPr>
                <w:rFonts w:cs="Arial"/>
                <w:bCs/>
              </w:rPr>
              <w:br/>
              <w:t>i finansowej jednostki</w:t>
            </w:r>
          </w:p>
        </w:tc>
      </w:tr>
      <w:tr w:rsidR="007B43E6" w:rsidRPr="000E45E0" w14:paraId="627F1AF0" w14:textId="77777777" w:rsidTr="00E03BD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AEF" w14:textId="77777777" w:rsidR="007B43E6" w:rsidRPr="000E45E0" w:rsidRDefault="007B43E6" w:rsidP="00276BEC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7B43E6" w:rsidRPr="000E45E0" w14:paraId="627F1AF5" w14:textId="77777777" w:rsidTr="00E03BD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AF1" w14:textId="39A6E5FE" w:rsidR="007B43E6" w:rsidRPr="00F2790D" w:rsidRDefault="007B43E6" w:rsidP="00276BEC">
            <w:pPr>
              <w:pStyle w:val="Lista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790D">
              <w:rPr>
                <w:rFonts w:ascii="Arial" w:hAnsi="Arial" w:cs="Arial"/>
                <w:sz w:val="22"/>
                <w:szCs w:val="22"/>
              </w:rPr>
              <w:t>M. Podstawka, Podstawy finansów: teoria i praktyka, Wyd</w:t>
            </w:r>
            <w:r w:rsidR="007B67ED">
              <w:rPr>
                <w:rFonts w:ascii="Arial" w:hAnsi="Arial" w:cs="Arial"/>
                <w:sz w:val="22"/>
                <w:szCs w:val="22"/>
              </w:rPr>
              <w:t>awnictwo</w:t>
            </w:r>
            <w:r w:rsidRPr="00F2790D">
              <w:rPr>
                <w:rFonts w:ascii="Arial" w:hAnsi="Arial" w:cs="Arial"/>
                <w:sz w:val="22"/>
                <w:szCs w:val="22"/>
              </w:rPr>
              <w:t xml:space="preserve"> SGGW, Warszawa 2011.</w:t>
            </w:r>
          </w:p>
          <w:p w14:paraId="627F1AF2" w14:textId="3CCAA300" w:rsidR="007B43E6" w:rsidRPr="00F2790D" w:rsidRDefault="007B43E6" w:rsidP="00276BEC">
            <w:pPr>
              <w:pStyle w:val="Lista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790D">
              <w:rPr>
                <w:rFonts w:ascii="Arial" w:hAnsi="Arial" w:cs="Arial"/>
                <w:sz w:val="22"/>
                <w:szCs w:val="22"/>
              </w:rPr>
              <w:t xml:space="preserve">S. Owsiak, Finanse, </w:t>
            </w:r>
            <w:r w:rsidR="007B67ED" w:rsidRPr="00F2790D">
              <w:rPr>
                <w:rFonts w:ascii="Arial" w:hAnsi="Arial" w:cs="Arial"/>
                <w:sz w:val="22"/>
                <w:szCs w:val="22"/>
              </w:rPr>
              <w:t>Wyd</w:t>
            </w:r>
            <w:r w:rsidR="007B67ED">
              <w:rPr>
                <w:rFonts w:ascii="Arial" w:hAnsi="Arial" w:cs="Arial"/>
                <w:sz w:val="22"/>
                <w:szCs w:val="22"/>
              </w:rPr>
              <w:t>awnictwo</w:t>
            </w:r>
            <w:r w:rsidR="007B67ED" w:rsidRPr="00F279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790D">
              <w:rPr>
                <w:rFonts w:ascii="Arial" w:hAnsi="Arial" w:cs="Arial"/>
                <w:sz w:val="22"/>
                <w:szCs w:val="22"/>
              </w:rPr>
              <w:t>PWE, Warszawa 2015.</w:t>
            </w:r>
          </w:p>
          <w:p w14:paraId="627F1AF3" w14:textId="6B42BD2E" w:rsidR="007B43E6" w:rsidRPr="00F2790D" w:rsidRDefault="007B43E6" w:rsidP="00276BEC">
            <w:pPr>
              <w:pStyle w:val="Lista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790D">
              <w:rPr>
                <w:rFonts w:ascii="Arial" w:hAnsi="Arial" w:cs="Arial"/>
                <w:sz w:val="22"/>
                <w:szCs w:val="22"/>
              </w:rPr>
              <w:t>E. Jarocka, Finanse</w:t>
            </w:r>
            <w:r w:rsidRPr="007B67ED">
              <w:rPr>
                <w:rFonts w:ascii="Arial" w:hAnsi="Arial" w:cs="Arial"/>
                <w:sz w:val="22"/>
                <w:szCs w:val="22"/>
              </w:rPr>
              <w:t>,</w:t>
            </w:r>
            <w:r w:rsidRPr="00F279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2790D">
              <w:rPr>
                <w:rFonts w:ascii="Arial" w:hAnsi="Arial" w:cs="Arial"/>
                <w:sz w:val="22"/>
                <w:szCs w:val="22"/>
              </w:rPr>
              <w:t>Przedsiębiorstw systemu bankowego, budżetowego, ubezpieczeń</w:t>
            </w:r>
            <w:r w:rsidRPr="007B67ED">
              <w:rPr>
                <w:rFonts w:ascii="Arial" w:hAnsi="Arial" w:cs="Arial"/>
                <w:sz w:val="22"/>
                <w:szCs w:val="22"/>
              </w:rPr>
              <w:t>,</w:t>
            </w:r>
            <w:r w:rsidR="007B67ED" w:rsidRPr="007B67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67ED" w:rsidRPr="00F2790D">
              <w:rPr>
                <w:rFonts w:ascii="Arial" w:hAnsi="Arial" w:cs="Arial"/>
                <w:sz w:val="22"/>
                <w:szCs w:val="22"/>
              </w:rPr>
              <w:t>Wyd</w:t>
            </w:r>
            <w:r w:rsidR="007B67ED">
              <w:rPr>
                <w:rFonts w:ascii="Arial" w:hAnsi="Arial" w:cs="Arial"/>
                <w:sz w:val="22"/>
                <w:szCs w:val="22"/>
              </w:rPr>
              <w:t>awnictwo</w:t>
            </w:r>
            <w:r w:rsidRPr="00F2790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790D">
              <w:rPr>
                <w:rFonts w:ascii="Arial" w:hAnsi="Arial" w:cs="Arial"/>
                <w:sz w:val="22"/>
                <w:szCs w:val="22"/>
              </w:rPr>
              <w:t>Difin</w:t>
            </w:r>
            <w:proofErr w:type="spellEnd"/>
            <w:r w:rsidRPr="00F2790D">
              <w:rPr>
                <w:rFonts w:ascii="Arial" w:hAnsi="Arial" w:cs="Arial"/>
                <w:sz w:val="22"/>
                <w:szCs w:val="22"/>
              </w:rPr>
              <w:t>, Warszawa 2005.</w:t>
            </w:r>
          </w:p>
          <w:p w14:paraId="6DAC79F1" w14:textId="77777777" w:rsidR="007B43E6" w:rsidRDefault="007B43E6" w:rsidP="00276BEC">
            <w:pPr>
              <w:pStyle w:val="Akapitzlist"/>
              <w:numPr>
                <w:ilvl w:val="0"/>
                <w:numId w:val="18"/>
              </w:numPr>
              <w:rPr>
                <w:rFonts w:cs="Arial"/>
              </w:rPr>
            </w:pPr>
            <w:r w:rsidRPr="007B67ED">
              <w:rPr>
                <w:rFonts w:cs="Arial"/>
              </w:rPr>
              <w:t xml:space="preserve">E. Nowak, Rachunkowość, Kurs podstawowy, </w:t>
            </w:r>
            <w:r w:rsidR="007B67ED" w:rsidRPr="00F2790D">
              <w:rPr>
                <w:rFonts w:cs="Arial"/>
              </w:rPr>
              <w:t>Wyd</w:t>
            </w:r>
            <w:r w:rsidR="007B67ED">
              <w:rPr>
                <w:rFonts w:cs="Arial"/>
              </w:rPr>
              <w:t>awnictwo</w:t>
            </w:r>
            <w:r w:rsidR="007B67ED" w:rsidRPr="007B67ED">
              <w:rPr>
                <w:rFonts w:cs="Arial"/>
              </w:rPr>
              <w:t xml:space="preserve"> </w:t>
            </w:r>
            <w:r w:rsidRPr="007B67ED">
              <w:rPr>
                <w:rFonts w:cs="Arial"/>
              </w:rPr>
              <w:t>PWE, Warszawa 2011.</w:t>
            </w:r>
          </w:p>
          <w:p w14:paraId="627F1AF4" w14:textId="1EFDF976" w:rsidR="0020361C" w:rsidRPr="0020361C" w:rsidRDefault="0020361C" w:rsidP="00276BEC">
            <w:pPr>
              <w:pStyle w:val="Akapitzlist"/>
              <w:numPr>
                <w:ilvl w:val="0"/>
                <w:numId w:val="18"/>
              </w:numPr>
              <w:rPr>
                <w:rFonts w:cs="Arial"/>
              </w:rPr>
            </w:pPr>
            <w:r w:rsidRPr="0020361C">
              <w:rPr>
                <w:rFonts w:cs="Arial"/>
              </w:rPr>
              <w:t xml:space="preserve">A. Kożuch, A.J. Kożuch, M. Wakuła, Rachunkowość po polsku, Wydawnictwo </w:t>
            </w:r>
            <w:proofErr w:type="spellStart"/>
            <w:r w:rsidRPr="0020361C">
              <w:rPr>
                <w:rFonts w:cs="Arial"/>
              </w:rPr>
              <w:t>CeDeWu</w:t>
            </w:r>
            <w:proofErr w:type="spellEnd"/>
            <w:r w:rsidRPr="0020361C">
              <w:rPr>
                <w:rFonts w:cs="Arial"/>
              </w:rPr>
              <w:t xml:space="preserve">, Warszawa 2011. </w:t>
            </w:r>
          </w:p>
        </w:tc>
      </w:tr>
      <w:tr w:rsidR="007B43E6" w:rsidRPr="000E45E0" w14:paraId="627F1AF7" w14:textId="77777777" w:rsidTr="00E03BD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AF6" w14:textId="77777777" w:rsidR="007B43E6" w:rsidRPr="000E45E0" w:rsidRDefault="007B43E6" w:rsidP="00276BEC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7B43E6" w:rsidRPr="00FC1CF9" w14:paraId="627F1AFD" w14:textId="77777777" w:rsidTr="00E03BD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AF8" w14:textId="294D420F" w:rsidR="007B43E6" w:rsidRPr="007B67ED" w:rsidRDefault="007B43E6" w:rsidP="00276BEC">
            <w:pPr>
              <w:pStyle w:val="Akapitzlist"/>
              <w:numPr>
                <w:ilvl w:val="0"/>
                <w:numId w:val="19"/>
              </w:numPr>
              <w:rPr>
                <w:rFonts w:cs="Arial"/>
              </w:rPr>
            </w:pPr>
            <w:r w:rsidRPr="007B67ED">
              <w:rPr>
                <w:rFonts w:cs="Arial"/>
              </w:rPr>
              <w:t xml:space="preserve">S. Owsiak, </w:t>
            </w:r>
            <w:r w:rsidRPr="007B67ED">
              <w:rPr>
                <w:rFonts w:cs="Arial"/>
                <w:iCs/>
              </w:rPr>
              <w:t>Podstawy nauki finansów</w:t>
            </w:r>
            <w:r w:rsidRPr="007B67ED">
              <w:rPr>
                <w:rFonts w:cs="Arial"/>
              </w:rPr>
              <w:t xml:space="preserve">, </w:t>
            </w:r>
            <w:r w:rsidR="007B67ED" w:rsidRPr="00F2790D">
              <w:rPr>
                <w:rFonts w:cs="Arial"/>
              </w:rPr>
              <w:t>Wyd</w:t>
            </w:r>
            <w:r w:rsidR="007B67ED">
              <w:rPr>
                <w:rFonts w:cs="Arial"/>
              </w:rPr>
              <w:t>awnictwo</w:t>
            </w:r>
            <w:r w:rsidR="007B67ED" w:rsidRPr="007B67ED">
              <w:rPr>
                <w:rFonts w:cs="Arial"/>
              </w:rPr>
              <w:t xml:space="preserve"> </w:t>
            </w:r>
            <w:r w:rsidRPr="007B67ED">
              <w:rPr>
                <w:rFonts w:cs="Arial"/>
              </w:rPr>
              <w:t>PWE, Warszawa 2002.</w:t>
            </w:r>
          </w:p>
          <w:p w14:paraId="627F1AF9" w14:textId="5D4ECD5F" w:rsidR="007B43E6" w:rsidRPr="007B67ED" w:rsidRDefault="007B43E6" w:rsidP="00276BEC">
            <w:pPr>
              <w:pStyle w:val="Akapitzlist"/>
              <w:numPr>
                <w:ilvl w:val="0"/>
                <w:numId w:val="19"/>
              </w:numPr>
              <w:rPr>
                <w:rFonts w:cs="Arial"/>
              </w:rPr>
            </w:pPr>
            <w:r w:rsidRPr="007B67ED">
              <w:rPr>
                <w:rFonts w:cs="Arial"/>
              </w:rPr>
              <w:t xml:space="preserve">W. Dębski, </w:t>
            </w:r>
            <w:r w:rsidRPr="007B67ED">
              <w:rPr>
                <w:rFonts w:cs="Arial"/>
                <w:iCs/>
              </w:rPr>
              <w:t>Rynek finansowy i jego mechanizmy, podstawy teorii i praktyki</w:t>
            </w:r>
            <w:r w:rsidRPr="007B67ED">
              <w:rPr>
                <w:rFonts w:cs="Arial"/>
              </w:rPr>
              <w:t>,</w:t>
            </w:r>
            <w:r w:rsidR="007B67ED">
              <w:rPr>
                <w:rFonts w:cs="Arial"/>
              </w:rPr>
              <w:t xml:space="preserve"> </w:t>
            </w:r>
            <w:r w:rsidR="007B67ED" w:rsidRPr="00F2790D">
              <w:rPr>
                <w:rFonts w:cs="Arial"/>
              </w:rPr>
              <w:t>Wyd</w:t>
            </w:r>
            <w:r w:rsidR="007B67ED">
              <w:rPr>
                <w:rFonts w:cs="Arial"/>
              </w:rPr>
              <w:t>awnictwo</w:t>
            </w:r>
            <w:r w:rsidRPr="007B67ED">
              <w:rPr>
                <w:rFonts w:cs="Arial"/>
              </w:rPr>
              <w:t xml:space="preserve"> PWN, Warszawa 2010.</w:t>
            </w:r>
          </w:p>
          <w:p w14:paraId="627F1AFB" w14:textId="46D64141" w:rsidR="007B43E6" w:rsidRPr="00F2790D" w:rsidRDefault="007B43E6" w:rsidP="00276BEC">
            <w:pPr>
              <w:pStyle w:val="Lista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790D">
              <w:rPr>
                <w:rFonts w:ascii="Arial" w:hAnsi="Arial" w:cs="Arial"/>
                <w:sz w:val="22"/>
                <w:szCs w:val="22"/>
              </w:rPr>
              <w:t xml:space="preserve">M. Wakuła, Rachunkowość, </w:t>
            </w:r>
            <w:r w:rsidR="007B67ED" w:rsidRPr="00F2790D">
              <w:rPr>
                <w:rFonts w:ascii="Arial" w:hAnsi="Arial" w:cs="Arial"/>
                <w:sz w:val="22"/>
                <w:szCs w:val="22"/>
              </w:rPr>
              <w:t>Wyd</w:t>
            </w:r>
            <w:r w:rsidR="007B67ED">
              <w:rPr>
                <w:rFonts w:ascii="Arial" w:hAnsi="Arial" w:cs="Arial"/>
                <w:sz w:val="22"/>
                <w:szCs w:val="22"/>
              </w:rPr>
              <w:t>awnictwo</w:t>
            </w:r>
            <w:r w:rsidR="007B67ED" w:rsidRPr="00F279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790D">
              <w:rPr>
                <w:rFonts w:ascii="Arial" w:hAnsi="Arial" w:cs="Arial"/>
                <w:sz w:val="22"/>
                <w:szCs w:val="22"/>
              </w:rPr>
              <w:t xml:space="preserve">UPH, Siedlce 2015. </w:t>
            </w:r>
          </w:p>
          <w:p w14:paraId="3FDB8409" w14:textId="77777777" w:rsidR="007B43E6" w:rsidRDefault="007B43E6" w:rsidP="00276BEC">
            <w:pPr>
              <w:pStyle w:val="Akapitzlist"/>
              <w:numPr>
                <w:ilvl w:val="0"/>
                <w:numId w:val="19"/>
              </w:numPr>
              <w:rPr>
                <w:rFonts w:cs="Arial"/>
              </w:rPr>
            </w:pPr>
            <w:r w:rsidRPr="007B67ED">
              <w:rPr>
                <w:rFonts w:cs="Arial"/>
              </w:rPr>
              <w:t xml:space="preserve">J. Ostaszewski, Finanse, </w:t>
            </w:r>
            <w:r w:rsidR="007B67ED" w:rsidRPr="00F2790D">
              <w:rPr>
                <w:rFonts w:cs="Arial"/>
              </w:rPr>
              <w:t>Wyd</w:t>
            </w:r>
            <w:r w:rsidR="007B67ED">
              <w:rPr>
                <w:rFonts w:cs="Arial"/>
              </w:rPr>
              <w:t>awnictwo</w:t>
            </w:r>
            <w:r w:rsidR="007B67ED" w:rsidRPr="007B67ED">
              <w:rPr>
                <w:rFonts w:cs="Arial"/>
              </w:rPr>
              <w:t xml:space="preserve"> </w:t>
            </w:r>
            <w:proofErr w:type="spellStart"/>
            <w:r w:rsidRPr="007B67ED">
              <w:rPr>
                <w:rFonts w:cs="Arial"/>
              </w:rPr>
              <w:t>Difin</w:t>
            </w:r>
            <w:proofErr w:type="spellEnd"/>
            <w:r w:rsidRPr="007B67ED">
              <w:rPr>
                <w:rFonts w:cs="Arial"/>
              </w:rPr>
              <w:t>, Warszawa 2013.</w:t>
            </w:r>
          </w:p>
          <w:p w14:paraId="627F1AFC" w14:textId="3ECD8CC6" w:rsidR="009A63A4" w:rsidRPr="00B6224D" w:rsidRDefault="009A63A4" w:rsidP="00276BEC">
            <w:pPr>
              <w:pStyle w:val="Akapitzlist"/>
              <w:numPr>
                <w:ilvl w:val="0"/>
                <w:numId w:val="19"/>
              </w:numPr>
              <w:rPr>
                <w:rFonts w:cs="Arial"/>
                <w:lang w:val="en-US"/>
              </w:rPr>
            </w:pPr>
            <w:r w:rsidRPr="00B6224D">
              <w:rPr>
                <w:rFonts w:cs="Arial"/>
                <w:lang w:val="en-US"/>
              </w:rPr>
              <w:t xml:space="preserve">H. </w:t>
            </w:r>
            <w:proofErr w:type="spellStart"/>
            <w:r w:rsidRPr="00B6224D">
              <w:rPr>
                <w:rFonts w:cs="Arial"/>
                <w:lang w:val="en-US"/>
              </w:rPr>
              <w:t>Dauderis</w:t>
            </w:r>
            <w:proofErr w:type="spellEnd"/>
            <w:r w:rsidRPr="00B6224D">
              <w:rPr>
                <w:rFonts w:cs="Arial"/>
                <w:lang w:val="en-US"/>
              </w:rPr>
              <w:t xml:space="preserve">, D, Annand, Introduction to Financial Accounting, second edition, Valley Educational Services Ltd., Athabasca, 2014. </w:t>
            </w:r>
          </w:p>
        </w:tc>
      </w:tr>
      <w:tr w:rsidR="007B43E6" w:rsidRPr="000E45E0" w14:paraId="627F1AFF" w14:textId="77777777" w:rsidTr="00E03BD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AFE" w14:textId="77777777" w:rsidR="007B43E6" w:rsidRPr="000E45E0" w:rsidRDefault="007B43E6" w:rsidP="00276BEC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7B43E6" w:rsidRPr="000E45E0" w14:paraId="627F1B01" w14:textId="77777777" w:rsidTr="00E03BD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B00" w14:textId="1FA48FD3" w:rsidR="007B43E6" w:rsidRPr="009A61EC" w:rsidRDefault="007B43E6" w:rsidP="00276BEC">
            <w:pPr>
              <w:widowControl w:val="0"/>
              <w:contextualSpacing/>
              <w:rPr>
                <w:rFonts w:eastAsiaTheme="minorHAnsi" w:cs="Arial"/>
              </w:rPr>
            </w:pPr>
            <w:r w:rsidRPr="009A61EC">
              <w:rPr>
                <w:rFonts w:eastAsiaTheme="minorHAnsi" w:cs="Arial"/>
              </w:rPr>
              <w:t>Wykłady realizowane są metodą wykładu informacyjnego</w:t>
            </w:r>
            <w:r w:rsidR="00A47F62">
              <w:rPr>
                <w:rFonts w:eastAsiaTheme="minorHAnsi" w:cs="Arial"/>
              </w:rPr>
              <w:t>,</w:t>
            </w:r>
            <w:r w:rsidRPr="009A61EC">
              <w:rPr>
                <w:rFonts w:eastAsiaTheme="minorHAnsi" w:cs="Arial"/>
              </w:rPr>
              <w:t xml:space="preserve"> problemowego</w:t>
            </w:r>
            <w:r w:rsidR="00A47F62">
              <w:rPr>
                <w:rFonts w:eastAsiaTheme="minorHAnsi" w:cs="Arial"/>
              </w:rPr>
              <w:t xml:space="preserve"> i konwersatoryjnego</w:t>
            </w:r>
            <w:r w:rsidRPr="009A61EC">
              <w:rPr>
                <w:rFonts w:eastAsiaTheme="minorHAnsi" w:cs="Arial"/>
              </w:rPr>
              <w:t xml:space="preserve"> </w:t>
            </w:r>
            <w:r w:rsidR="009A11E1">
              <w:rPr>
                <w:rFonts w:eastAsiaTheme="minorHAnsi" w:cs="Arial"/>
              </w:rPr>
              <w:br/>
            </w:r>
            <w:r w:rsidRPr="009A61EC">
              <w:rPr>
                <w:rFonts w:eastAsiaTheme="minorHAnsi" w:cs="Arial"/>
              </w:rPr>
              <w:t>z wykorzystaniem prezentacji multimedialnych.</w:t>
            </w:r>
            <w:r w:rsidR="009C5013">
              <w:rPr>
                <w:rFonts w:eastAsiaTheme="minorHAnsi" w:cs="Arial"/>
              </w:rPr>
              <w:br/>
            </w:r>
            <w:r w:rsidRPr="009A61EC">
              <w:rPr>
                <w:rFonts w:eastAsia="Times New Roman" w:cs="Arial"/>
                <w:lang w:eastAsia="pl-PL"/>
              </w:rPr>
              <w:t>Ćwiczenia prowadzone są z wykorzystaniem zadań pozwalających na kształtowanie umiejętności zastosowania wiedzy teoretycznej.</w:t>
            </w:r>
          </w:p>
        </w:tc>
      </w:tr>
      <w:tr w:rsidR="007B43E6" w:rsidRPr="000E45E0" w14:paraId="627F1B03" w14:textId="77777777" w:rsidTr="00E03BD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B02" w14:textId="77777777" w:rsidR="007B43E6" w:rsidRPr="000E45E0" w:rsidRDefault="007B43E6" w:rsidP="00276BEC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F40C49" w:rsidRPr="000E45E0" w14:paraId="6CEE5E94" w14:textId="77777777" w:rsidTr="00E03BD8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0BED2DE" w14:textId="77777777" w:rsidR="00F40C49" w:rsidRPr="000E45E0" w:rsidRDefault="00F40C49" w:rsidP="00276BEC">
            <w:pPr>
              <w:pStyle w:val="Tytukomrki"/>
              <w:spacing w:line="276" w:lineRule="auto"/>
            </w:pPr>
            <w:r w:rsidRPr="000E45E0">
              <w:t xml:space="preserve">Symbol efektu </w:t>
            </w:r>
            <w:r w:rsidRPr="000E45E0">
              <w:lastRenderedPageBreak/>
              <w:t>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3AC881B" w14:textId="77777777" w:rsidR="00F40C49" w:rsidRPr="000E45E0" w:rsidRDefault="00F40C49" w:rsidP="00276BEC">
            <w:pPr>
              <w:pStyle w:val="Tytukomrki"/>
              <w:spacing w:line="276" w:lineRule="auto"/>
            </w:pPr>
            <w:r w:rsidRPr="00853DCC">
              <w:lastRenderedPageBreak/>
              <w:t>Metody weryfikacji efektów uczenia się</w:t>
            </w:r>
          </w:p>
        </w:tc>
      </w:tr>
      <w:tr w:rsidR="00F40C49" w:rsidRPr="00611441" w14:paraId="54AF3DAB" w14:textId="77777777" w:rsidTr="00E03BD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FAF4DC1" w14:textId="2F60B6F3" w:rsidR="00F40C49" w:rsidRPr="00611441" w:rsidRDefault="00F40C49" w:rsidP="00276BEC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468D80" w14:textId="6C3F0973" w:rsidR="00F40C49" w:rsidRPr="00611441" w:rsidRDefault="00F40C49" w:rsidP="00276BEC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F40C49" w:rsidRPr="00611441" w14:paraId="35BF205D" w14:textId="77777777" w:rsidTr="00E03BD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1DD9E9D" w14:textId="2E61D5D3" w:rsidR="00F40C49" w:rsidRPr="00611441" w:rsidRDefault="00F40C49" w:rsidP="00276BEC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E1AD08B" w14:textId="562DDC7A" w:rsidR="00F40C49" w:rsidRPr="00611441" w:rsidRDefault="0032519F" w:rsidP="00276BEC">
            <w:pPr>
              <w:pStyle w:val="Tytukomrki"/>
              <w:spacing w:line="276" w:lineRule="auto"/>
              <w:rPr>
                <w:b w:val="0"/>
              </w:rPr>
            </w:pPr>
            <w:r>
              <w:rPr>
                <w:b w:val="0"/>
              </w:rPr>
              <w:t>k</w:t>
            </w:r>
            <w:r w:rsidR="00F40C49" w:rsidRPr="00611441">
              <w:rPr>
                <w:b w:val="0"/>
              </w:rPr>
              <w:t>olokwium</w:t>
            </w:r>
            <w:r>
              <w:rPr>
                <w:b w:val="0"/>
              </w:rPr>
              <w:t xml:space="preserve"> z ćwiczeń</w:t>
            </w:r>
            <w:r w:rsidR="00F40C49" w:rsidRPr="00611441">
              <w:rPr>
                <w:b w:val="0"/>
              </w:rPr>
              <w:t xml:space="preserve"> obejmujące zadania problemowe i rachunkowe;</w:t>
            </w:r>
          </w:p>
        </w:tc>
      </w:tr>
      <w:tr w:rsidR="00F40C49" w:rsidRPr="00611441" w14:paraId="0D41522E" w14:textId="77777777" w:rsidTr="00E03BD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0496EA6" w14:textId="525B07C2" w:rsidR="00F40C49" w:rsidRPr="00611441" w:rsidRDefault="00F40C49" w:rsidP="00276BEC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U_0</w:t>
            </w:r>
            <w:r>
              <w:rPr>
                <w:b w:val="0"/>
              </w:rPr>
              <w:t>3</w:t>
            </w:r>
            <w:r w:rsidRPr="00611441">
              <w:rPr>
                <w:b w:val="0"/>
              </w:rPr>
              <w:t xml:space="preserve">, K_01,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C268822" w14:textId="77777777" w:rsidR="00F40C49" w:rsidRPr="00611441" w:rsidRDefault="00F40C49" w:rsidP="00276BEC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7B43E6" w:rsidRPr="000E45E0" w14:paraId="627F1B07" w14:textId="77777777" w:rsidTr="00E03BD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B06" w14:textId="77777777" w:rsidR="007B43E6" w:rsidRPr="000E45E0" w:rsidRDefault="007B43E6" w:rsidP="00276BEC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7B43E6" w:rsidRPr="000E45E0" w14:paraId="627F1B09" w14:textId="77777777" w:rsidTr="00E03BD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B08" w14:textId="072E60A1" w:rsidR="007B43E6" w:rsidRPr="007B43E6" w:rsidRDefault="00F40C49" w:rsidP="00276BEC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9A61EC">
              <w:rPr>
                <w:rFonts w:ascii="Arial" w:hAnsi="Arial" w:cs="Arial"/>
              </w:rPr>
              <w:t>Podstawą zaliczenia ćwiczeń jest uzyskanie minimum 51% z każdego z kolokwium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  <w:r w:rsidR="007B43E6" w:rsidRPr="009A61EC">
              <w:rPr>
                <w:rFonts w:ascii="Arial" w:eastAsiaTheme="minorHAnsi" w:hAnsi="Arial" w:cs="Arial"/>
              </w:rPr>
              <w:t xml:space="preserve">Procentowy zakres ocen z kolokwium i egzaminu: </w:t>
            </w:r>
            <w:r w:rsidR="007B43E6">
              <w:rPr>
                <w:rFonts w:ascii="Arial" w:eastAsiaTheme="minorHAnsi" w:hAnsi="Arial" w:cs="Arial"/>
              </w:rPr>
              <w:br/>
            </w:r>
            <w:r w:rsidR="007B43E6" w:rsidRPr="00517A39">
              <w:rPr>
                <w:rFonts w:ascii="Arial" w:hAnsi="Arial" w:cs="Arial"/>
              </w:rPr>
              <w:t>91 – 100% – bardzo dobry</w:t>
            </w:r>
            <w:r w:rsidR="007B43E6">
              <w:rPr>
                <w:rFonts w:ascii="Arial" w:hAnsi="Arial" w:cs="Arial"/>
              </w:rPr>
              <w:br/>
            </w:r>
            <w:r w:rsidR="007B43E6" w:rsidRPr="00517A39">
              <w:rPr>
                <w:rFonts w:ascii="Arial" w:hAnsi="Arial" w:cs="Arial"/>
              </w:rPr>
              <w:t>8</w:t>
            </w:r>
            <w:r w:rsidR="007B43E6">
              <w:rPr>
                <w:rFonts w:ascii="Arial" w:hAnsi="Arial" w:cs="Arial"/>
              </w:rPr>
              <w:t>1</w:t>
            </w:r>
            <w:r w:rsidR="007B43E6" w:rsidRPr="00517A39">
              <w:rPr>
                <w:rFonts w:ascii="Arial" w:hAnsi="Arial" w:cs="Arial"/>
              </w:rPr>
              <w:t xml:space="preserve"> – 90% – dobry plus</w:t>
            </w:r>
            <w:r w:rsidR="007B43E6">
              <w:rPr>
                <w:rFonts w:ascii="Arial" w:hAnsi="Arial" w:cs="Arial"/>
              </w:rPr>
              <w:br/>
            </w:r>
            <w:r w:rsidR="007B43E6" w:rsidRPr="00517A39">
              <w:rPr>
                <w:rFonts w:ascii="Arial" w:hAnsi="Arial" w:cs="Arial"/>
              </w:rPr>
              <w:t>71 – 80% – dobry</w:t>
            </w:r>
            <w:r w:rsidR="007B43E6">
              <w:rPr>
                <w:rFonts w:ascii="Arial" w:hAnsi="Arial" w:cs="Arial"/>
              </w:rPr>
              <w:br/>
            </w:r>
            <w:r w:rsidR="007B43E6" w:rsidRPr="00517A39">
              <w:rPr>
                <w:rFonts w:ascii="Arial" w:hAnsi="Arial" w:cs="Arial"/>
              </w:rPr>
              <w:t>61 – 70% – dostateczny plus</w:t>
            </w:r>
            <w:r w:rsidR="007B43E6">
              <w:rPr>
                <w:rFonts w:ascii="Arial" w:hAnsi="Arial" w:cs="Arial"/>
              </w:rPr>
              <w:br/>
            </w:r>
            <w:r w:rsidR="007B43E6" w:rsidRPr="00517A39">
              <w:rPr>
                <w:rFonts w:ascii="Arial" w:hAnsi="Arial" w:cs="Arial"/>
              </w:rPr>
              <w:t>51 – 60% – dostateczny</w:t>
            </w:r>
            <w:r w:rsidR="007B43E6">
              <w:rPr>
                <w:rFonts w:ascii="Arial" w:hAnsi="Arial" w:cs="Arial"/>
              </w:rPr>
              <w:br/>
              <w:t>0 – 50% - niedostateczny</w:t>
            </w:r>
            <w:r w:rsidR="007B43E6">
              <w:rPr>
                <w:rFonts w:ascii="Arial" w:hAnsi="Arial" w:cs="Arial"/>
              </w:rPr>
              <w:br/>
            </w:r>
            <w:r w:rsidRPr="00F40C49">
              <w:rPr>
                <w:rFonts w:ascii="Arial" w:hAnsi="Arial" w:cs="Arial"/>
              </w:rPr>
              <w:t>Ocena końcowa z przedmiotu stanowi ocenę średnią uzyskaną z zaliczenia ćwiczeń i z egzaminu.</w:t>
            </w:r>
          </w:p>
        </w:tc>
      </w:tr>
      <w:tr w:rsidR="007B43E6" w:rsidRPr="000E45E0" w14:paraId="627F1B0B" w14:textId="77777777" w:rsidTr="00E03BD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B0A" w14:textId="77777777" w:rsidR="007B43E6" w:rsidRPr="000E45E0" w:rsidRDefault="007B43E6" w:rsidP="00276BEC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7B43E6" w:rsidRPr="00705DD1" w14:paraId="627F1B0D" w14:textId="77777777" w:rsidTr="00E03BD8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B0C" w14:textId="77777777" w:rsidR="007B43E6" w:rsidRPr="00705DD1" w:rsidRDefault="007B43E6" w:rsidP="00276BEC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7B43E6" w:rsidRPr="00705DD1" w14:paraId="627F1B10" w14:textId="77777777" w:rsidTr="00E03BD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B0E" w14:textId="77777777" w:rsidR="007B43E6" w:rsidRPr="00705DD1" w:rsidRDefault="007B43E6" w:rsidP="00276BEC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B0F" w14:textId="77777777" w:rsidR="007B43E6" w:rsidRPr="00705DD1" w:rsidRDefault="007B43E6" w:rsidP="00276BEC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B43E6" w:rsidRPr="000E45E0" w14:paraId="627F1B13" w14:textId="77777777" w:rsidTr="00E03BD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11" w14:textId="1640F56E" w:rsidR="007B43E6" w:rsidRPr="005F1B0F" w:rsidRDefault="00145B1A" w:rsidP="00276BEC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B43E6" w:rsidRPr="005F1B0F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12" w14:textId="77777777" w:rsidR="007B43E6" w:rsidRPr="005F1B0F" w:rsidRDefault="007B43E6" w:rsidP="00276BEC">
            <w:pPr>
              <w:rPr>
                <w:rFonts w:cs="Arial"/>
              </w:rPr>
            </w:pPr>
            <w:r w:rsidRPr="005F1B0F">
              <w:rPr>
                <w:rFonts w:cs="Arial"/>
              </w:rPr>
              <w:t>15 godzin</w:t>
            </w:r>
          </w:p>
        </w:tc>
      </w:tr>
      <w:tr w:rsidR="007B43E6" w:rsidRPr="000E45E0" w14:paraId="627F1B16" w14:textId="77777777" w:rsidTr="00E03BD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14" w14:textId="026ACC2D" w:rsidR="007B43E6" w:rsidRPr="005F1B0F" w:rsidRDefault="00145B1A" w:rsidP="00276BEC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7B43E6" w:rsidRPr="005F1B0F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15" w14:textId="77777777" w:rsidR="007B43E6" w:rsidRPr="005F1B0F" w:rsidRDefault="007B43E6" w:rsidP="00276BEC">
            <w:pPr>
              <w:rPr>
                <w:rFonts w:cs="Arial"/>
              </w:rPr>
            </w:pPr>
            <w:r w:rsidRPr="005F1B0F">
              <w:rPr>
                <w:rFonts w:cs="Arial"/>
              </w:rPr>
              <w:t>30 godzin</w:t>
            </w:r>
          </w:p>
        </w:tc>
      </w:tr>
      <w:tr w:rsidR="00F40C49" w:rsidRPr="000E45E0" w14:paraId="33AD1C75" w14:textId="77777777" w:rsidTr="00E03BD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D337C" w14:textId="2642CC8D" w:rsidR="00F40C49" w:rsidRDefault="00F40C49" w:rsidP="00276BEC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CCDBA" w14:textId="27B6F6DE" w:rsidR="00F40C49" w:rsidRPr="005F1B0F" w:rsidRDefault="00F40C49" w:rsidP="00276BEC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7B43E6" w:rsidRPr="000E45E0" w14:paraId="627F1B19" w14:textId="77777777" w:rsidTr="00E03BD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17" w14:textId="438D4AF4" w:rsidR="007B43E6" w:rsidRPr="005F1B0F" w:rsidRDefault="00145B1A" w:rsidP="00276BEC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7B43E6" w:rsidRPr="005F1B0F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18" w14:textId="4F6E8E46" w:rsidR="007B43E6" w:rsidRPr="005F1B0F" w:rsidRDefault="00F40C49" w:rsidP="00276BEC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7B43E6" w:rsidRPr="005F1B0F">
              <w:rPr>
                <w:rFonts w:cs="Arial"/>
              </w:rPr>
              <w:t xml:space="preserve"> godzin</w:t>
            </w:r>
            <w:r>
              <w:rPr>
                <w:rFonts w:cs="Arial"/>
              </w:rPr>
              <w:t>y</w:t>
            </w:r>
          </w:p>
        </w:tc>
      </w:tr>
      <w:tr w:rsidR="007B43E6" w:rsidRPr="000E45E0" w14:paraId="627F1B1C" w14:textId="77777777" w:rsidTr="00E03BD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1A" w14:textId="1B3C2D22" w:rsidR="007B43E6" w:rsidRPr="005F1B0F" w:rsidRDefault="00CF1C56" w:rsidP="00276BEC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B43E6" w:rsidRPr="005F1B0F">
              <w:rPr>
                <w:rFonts w:cs="Arial"/>
              </w:rPr>
              <w:t>tudiowan</w:t>
            </w:r>
            <w:r>
              <w:rPr>
                <w:rFonts w:cs="Arial"/>
              </w:rPr>
              <w:t xml:space="preserve">e </w:t>
            </w:r>
            <w:r w:rsidR="007B43E6" w:rsidRPr="005F1B0F">
              <w:rPr>
                <w:rFonts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1B" w14:textId="77777777" w:rsidR="007B43E6" w:rsidRPr="005F1B0F" w:rsidRDefault="007B43E6" w:rsidP="00276BEC">
            <w:pPr>
              <w:rPr>
                <w:rFonts w:cs="Arial"/>
              </w:rPr>
            </w:pPr>
            <w:r w:rsidRPr="005F1B0F">
              <w:rPr>
                <w:rFonts w:cs="Arial"/>
              </w:rPr>
              <w:t>15 godzin</w:t>
            </w:r>
          </w:p>
        </w:tc>
      </w:tr>
      <w:tr w:rsidR="007B43E6" w:rsidRPr="00705DD1" w14:paraId="627F1B22" w14:textId="77777777" w:rsidTr="00E03BD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20" w14:textId="6B2988FC" w:rsidR="007B43E6" w:rsidRPr="005F1B0F" w:rsidRDefault="00145B1A" w:rsidP="00276BEC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p</w:t>
            </w:r>
            <w:r w:rsidR="007B43E6" w:rsidRPr="005F1B0F">
              <w:rPr>
                <w:rFonts w:cs="Arial"/>
              </w:rPr>
              <w:t>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21" w14:textId="50D6370A" w:rsidR="007B43E6" w:rsidRPr="005F1B0F" w:rsidRDefault="00145B1A" w:rsidP="00276BEC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7B43E6" w:rsidRPr="005F1B0F">
              <w:rPr>
                <w:rFonts w:cs="Arial"/>
              </w:rPr>
              <w:t>0 godzin</w:t>
            </w:r>
          </w:p>
        </w:tc>
      </w:tr>
      <w:tr w:rsidR="007B43E6" w:rsidRPr="00705DD1" w14:paraId="627F1B25" w14:textId="77777777" w:rsidTr="00E03BD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23" w14:textId="4588706F" w:rsidR="007B43E6" w:rsidRPr="005F1B0F" w:rsidRDefault="00145B1A" w:rsidP="00276BEC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p</w:t>
            </w:r>
            <w:r w:rsidR="007B43E6" w:rsidRPr="005F1B0F">
              <w:rPr>
                <w:rFonts w:cs="Arial"/>
              </w:rPr>
              <w:t>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24" w14:textId="77777777" w:rsidR="007B43E6" w:rsidRPr="005F1B0F" w:rsidRDefault="007B43E6" w:rsidP="00276BEC">
            <w:pPr>
              <w:rPr>
                <w:rFonts w:cs="Arial"/>
              </w:rPr>
            </w:pPr>
            <w:r w:rsidRPr="005F1B0F">
              <w:rPr>
                <w:rFonts w:cs="Arial"/>
              </w:rPr>
              <w:t>5 godzin</w:t>
            </w:r>
          </w:p>
        </w:tc>
      </w:tr>
      <w:tr w:rsidR="007B43E6" w:rsidRPr="00705DD1" w14:paraId="627F1B28" w14:textId="77777777" w:rsidTr="00E03BD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26" w14:textId="39B32567" w:rsidR="007B43E6" w:rsidRPr="005F1B0F" w:rsidRDefault="00145B1A" w:rsidP="00276BEC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p</w:t>
            </w:r>
            <w:r w:rsidR="007B43E6" w:rsidRPr="005F1B0F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27" w14:textId="77777777" w:rsidR="007B43E6" w:rsidRPr="005F1B0F" w:rsidRDefault="007B43E6" w:rsidP="00276BEC">
            <w:pPr>
              <w:rPr>
                <w:rFonts w:cs="Arial"/>
              </w:rPr>
            </w:pPr>
            <w:r w:rsidRPr="005F1B0F">
              <w:rPr>
                <w:rFonts w:cs="Arial"/>
              </w:rPr>
              <w:t>10 godzin</w:t>
            </w:r>
          </w:p>
        </w:tc>
      </w:tr>
      <w:tr w:rsidR="007B43E6" w:rsidRPr="00705DD1" w14:paraId="627F1B2B" w14:textId="77777777" w:rsidTr="00E03BD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29" w14:textId="77777777" w:rsidR="007B43E6" w:rsidRPr="00705DD1" w:rsidRDefault="007B43E6" w:rsidP="00276BEC">
            <w:pPr>
              <w:rPr>
                <w:b/>
                <w:bCs/>
              </w:rPr>
            </w:pPr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2A" w14:textId="77777777" w:rsidR="007B43E6" w:rsidRPr="00705DD1" w:rsidRDefault="007B43E6" w:rsidP="00276BEC">
            <w:pPr>
              <w:rPr>
                <w:rFonts w:cs="Arial"/>
              </w:rPr>
            </w:pPr>
            <w:r>
              <w:rPr>
                <w:rFonts w:cs="Arial"/>
              </w:rPr>
              <w:t>100 godzin</w:t>
            </w:r>
          </w:p>
        </w:tc>
      </w:tr>
      <w:tr w:rsidR="007B43E6" w:rsidRPr="00705DD1" w14:paraId="627F1B2E" w14:textId="77777777" w:rsidTr="00E03BD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2C" w14:textId="77777777" w:rsidR="007B43E6" w:rsidRPr="00705DD1" w:rsidRDefault="007B43E6" w:rsidP="00276BEC">
            <w:pPr>
              <w:rPr>
                <w:b/>
                <w:bCs/>
              </w:rPr>
            </w:pPr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2D" w14:textId="77777777" w:rsidR="007B43E6" w:rsidRPr="00705DD1" w:rsidRDefault="007B43E6" w:rsidP="00276BEC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 ECTS</w:t>
            </w:r>
          </w:p>
        </w:tc>
      </w:tr>
      <w:tr w:rsidR="007B43E6" w:rsidRPr="00705DD1" w14:paraId="627F1B30" w14:textId="77777777" w:rsidTr="00E03BD8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B2F" w14:textId="77777777" w:rsidR="007B43E6" w:rsidRPr="00705DD1" w:rsidRDefault="007B43E6" w:rsidP="00276BEC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7B43E6" w:rsidRPr="00705DD1" w14:paraId="627F1B33" w14:textId="77777777" w:rsidTr="00E03BD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B31" w14:textId="77777777" w:rsidR="007B43E6" w:rsidRPr="00705DD1" w:rsidRDefault="007B43E6" w:rsidP="00276BEC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B32" w14:textId="77777777" w:rsidR="007B43E6" w:rsidRPr="00705DD1" w:rsidRDefault="007B43E6" w:rsidP="00276BEC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B43E6" w:rsidRPr="000E45E0" w14:paraId="627F1B36" w14:textId="77777777" w:rsidTr="00E03BD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34" w14:textId="23EC272C" w:rsidR="007B43E6" w:rsidRPr="005F1B0F" w:rsidRDefault="00145B1A" w:rsidP="00276BEC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B43E6" w:rsidRPr="005F1B0F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35" w14:textId="77777777" w:rsidR="007B43E6" w:rsidRPr="005F1B0F" w:rsidRDefault="007B43E6" w:rsidP="00276BEC">
            <w:pPr>
              <w:rPr>
                <w:rFonts w:cs="Arial"/>
              </w:rPr>
            </w:pPr>
            <w:r w:rsidRPr="005F1B0F">
              <w:rPr>
                <w:rFonts w:cs="Arial"/>
              </w:rPr>
              <w:t>8 godzin</w:t>
            </w:r>
          </w:p>
        </w:tc>
      </w:tr>
      <w:tr w:rsidR="007B43E6" w:rsidRPr="000E45E0" w14:paraId="627F1B39" w14:textId="77777777" w:rsidTr="00E03BD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37" w14:textId="7483DE05" w:rsidR="007B43E6" w:rsidRPr="005F1B0F" w:rsidRDefault="00145B1A" w:rsidP="00276BEC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7B43E6" w:rsidRPr="005F1B0F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38" w14:textId="77777777" w:rsidR="007B43E6" w:rsidRPr="005F1B0F" w:rsidRDefault="007B43E6" w:rsidP="00276BEC">
            <w:pPr>
              <w:rPr>
                <w:rFonts w:cs="Arial"/>
              </w:rPr>
            </w:pPr>
            <w:r w:rsidRPr="005F1B0F">
              <w:rPr>
                <w:rFonts w:cs="Arial"/>
              </w:rPr>
              <w:t>16 godzin</w:t>
            </w:r>
          </w:p>
        </w:tc>
      </w:tr>
      <w:tr w:rsidR="00F40C49" w:rsidRPr="000E45E0" w14:paraId="7431B257" w14:textId="77777777" w:rsidTr="00E03BD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EE754" w14:textId="25E23DA9" w:rsidR="00F40C49" w:rsidRDefault="00F40C49" w:rsidP="00276BEC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D52E4" w14:textId="1CCAE0E3" w:rsidR="00F40C49" w:rsidRPr="005F1B0F" w:rsidRDefault="00F40C49" w:rsidP="00276BEC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7B43E6" w:rsidRPr="000E45E0" w14:paraId="627F1B3C" w14:textId="77777777" w:rsidTr="00E03BD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3A" w14:textId="6F71FCCA" w:rsidR="007B43E6" w:rsidRPr="005F1B0F" w:rsidRDefault="00145B1A" w:rsidP="00276BEC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7B43E6" w:rsidRPr="005F1B0F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3B" w14:textId="6F560F31" w:rsidR="007B43E6" w:rsidRPr="005F1B0F" w:rsidRDefault="00F40C49" w:rsidP="00276BEC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7B43E6" w:rsidRPr="005F1B0F">
              <w:rPr>
                <w:rFonts w:cs="Arial"/>
              </w:rPr>
              <w:t xml:space="preserve"> godzin</w:t>
            </w:r>
          </w:p>
        </w:tc>
      </w:tr>
      <w:tr w:rsidR="007B43E6" w:rsidRPr="000E45E0" w14:paraId="627F1B3F" w14:textId="77777777" w:rsidTr="00E03BD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3D" w14:textId="51F5381F" w:rsidR="007B43E6" w:rsidRPr="005F1B0F" w:rsidRDefault="00145B1A" w:rsidP="00276BEC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B43E6" w:rsidRPr="005F1B0F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3E" w14:textId="370726C3" w:rsidR="007B43E6" w:rsidRPr="005F1B0F" w:rsidRDefault="00145B1A" w:rsidP="00276BEC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7B43E6" w:rsidRPr="005F1B0F">
              <w:rPr>
                <w:rFonts w:cs="Arial"/>
              </w:rPr>
              <w:t>0 godzin</w:t>
            </w:r>
          </w:p>
        </w:tc>
      </w:tr>
      <w:tr w:rsidR="007B43E6" w:rsidRPr="000E45E0" w14:paraId="627F1B45" w14:textId="77777777" w:rsidTr="00E03BD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43" w14:textId="47434882" w:rsidR="007B43E6" w:rsidRPr="005F1B0F" w:rsidRDefault="00145B1A" w:rsidP="00276BEC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5F1B0F">
              <w:rPr>
                <w:rFonts w:cs="Arial"/>
              </w:rPr>
              <w:t>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44" w14:textId="77777777" w:rsidR="007B43E6" w:rsidRPr="005F1B0F" w:rsidRDefault="007B43E6" w:rsidP="00276BEC">
            <w:pPr>
              <w:rPr>
                <w:rFonts w:cs="Arial"/>
              </w:rPr>
            </w:pPr>
            <w:r w:rsidRPr="005F1B0F">
              <w:rPr>
                <w:rFonts w:cs="Arial"/>
              </w:rPr>
              <w:t>20 godzin</w:t>
            </w:r>
          </w:p>
        </w:tc>
      </w:tr>
      <w:tr w:rsidR="007B43E6" w:rsidRPr="000E45E0" w14:paraId="627F1B48" w14:textId="77777777" w:rsidTr="00E03BD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46" w14:textId="1B115F38" w:rsidR="007B43E6" w:rsidRPr="005F1B0F" w:rsidRDefault="00145B1A" w:rsidP="00276BEC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5F1B0F">
              <w:rPr>
                <w:rFonts w:cs="Arial"/>
              </w:rPr>
              <w:t>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47" w14:textId="77777777" w:rsidR="007B43E6" w:rsidRPr="005F1B0F" w:rsidRDefault="007B43E6" w:rsidP="00276BEC">
            <w:pPr>
              <w:rPr>
                <w:rFonts w:cs="Arial"/>
              </w:rPr>
            </w:pPr>
            <w:r w:rsidRPr="005F1B0F">
              <w:rPr>
                <w:rFonts w:cs="Arial"/>
              </w:rPr>
              <w:t>10 godzin</w:t>
            </w:r>
          </w:p>
        </w:tc>
      </w:tr>
      <w:tr w:rsidR="007B43E6" w:rsidRPr="000E45E0" w14:paraId="627F1B4B" w14:textId="77777777" w:rsidTr="00E03BD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49" w14:textId="0BC650C5" w:rsidR="007B43E6" w:rsidRPr="005F1B0F" w:rsidRDefault="00145B1A" w:rsidP="00276BEC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5F1B0F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4A" w14:textId="77777777" w:rsidR="007B43E6" w:rsidRPr="005F1B0F" w:rsidRDefault="007B43E6" w:rsidP="00276BEC">
            <w:pPr>
              <w:rPr>
                <w:rFonts w:cs="Arial"/>
              </w:rPr>
            </w:pPr>
            <w:r w:rsidRPr="005F1B0F">
              <w:rPr>
                <w:rFonts w:cs="Arial"/>
              </w:rPr>
              <w:t>10 godzin</w:t>
            </w:r>
          </w:p>
        </w:tc>
      </w:tr>
      <w:tr w:rsidR="007B43E6" w:rsidRPr="00705DD1" w14:paraId="627F1B4E" w14:textId="77777777" w:rsidTr="00E03BD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4C" w14:textId="77777777" w:rsidR="007B43E6" w:rsidRPr="00705DD1" w:rsidRDefault="007B43E6" w:rsidP="00276BEC">
            <w:pPr>
              <w:rPr>
                <w:b/>
                <w:bCs/>
              </w:rPr>
            </w:pPr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4D" w14:textId="77777777" w:rsidR="007B43E6" w:rsidRPr="00705DD1" w:rsidRDefault="007B43E6" w:rsidP="00276BEC">
            <w:pPr>
              <w:rPr>
                <w:rFonts w:cs="Arial"/>
              </w:rPr>
            </w:pPr>
            <w:r>
              <w:rPr>
                <w:rFonts w:cs="Arial"/>
              </w:rPr>
              <w:t>100 godzin</w:t>
            </w:r>
          </w:p>
        </w:tc>
      </w:tr>
      <w:tr w:rsidR="007B43E6" w:rsidRPr="00705DD1" w14:paraId="627F1B51" w14:textId="77777777" w:rsidTr="00E03BD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4F" w14:textId="77777777" w:rsidR="007B43E6" w:rsidRPr="00705DD1" w:rsidRDefault="007B43E6" w:rsidP="00276BEC">
            <w:pPr>
              <w:rPr>
                <w:b/>
                <w:bCs/>
              </w:rPr>
            </w:pPr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50" w14:textId="77777777" w:rsidR="007B43E6" w:rsidRPr="00705DD1" w:rsidRDefault="007B43E6" w:rsidP="00276BEC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 ECTS</w:t>
            </w:r>
          </w:p>
        </w:tc>
      </w:tr>
      <w:tr w:rsidR="007B43E6" w:rsidRPr="00D37886" w14:paraId="627F1B54" w14:textId="77777777" w:rsidTr="00E03BD8">
        <w:trPr>
          <w:trHeight w:val="509"/>
        </w:trPr>
        <w:tc>
          <w:tcPr>
            <w:tcW w:w="1067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7F1B53" w14:textId="19408ABA" w:rsidR="007B43E6" w:rsidRPr="00E03BD8" w:rsidRDefault="007B43E6" w:rsidP="007B43E6">
            <w:pPr>
              <w:pStyle w:val="Nagwek1"/>
              <w:spacing w:line="276" w:lineRule="auto"/>
              <w:rPr>
                <w:rFonts w:cs="Arial"/>
                <w:szCs w:val="24"/>
              </w:rPr>
            </w:pPr>
            <w:r>
              <w:lastRenderedPageBreak/>
              <w:br w:type="page"/>
            </w:r>
            <w:r w:rsidRPr="00D37886">
              <w:rPr>
                <w:rFonts w:cs="Arial"/>
                <w:sz w:val="22"/>
                <w:szCs w:val="22"/>
              </w:rPr>
              <w:br w:type="page"/>
            </w:r>
            <w:r w:rsidRPr="00E03BD8">
              <w:rPr>
                <w:rFonts w:cs="Arial"/>
                <w:szCs w:val="24"/>
              </w:rPr>
              <w:t>Sylabus przedmiotu / modułu kształcenia</w:t>
            </w:r>
          </w:p>
        </w:tc>
      </w:tr>
      <w:tr w:rsidR="007B43E6" w:rsidRPr="00D37886" w14:paraId="627F1B57" w14:textId="77777777" w:rsidTr="00E03BD8">
        <w:trPr>
          <w:trHeight w:val="454"/>
        </w:trPr>
        <w:tc>
          <w:tcPr>
            <w:tcW w:w="43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B55" w14:textId="77777777" w:rsidR="007B43E6" w:rsidRPr="00D37886" w:rsidRDefault="007B43E6" w:rsidP="007B43E6">
            <w:pPr>
              <w:pStyle w:val="Tytukomrki"/>
              <w:spacing w:line="276" w:lineRule="auto"/>
            </w:pPr>
            <w:r w:rsidRPr="00D37886">
              <w:t xml:space="preserve">Nazwa przedmiotu/modułu kształcenia: </w:t>
            </w:r>
          </w:p>
        </w:tc>
        <w:tc>
          <w:tcPr>
            <w:tcW w:w="628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B56" w14:textId="77777777" w:rsidR="007B43E6" w:rsidRPr="00D37886" w:rsidRDefault="007B43E6" w:rsidP="007B43E6">
            <w:pPr>
              <w:pStyle w:val="Nagwek1"/>
            </w:pPr>
            <w:r w:rsidRPr="00D37886">
              <w:t>Infrastruktura logistyczna</w:t>
            </w:r>
          </w:p>
        </w:tc>
      </w:tr>
      <w:tr w:rsidR="007B43E6" w:rsidRPr="00D37886" w14:paraId="627F1B5A" w14:textId="77777777" w:rsidTr="00E03BD8">
        <w:trPr>
          <w:trHeight w:val="232"/>
        </w:trPr>
        <w:tc>
          <w:tcPr>
            <w:tcW w:w="343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B58" w14:textId="77777777" w:rsidR="007B43E6" w:rsidRPr="00D37886" w:rsidRDefault="007B43E6" w:rsidP="007B43E6">
            <w:pPr>
              <w:pStyle w:val="Tytukomrki"/>
              <w:spacing w:line="276" w:lineRule="auto"/>
            </w:pPr>
            <w:r w:rsidRPr="00D37886">
              <w:t xml:space="preserve">Nazwa w języku angielskim: </w:t>
            </w:r>
          </w:p>
        </w:tc>
        <w:tc>
          <w:tcPr>
            <w:tcW w:w="723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B59" w14:textId="570D3926" w:rsidR="007B43E6" w:rsidRPr="00BC3B3E" w:rsidRDefault="007B43E6" w:rsidP="007B43E6">
            <w:pPr>
              <w:rPr>
                <w:bCs/>
                <w:lang w:val="en-US"/>
              </w:rPr>
            </w:pPr>
            <w:proofErr w:type="spellStart"/>
            <w:r w:rsidRPr="00BC3B3E">
              <w:rPr>
                <w:bCs/>
              </w:rPr>
              <w:t>Logistic</w:t>
            </w:r>
            <w:proofErr w:type="spellEnd"/>
            <w:r w:rsidRPr="00BC3B3E">
              <w:rPr>
                <w:bCs/>
              </w:rPr>
              <w:t xml:space="preserve"> </w:t>
            </w:r>
            <w:proofErr w:type="spellStart"/>
            <w:r w:rsidRPr="00BC3B3E">
              <w:rPr>
                <w:bCs/>
              </w:rPr>
              <w:t>infrastructure</w:t>
            </w:r>
            <w:proofErr w:type="spellEnd"/>
          </w:p>
        </w:tc>
      </w:tr>
      <w:tr w:rsidR="007B43E6" w:rsidRPr="00D37886" w14:paraId="627F1B5D" w14:textId="77777777" w:rsidTr="00E03BD8">
        <w:trPr>
          <w:trHeight w:val="454"/>
        </w:trPr>
        <w:tc>
          <w:tcPr>
            <w:tcW w:w="2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B5B" w14:textId="77777777" w:rsidR="007B43E6" w:rsidRPr="00D37886" w:rsidRDefault="007B43E6" w:rsidP="007B43E6">
            <w:pPr>
              <w:pStyle w:val="Tytukomrki"/>
              <w:spacing w:line="276" w:lineRule="auto"/>
            </w:pPr>
            <w:r w:rsidRPr="00D37886">
              <w:t xml:space="preserve">Język wykładowy: </w:t>
            </w:r>
          </w:p>
        </w:tc>
        <w:tc>
          <w:tcPr>
            <w:tcW w:w="83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1B5C" w14:textId="42D0BB7F" w:rsidR="007B43E6" w:rsidRPr="00D37886" w:rsidRDefault="00260499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7B43E6" w:rsidRPr="00D37886">
              <w:rPr>
                <w:rFonts w:cs="Arial"/>
                <w:color w:val="000000"/>
              </w:rPr>
              <w:t>ęzyk polski</w:t>
            </w:r>
          </w:p>
        </w:tc>
      </w:tr>
      <w:tr w:rsidR="007B43E6" w:rsidRPr="00D37886" w14:paraId="627F1B60" w14:textId="77777777" w:rsidTr="00E03BD8">
        <w:trPr>
          <w:trHeight w:val="454"/>
        </w:trPr>
        <w:tc>
          <w:tcPr>
            <w:tcW w:w="669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B5E" w14:textId="77777777" w:rsidR="007B43E6" w:rsidRPr="00D37886" w:rsidRDefault="007B43E6" w:rsidP="007B43E6">
            <w:pPr>
              <w:pStyle w:val="Tytukomrki"/>
              <w:spacing w:line="276" w:lineRule="auto"/>
            </w:pPr>
            <w:r w:rsidRPr="00D37886">
              <w:t xml:space="preserve">Kierunek studiów, dla którego przedmiot jest oferowany: </w:t>
            </w:r>
          </w:p>
        </w:tc>
        <w:tc>
          <w:tcPr>
            <w:tcW w:w="39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B5F" w14:textId="77777777" w:rsidR="007B43E6" w:rsidRPr="00D37886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37886">
              <w:rPr>
                <w:rFonts w:cs="Arial"/>
                <w:color w:val="000000"/>
              </w:rPr>
              <w:t>Logistyka</w:t>
            </w:r>
          </w:p>
        </w:tc>
      </w:tr>
      <w:tr w:rsidR="007B43E6" w:rsidRPr="00D37886" w14:paraId="627F1B63" w14:textId="77777777" w:rsidTr="00E03BD8">
        <w:trPr>
          <w:trHeight w:val="454"/>
        </w:trPr>
        <w:tc>
          <w:tcPr>
            <w:tcW w:w="27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B61" w14:textId="77777777" w:rsidR="007B43E6" w:rsidRPr="00D37886" w:rsidRDefault="007B43E6" w:rsidP="007B43E6">
            <w:pPr>
              <w:pStyle w:val="Tytukomrki"/>
              <w:spacing w:line="276" w:lineRule="auto"/>
            </w:pPr>
            <w:r w:rsidRPr="00D37886">
              <w:t xml:space="preserve">Jednostka realizująca: </w:t>
            </w:r>
          </w:p>
        </w:tc>
        <w:tc>
          <w:tcPr>
            <w:tcW w:w="794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B62" w14:textId="0C2EA197" w:rsidR="007B43E6" w:rsidRPr="00D37886" w:rsidRDefault="00F40C49" w:rsidP="007B43E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7B43E6" w:rsidRPr="00D37886" w14:paraId="627F1B66" w14:textId="77777777" w:rsidTr="00E03BD8">
        <w:trPr>
          <w:trHeight w:val="454"/>
        </w:trPr>
        <w:tc>
          <w:tcPr>
            <w:tcW w:w="795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B64" w14:textId="77777777" w:rsidR="007B43E6" w:rsidRPr="00D37886" w:rsidRDefault="007B43E6" w:rsidP="007B43E6">
            <w:pPr>
              <w:pStyle w:val="Tytukomrki"/>
              <w:spacing w:line="276" w:lineRule="auto"/>
            </w:pPr>
            <w:r w:rsidRPr="00D37886">
              <w:t xml:space="preserve">Rodzaj przedmiotu/modułu kształcenia (obowiązkowy/fakultatywny): </w:t>
            </w:r>
          </w:p>
        </w:tc>
        <w:tc>
          <w:tcPr>
            <w:tcW w:w="27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B65" w14:textId="77777777" w:rsidR="007B43E6" w:rsidRPr="00D37886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37886">
              <w:rPr>
                <w:rFonts w:cs="Arial"/>
                <w:color w:val="000000"/>
              </w:rPr>
              <w:t>obowiązkowy</w:t>
            </w:r>
          </w:p>
        </w:tc>
      </w:tr>
      <w:tr w:rsidR="007B43E6" w:rsidRPr="00D37886" w14:paraId="627F1B69" w14:textId="77777777" w:rsidTr="00E03BD8">
        <w:trPr>
          <w:trHeight w:val="454"/>
        </w:trPr>
        <w:tc>
          <w:tcPr>
            <w:tcW w:w="795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B67" w14:textId="77777777" w:rsidR="007B43E6" w:rsidRPr="00D37886" w:rsidRDefault="007B43E6" w:rsidP="007B43E6">
            <w:pPr>
              <w:pStyle w:val="Tytukomrki"/>
              <w:spacing w:line="276" w:lineRule="auto"/>
            </w:pPr>
            <w:r w:rsidRPr="00D37886">
              <w:t xml:space="preserve">Poziom modułu kształcenia (np. pierwszego lub drugiego stopnia): </w:t>
            </w:r>
          </w:p>
        </w:tc>
        <w:tc>
          <w:tcPr>
            <w:tcW w:w="27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B68" w14:textId="77777777" w:rsidR="007B43E6" w:rsidRPr="00D37886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37886">
              <w:rPr>
                <w:rFonts w:cs="Arial"/>
                <w:color w:val="000000"/>
              </w:rPr>
              <w:t>pierwszego stopnia</w:t>
            </w:r>
          </w:p>
        </w:tc>
      </w:tr>
      <w:tr w:rsidR="007B43E6" w:rsidRPr="00D37886" w14:paraId="627F1B6C" w14:textId="77777777" w:rsidTr="00E03BD8">
        <w:trPr>
          <w:trHeight w:val="454"/>
        </w:trPr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B6A" w14:textId="77777777" w:rsidR="007B43E6" w:rsidRPr="00D37886" w:rsidRDefault="007B43E6" w:rsidP="007B43E6">
            <w:pPr>
              <w:pStyle w:val="Tytukomrki"/>
              <w:spacing w:line="276" w:lineRule="auto"/>
            </w:pPr>
            <w:r w:rsidRPr="00D37886">
              <w:t xml:space="preserve">Rok studiów: </w:t>
            </w:r>
          </w:p>
        </w:tc>
        <w:tc>
          <w:tcPr>
            <w:tcW w:w="893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B6B" w14:textId="77777777" w:rsidR="007B43E6" w:rsidRPr="00D37886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37886">
              <w:rPr>
                <w:rFonts w:cs="Arial"/>
                <w:color w:val="000000"/>
              </w:rPr>
              <w:t>drugi</w:t>
            </w:r>
          </w:p>
        </w:tc>
      </w:tr>
      <w:tr w:rsidR="007B43E6" w:rsidRPr="00D37886" w14:paraId="627F1B6F" w14:textId="77777777" w:rsidTr="00E03BD8">
        <w:trPr>
          <w:trHeight w:val="454"/>
        </w:trPr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B6D" w14:textId="77777777" w:rsidR="007B43E6" w:rsidRPr="00D37886" w:rsidRDefault="007B43E6" w:rsidP="007B43E6">
            <w:pPr>
              <w:pStyle w:val="Tytukomrki"/>
              <w:spacing w:line="276" w:lineRule="auto"/>
            </w:pPr>
            <w:r w:rsidRPr="00D37886">
              <w:t xml:space="preserve">Semestr: </w:t>
            </w:r>
          </w:p>
        </w:tc>
        <w:tc>
          <w:tcPr>
            <w:tcW w:w="936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B6E" w14:textId="77777777" w:rsidR="007B43E6" w:rsidRPr="00D37886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37886">
              <w:rPr>
                <w:rFonts w:cs="Arial"/>
                <w:color w:val="000000"/>
              </w:rPr>
              <w:t>trzeci</w:t>
            </w:r>
          </w:p>
        </w:tc>
      </w:tr>
      <w:tr w:rsidR="007B43E6" w:rsidRPr="00D37886" w14:paraId="627F1B72" w14:textId="77777777" w:rsidTr="00E03BD8">
        <w:trPr>
          <w:trHeight w:val="454"/>
        </w:trPr>
        <w:tc>
          <w:tcPr>
            <w:tcW w:w="286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B70" w14:textId="77777777" w:rsidR="007B43E6" w:rsidRPr="00D37886" w:rsidRDefault="007B43E6" w:rsidP="007B43E6">
            <w:pPr>
              <w:pStyle w:val="Tytukomrki"/>
              <w:spacing w:line="276" w:lineRule="auto"/>
            </w:pPr>
            <w:r w:rsidRPr="00D37886">
              <w:t xml:space="preserve">Liczba punktów ECTS: </w:t>
            </w:r>
          </w:p>
        </w:tc>
        <w:tc>
          <w:tcPr>
            <w:tcW w:w="780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B71" w14:textId="187C75D7" w:rsidR="007B43E6" w:rsidRPr="00D37886" w:rsidRDefault="00F40C49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7B43E6" w:rsidRPr="00D37886" w14:paraId="627F1B75" w14:textId="77777777" w:rsidTr="00E03BD8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B73" w14:textId="77777777" w:rsidR="007B43E6" w:rsidRPr="00D37886" w:rsidRDefault="007B43E6" w:rsidP="007B43E6">
            <w:pPr>
              <w:pStyle w:val="Tytukomrki"/>
              <w:spacing w:line="276" w:lineRule="auto"/>
            </w:pPr>
            <w:r w:rsidRPr="00D37886">
              <w:t xml:space="preserve">Imię i nazwisko koordynatora przedmiotu: 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B74" w14:textId="77777777" w:rsidR="007B43E6" w:rsidRPr="00D37886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37886">
              <w:rPr>
                <w:rFonts w:cs="Arial"/>
                <w:color w:val="000000"/>
              </w:rPr>
              <w:t xml:space="preserve">prof. dr hab. Krystyna </w:t>
            </w:r>
            <w:proofErr w:type="spellStart"/>
            <w:r w:rsidRPr="00D37886">
              <w:rPr>
                <w:rFonts w:cs="Arial"/>
                <w:color w:val="000000"/>
              </w:rPr>
              <w:t>Pieniak</w:t>
            </w:r>
            <w:proofErr w:type="spellEnd"/>
            <w:r w:rsidRPr="00D37886">
              <w:rPr>
                <w:rFonts w:cs="Arial"/>
                <w:color w:val="000000"/>
              </w:rPr>
              <w:t xml:space="preserve"> - Lendzion</w:t>
            </w:r>
          </w:p>
        </w:tc>
      </w:tr>
      <w:tr w:rsidR="007B43E6" w:rsidRPr="00D37886" w14:paraId="627F1B78" w14:textId="77777777" w:rsidTr="00E03BD8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B76" w14:textId="77777777" w:rsidR="007B43E6" w:rsidRPr="00D37886" w:rsidRDefault="007B43E6" w:rsidP="007B43E6">
            <w:pPr>
              <w:pStyle w:val="Tytukomrki"/>
              <w:spacing w:line="276" w:lineRule="auto"/>
            </w:pPr>
            <w:r w:rsidRPr="00D37886">
              <w:t>Imię i nazwisko prowadzących zajęcia: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98220A" w14:textId="77777777" w:rsidR="0020361C" w:rsidRPr="0020361C" w:rsidRDefault="0020361C" w:rsidP="0020361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361C">
              <w:rPr>
                <w:rFonts w:cs="Arial"/>
                <w:color w:val="000000"/>
              </w:rPr>
              <w:t xml:space="preserve">prof. dr hab. Krystyna </w:t>
            </w:r>
            <w:proofErr w:type="spellStart"/>
            <w:r w:rsidRPr="0020361C">
              <w:rPr>
                <w:rFonts w:cs="Arial"/>
                <w:color w:val="000000"/>
              </w:rPr>
              <w:t>Pieniak</w:t>
            </w:r>
            <w:proofErr w:type="spellEnd"/>
            <w:r w:rsidRPr="0020361C">
              <w:rPr>
                <w:rFonts w:cs="Arial"/>
                <w:color w:val="000000"/>
              </w:rPr>
              <w:t xml:space="preserve"> – Lendzion</w:t>
            </w:r>
          </w:p>
          <w:p w14:paraId="675E8743" w14:textId="77777777" w:rsidR="0020361C" w:rsidRPr="0020361C" w:rsidRDefault="0020361C" w:rsidP="0020361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361C">
              <w:rPr>
                <w:rFonts w:cs="Arial"/>
                <w:color w:val="000000"/>
              </w:rPr>
              <w:t>dr hab. inż. Krzysztof Pakuła, profesor uczelni</w:t>
            </w:r>
          </w:p>
          <w:p w14:paraId="627F1B77" w14:textId="087DCFB5" w:rsidR="007B43E6" w:rsidRPr="00D37886" w:rsidRDefault="0020361C" w:rsidP="002D182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361C">
              <w:rPr>
                <w:rFonts w:cs="Arial"/>
                <w:color w:val="000000"/>
              </w:rPr>
              <w:t xml:space="preserve">dr Adam </w:t>
            </w:r>
            <w:proofErr w:type="spellStart"/>
            <w:r w:rsidRPr="0020361C">
              <w:rPr>
                <w:rFonts w:cs="Arial"/>
                <w:color w:val="000000"/>
              </w:rPr>
              <w:t>Marcysiak</w:t>
            </w:r>
            <w:proofErr w:type="spellEnd"/>
          </w:p>
        </w:tc>
      </w:tr>
      <w:tr w:rsidR="007B43E6" w:rsidRPr="00D37886" w14:paraId="627F1B7E" w14:textId="77777777" w:rsidTr="00E03BD8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B79" w14:textId="77777777" w:rsidR="007B43E6" w:rsidRPr="00D37886" w:rsidRDefault="007B43E6" w:rsidP="007B43E6">
            <w:pPr>
              <w:pStyle w:val="Tytukomrki"/>
              <w:spacing w:line="276" w:lineRule="auto"/>
            </w:pPr>
            <w:r w:rsidRPr="00D37886">
              <w:t>Założenia i cele przedmiotu: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B7B" w14:textId="66192F6C" w:rsidR="007B43E6" w:rsidRPr="009F79A6" w:rsidRDefault="00260499" w:rsidP="007873B8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445"/>
              <w:rPr>
                <w:rFonts w:cs="Arial"/>
                <w:color w:val="000000"/>
              </w:rPr>
            </w:pPr>
            <w:r w:rsidRPr="009F79A6">
              <w:rPr>
                <w:rFonts w:cs="Arial"/>
                <w:color w:val="000000"/>
              </w:rPr>
              <w:t xml:space="preserve">Nabycie wiedzy z zakresu </w:t>
            </w:r>
            <w:r w:rsidR="007B43E6" w:rsidRPr="009F79A6">
              <w:rPr>
                <w:rFonts w:cs="Arial"/>
                <w:color w:val="000000"/>
              </w:rPr>
              <w:t>infrastruktury logistycznej</w:t>
            </w:r>
            <w:r w:rsidRPr="009F79A6">
              <w:rPr>
                <w:rFonts w:cs="Arial"/>
                <w:color w:val="000000"/>
              </w:rPr>
              <w:t>, c</w:t>
            </w:r>
            <w:r w:rsidR="007B43E6" w:rsidRPr="009F79A6">
              <w:rPr>
                <w:rFonts w:cs="Arial"/>
                <w:color w:val="000000"/>
              </w:rPr>
              <w:t>harakterystyka infrastruktury transportowe</w:t>
            </w:r>
            <w:r w:rsidR="00E129D6" w:rsidRPr="009F79A6">
              <w:rPr>
                <w:rFonts w:cs="Arial"/>
                <w:color w:val="000000"/>
              </w:rPr>
              <w:t>j, magazynowej i manipulacyjnej</w:t>
            </w:r>
          </w:p>
          <w:p w14:paraId="59CE1F8A" w14:textId="4377EA70" w:rsidR="00260499" w:rsidRPr="009F79A6" w:rsidRDefault="00803F50" w:rsidP="007873B8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44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Opanowanie </w:t>
            </w:r>
            <w:r w:rsidR="00260499" w:rsidRPr="009F79A6">
              <w:rPr>
                <w:rFonts w:cs="Arial"/>
                <w:color w:val="000000"/>
              </w:rPr>
              <w:t xml:space="preserve">umiejętności praktycznego wykorzystania i zastosowania zdobytej wiedzy </w:t>
            </w:r>
            <w:r w:rsidR="007B43E6" w:rsidRPr="009F79A6">
              <w:rPr>
                <w:rFonts w:cs="Arial"/>
                <w:color w:val="000000"/>
              </w:rPr>
              <w:t>dotycząc</w:t>
            </w:r>
            <w:r w:rsidR="00260499" w:rsidRPr="009F79A6">
              <w:rPr>
                <w:rFonts w:cs="Arial"/>
                <w:color w:val="000000"/>
              </w:rPr>
              <w:t>ej</w:t>
            </w:r>
            <w:r w:rsidR="007B43E6" w:rsidRPr="009F79A6">
              <w:rPr>
                <w:rFonts w:cs="Arial"/>
                <w:color w:val="000000"/>
              </w:rPr>
              <w:t xml:space="preserve"> infrastruktury procesów logistycznych, znaczeni</w:t>
            </w:r>
            <w:r w:rsidR="00260499" w:rsidRPr="009F79A6">
              <w:rPr>
                <w:rFonts w:cs="Arial"/>
                <w:color w:val="000000"/>
              </w:rPr>
              <w:t>a</w:t>
            </w:r>
            <w:r w:rsidR="007B43E6" w:rsidRPr="009F79A6">
              <w:rPr>
                <w:rFonts w:cs="Arial"/>
                <w:color w:val="000000"/>
              </w:rPr>
              <w:t xml:space="preserve"> i charakterystyk</w:t>
            </w:r>
            <w:r w:rsidR="00260499" w:rsidRPr="009F79A6">
              <w:rPr>
                <w:rFonts w:cs="Arial"/>
                <w:color w:val="000000"/>
              </w:rPr>
              <w:t>i</w:t>
            </w:r>
            <w:r w:rsidR="007B43E6" w:rsidRPr="009F79A6">
              <w:rPr>
                <w:rFonts w:cs="Arial"/>
                <w:color w:val="000000"/>
              </w:rPr>
              <w:t xml:space="preserve"> infrastruktury transportowej, magazynowej i manipulacyjnej, informatycznej oraz opakowa</w:t>
            </w:r>
            <w:r w:rsidR="00260499" w:rsidRPr="009F79A6">
              <w:rPr>
                <w:rFonts w:cs="Arial"/>
                <w:color w:val="000000"/>
              </w:rPr>
              <w:t>ń</w:t>
            </w:r>
            <w:r w:rsidR="007B43E6" w:rsidRPr="009F79A6">
              <w:rPr>
                <w:rFonts w:cs="Arial"/>
                <w:color w:val="000000"/>
              </w:rPr>
              <w:t xml:space="preserve"> </w:t>
            </w:r>
          </w:p>
          <w:p w14:paraId="627F1B7D" w14:textId="46E6B461" w:rsidR="007B43E6" w:rsidRPr="009F79A6" w:rsidRDefault="00803F50" w:rsidP="007873B8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44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Wyk</w:t>
            </w:r>
            <w:r w:rsidR="00260499" w:rsidRPr="009F79A6">
              <w:rPr>
                <w:rFonts w:cs="Arial"/>
                <w:color w:val="000000"/>
              </w:rPr>
              <w:t>ształ</w:t>
            </w:r>
            <w:r>
              <w:rPr>
                <w:rFonts w:cs="Arial"/>
                <w:color w:val="000000"/>
              </w:rPr>
              <w:t>cenie</w:t>
            </w:r>
            <w:r w:rsidR="00260499" w:rsidRPr="009F79A6">
              <w:rPr>
                <w:rFonts w:cs="Arial"/>
                <w:color w:val="000000"/>
              </w:rPr>
              <w:t xml:space="preserve"> świadomości  odnośnie zasadniczych problemów </w:t>
            </w:r>
            <w:r w:rsidR="007429DE" w:rsidRPr="009F79A6">
              <w:rPr>
                <w:rFonts w:cs="Arial"/>
                <w:color w:val="000000"/>
              </w:rPr>
              <w:t xml:space="preserve">decyzyjnych </w:t>
            </w:r>
            <w:r w:rsidR="00260499" w:rsidRPr="009F79A6">
              <w:rPr>
                <w:rFonts w:cs="Arial"/>
                <w:color w:val="000000"/>
              </w:rPr>
              <w:t xml:space="preserve">dotyczących przeznaczenia, zadań, klasyfikacji </w:t>
            </w:r>
            <w:r w:rsidR="009F79A6">
              <w:rPr>
                <w:rFonts w:cs="Arial"/>
                <w:color w:val="000000"/>
              </w:rPr>
              <w:br/>
            </w:r>
            <w:r w:rsidR="00260499" w:rsidRPr="009F79A6">
              <w:rPr>
                <w:rFonts w:cs="Arial"/>
                <w:color w:val="000000"/>
              </w:rPr>
              <w:t xml:space="preserve">i wyboru lokalizacji centrów logistycznych, </w:t>
            </w:r>
            <w:r w:rsidR="007429DE" w:rsidRPr="009F79A6">
              <w:rPr>
                <w:rFonts w:cs="Arial"/>
                <w:color w:val="000000"/>
              </w:rPr>
              <w:t xml:space="preserve">wyboru </w:t>
            </w:r>
            <w:r w:rsidR="00260499" w:rsidRPr="009F79A6">
              <w:rPr>
                <w:rFonts w:cs="Arial"/>
                <w:color w:val="000000"/>
              </w:rPr>
              <w:t>opakowań i programów informatycznych</w:t>
            </w:r>
          </w:p>
        </w:tc>
      </w:tr>
      <w:tr w:rsidR="0032519F" w:rsidRPr="00D37886" w14:paraId="627F1B82" w14:textId="77777777" w:rsidTr="00E03BD8">
        <w:trPr>
          <w:trHeight w:val="415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B7F" w14:textId="77777777" w:rsidR="0032519F" w:rsidRPr="00D37886" w:rsidRDefault="0032519F" w:rsidP="00CD138C">
            <w:pPr>
              <w:pStyle w:val="Tytukomrki"/>
              <w:spacing w:line="276" w:lineRule="auto"/>
            </w:pPr>
            <w:r w:rsidRPr="00D37886">
              <w:t>Symbol efektu</w:t>
            </w:r>
          </w:p>
        </w:tc>
        <w:tc>
          <w:tcPr>
            <w:tcW w:w="7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B80" w14:textId="77777777" w:rsidR="0032519F" w:rsidRPr="00D37886" w:rsidRDefault="0032519F" w:rsidP="00CD138C">
            <w:pPr>
              <w:pStyle w:val="Tytukomrki"/>
              <w:spacing w:line="276" w:lineRule="auto"/>
            </w:pPr>
            <w:r w:rsidRPr="00D37886">
              <w:t>Efekt uczenia się: WIEDZA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B81" w14:textId="77777777" w:rsidR="0032519F" w:rsidRPr="00D37886" w:rsidRDefault="0032519F" w:rsidP="00CD138C">
            <w:pPr>
              <w:pStyle w:val="Tytukomrki"/>
              <w:spacing w:line="276" w:lineRule="auto"/>
            </w:pPr>
            <w:r w:rsidRPr="00D37886">
              <w:t>Symbol efektu kierunkowego</w:t>
            </w:r>
          </w:p>
        </w:tc>
      </w:tr>
      <w:tr w:rsidR="0032519F" w:rsidRPr="00D37886" w14:paraId="3E9AE3AD" w14:textId="77777777" w:rsidTr="00E03BD8">
        <w:trPr>
          <w:trHeight w:val="415"/>
        </w:trPr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5399CC" w14:textId="77777777" w:rsidR="0032519F" w:rsidRPr="00D37886" w:rsidRDefault="0032519F" w:rsidP="00CD138C">
            <w:pPr>
              <w:pStyle w:val="Tytukomrki"/>
              <w:spacing w:line="276" w:lineRule="auto"/>
            </w:pPr>
          </w:p>
        </w:tc>
        <w:tc>
          <w:tcPr>
            <w:tcW w:w="7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3FD723" w14:textId="0A01078D" w:rsidR="0032519F" w:rsidRPr="00D37886" w:rsidRDefault="0032519F" w:rsidP="00CD138C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2D441E" w14:textId="77777777" w:rsidR="0032519F" w:rsidRPr="00D37886" w:rsidRDefault="0032519F" w:rsidP="00CD138C">
            <w:pPr>
              <w:pStyle w:val="Tytukomrki"/>
              <w:spacing w:line="276" w:lineRule="auto"/>
            </w:pPr>
          </w:p>
        </w:tc>
      </w:tr>
      <w:tr w:rsidR="007B43E6" w:rsidRPr="00D37886" w14:paraId="627F1B86" w14:textId="77777777" w:rsidTr="00E03BD8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B83" w14:textId="77777777" w:rsidR="007B43E6" w:rsidRPr="00F40C49" w:rsidRDefault="007B43E6" w:rsidP="00CD138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W_01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B84" w14:textId="729DCDC5" w:rsidR="007B43E6" w:rsidRPr="00D37886" w:rsidRDefault="000302A4" w:rsidP="00CD138C">
            <w:pPr>
              <w:rPr>
                <w:rFonts w:cs="Arial"/>
              </w:rPr>
            </w:pPr>
            <w:r>
              <w:rPr>
                <w:rFonts w:cs="Arial"/>
              </w:rPr>
              <w:t>w zaawansowanym stopniu</w:t>
            </w:r>
            <w:r w:rsidR="007B43E6" w:rsidRPr="00D37886">
              <w:rPr>
                <w:rFonts w:cs="Arial"/>
              </w:rPr>
              <w:t xml:space="preserve"> istotę, klasyfikację i zakres obszarowy infrastruktury logistycznej</w:t>
            </w:r>
            <w:r>
              <w:rPr>
                <w:rFonts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3D2271" w14:textId="77777777" w:rsidR="00E129D6" w:rsidRPr="00F40C49" w:rsidRDefault="007B43E6" w:rsidP="00CD138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K_W01</w:t>
            </w:r>
          </w:p>
          <w:p w14:paraId="627F1B85" w14:textId="60502113" w:rsidR="007B43E6" w:rsidRPr="00F40C49" w:rsidRDefault="007B43E6" w:rsidP="00CD138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K_W04</w:t>
            </w:r>
          </w:p>
        </w:tc>
      </w:tr>
      <w:tr w:rsidR="007B43E6" w:rsidRPr="00D37886" w14:paraId="627F1B8A" w14:textId="77777777" w:rsidTr="00E03BD8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B87" w14:textId="77777777" w:rsidR="007B43E6" w:rsidRPr="00F40C49" w:rsidRDefault="007B43E6" w:rsidP="00CD138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W_02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B88" w14:textId="377D6136" w:rsidR="007B43E6" w:rsidRPr="00D37886" w:rsidRDefault="000302A4" w:rsidP="00CD138C">
            <w:pPr>
              <w:rPr>
                <w:rFonts w:cs="Arial"/>
              </w:rPr>
            </w:pPr>
            <w:r>
              <w:rPr>
                <w:rFonts w:cs="Arial"/>
              </w:rPr>
              <w:t>w zaawansowanym zakresie</w:t>
            </w:r>
            <w:r w:rsidR="007B43E6" w:rsidRPr="00D37886">
              <w:rPr>
                <w:rFonts w:cs="Arial"/>
              </w:rPr>
              <w:t xml:space="preserve"> główne komponenty infrastruktury logistycznej</w:t>
            </w:r>
            <w:r>
              <w:rPr>
                <w:rFonts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BF0FF9" w14:textId="14D49FC6" w:rsidR="002E5F6E" w:rsidRPr="00F40C49" w:rsidRDefault="002E5F6E" w:rsidP="00CD138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K_W07</w:t>
            </w:r>
          </w:p>
          <w:p w14:paraId="627F1B89" w14:textId="77777777" w:rsidR="007B43E6" w:rsidRPr="00F40C49" w:rsidRDefault="007B43E6" w:rsidP="00CD138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K_W09</w:t>
            </w:r>
          </w:p>
        </w:tc>
      </w:tr>
      <w:tr w:rsidR="007B43E6" w:rsidRPr="00D37886" w14:paraId="627F1B8E" w14:textId="77777777" w:rsidTr="00E03BD8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B8B" w14:textId="77777777" w:rsidR="007B43E6" w:rsidRPr="00F40C49" w:rsidRDefault="007B43E6" w:rsidP="00CD138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W_03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B8C" w14:textId="01119814" w:rsidR="007B43E6" w:rsidRPr="00D37886" w:rsidRDefault="000302A4" w:rsidP="00CD138C">
            <w:pPr>
              <w:tabs>
                <w:tab w:val="left" w:pos="624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w zaawansowanym stopniu zagadnienia z </w:t>
            </w:r>
            <w:r w:rsidR="007B43E6" w:rsidRPr="00D37886">
              <w:rPr>
                <w:rFonts w:cs="Arial"/>
              </w:rPr>
              <w:t>zakresu infrastruktury logistycznej.</w:t>
            </w:r>
            <w:r w:rsidR="007B43E6" w:rsidRPr="00D37886">
              <w:rPr>
                <w:rFonts w:cs="Arial"/>
              </w:rPr>
              <w:tab/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8D8BDD" w14:textId="77777777" w:rsidR="007B43E6" w:rsidRPr="00F40C49" w:rsidRDefault="007B43E6" w:rsidP="00CD138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K_W10</w:t>
            </w:r>
          </w:p>
          <w:p w14:paraId="627F1B8D" w14:textId="3C3B9938" w:rsidR="00237092" w:rsidRPr="00F40C49" w:rsidRDefault="00237092" w:rsidP="00CD138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K_W12</w:t>
            </w:r>
          </w:p>
        </w:tc>
      </w:tr>
      <w:tr w:rsidR="000302A4" w:rsidRPr="00D37886" w14:paraId="627F1B92" w14:textId="77777777" w:rsidTr="00E03BD8">
        <w:trPr>
          <w:trHeight w:val="415"/>
        </w:trPr>
        <w:tc>
          <w:tcPr>
            <w:tcW w:w="116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B8F" w14:textId="77777777" w:rsidR="000302A4" w:rsidRPr="00D37886" w:rsidRDefault="000302A4" w:rsidP="00CD138C">
            <w:pPr>
              <w:pStyle w:val="Tytukomrki"/>
              <w:spacing w:line="276" w:lineRule="auto"/>
            </w:pPr>
            <w:r w:rsidRPr="00D37886">
              <w:t>Symbol efektu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F1B90" w14:textId="77777777" w:rsidR="000302A4" w:rsidRPr="00D37886" w:rsidRDefault="000302A4" w:rsidP="00CD138C">
            <w:pPr>
              <w:pStyle w:val="Tytukomrki"/>
              <w:spacing w:line="276" w:lineRule="auto"/>
            </w:pPr>
            <w:r w:rsidRPr="00D37886">
              <w:t>Efekt uczenia się: UMIEJĘTNOŚCI</w:t>
            </w:r>
          </w:p>
        </w:tc>
        <w:tc>
          <w:tcPr>
            <w:tcW w:w="2129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B91" w14:textId="77777777" w:rsidR="000302A4" w:rsidRPr="00D37886" w:rsidRDefault="000302A4" w:rsidP="00CD138C">
            <w:pPr>
              <w:pStyle w:val="Tytukomrki"/>
              <w:spacing w:line="276" w:lineRule="auto"/>
            </w:pPr>
            <w:r w:rsidRPr="00D37886">
              <w:t>Symbol efektu kierunkowego</w:t>
            </w:r>
          </w:p>
        </w:tc>
      </w:tr>
      <w:tr w:rsidR="000302A4" w:rsidRPr="00D37886" w14:paraId="4D0B2B81" w14:textId="77777777" w:rsidTr="00E03BD8">
        <w:trPr>
          <w:trHeight w:val="415"/>
        </w:trPr>
        <w:tc>
          <w:tcPr>
            <w:tcW w:w="116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73EC58D" w14:textId="77777777" w:rsidR="000302A4" w:rsidRPr="00D37886" w:rsidRDefault="000302A4" w:rsidP="00CD138C">
            <w:pPr>
              <w:pStyle w:val="Tytukomrki"/>
              <w:spacing w:line="276" w:lineRule="auto"/>
            </w:pP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E2D9859" w14:textId="06DF160F" w:rsidR="000302A4" w:rsidRPr="00D37886" w:rsidRDefault="000302A4" w:rsidP="00CD138C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63A7E46" w14:textId="77777777" w:rsidR="000302A4" w:rsidRPr="00D37886" w:rsidRDefault="000302A4" w:rsidP="00CD138C">
            <w:pPr>
              <w:pStyle w:val="Tytukomrki"/>
              <w:spacing w:line="276" w:lineRule="auto"/>
            </w:pPr>
          </w:p>
        </w:tc>
      </w:tr>
      <w:tr w:rsidR="007B43E6" w:rsidRPr="00D37886" w14:paraId="627F1B96" w14:textId="77777777" w:rsidTr="00E03BD8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B93" w14:textId="77777777" w:rsidR="007B43E6" w:rsidRPr="00F40C49" w:rsidRDefault="007B43E6" w:rsidP="00CD138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lastRenderedPageBreak/>
              <w:t>U_01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B94" w14:textId="64EF4F8E" w:rsidR="007B43E6" w:rsidRPr="00D37886" w:rsidRDefault="007B43E6" w:rsidP="00CD138C">
            <w:pPr>
              <w:rPr>
                <w:rFonts w:cs="Arial"/>
              </w:rPr>
            </w:pPr>
            <w:r w:rsidRPr="00D37886">
              <w:rPr>
                <w:rFonts w:cs="Arial"/>
              </w:rPr>
              <w:t>zaproponowa</w:t>
            </w:r>
            <w:r w:rsidR="000302A4">
              <w:rPr>
                <w:rFonts w:cs="Arial"/>
              </w:rPr>
              <w:t>ć</w:t>
            </w:r>
            <w:r w:rsidRPr="00D37886">
              <w:rPr>
                <w:rFonts w:cs="Arial"/>
              </w:rPr>
              <w:t xml:space="preserve"> rozwiąza</w:t>
            </w:r>
            <w:r w:rsidR="000302A4">
              <w:rPr>
                <w:rFonts w:cs="Arial"/>
              </w:rPr>
              <w:t>nia</w:t>
            </w:r>
            <w:r w:rsidRPr="00D37886">
              <w:rPr>
                <w:rFonts w:cs="Arial"/>
              </w:rPr>
              <w:t xml:space="preserve"> w zakresie rozwoju infrastruktury logistycznej</w:t>
            </w:r>
            <w:r w:rsidR="000302A4">
              <w:rPr>
                <w:rFonts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171530" w14:textId="77777777" w:rsidR="00591558" w:rsidRPr="00F40C49" w:rsidRDefault="00591558" w:rsidP="0059155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K_U02</w:t>
            </w:r>
          </w:p>
          <w:p w14:paraId="319484B7" w14:textId="77777777" w:rsidR="00591558" w:rsidRPr="00F40C49" w:rsidRDefault="00591558" w:rsidP="0059155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K_U07</w:t>
            </w:r>
          </w:p>
          <w:p w14:paraId="627F1B95" w14:textId="29B435C0" w:rsidR="007B43E6" w:rsidRPr="00F40C49" w:rsidRDefault="00591558" w:rsidP="0059155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K_U08</w:t>
            </w:r>
          </w:p>
        </w:tc>
      </w:tr>
      <w:tr w:rsidR="007B43E6" w:rsidRPr="00D37886" w14:paraId="627F1B9E" w14:textId="77777777" w:rsidTr="00E03BD8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B9B" w14:textId="79CBA5EC" w:rsidR="007B43E6" w:rsidRPr="00F40C49" w:rsidRDefault="007B43E6" w:rsidP="0059155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U_0</w:t>
            </w:r>
            <w:r w:rsidR="00591558" w:rsidRPr="00F40C49">
              <w:rPr>
                <w:rFonts w:cs="Arial"/>
                <w:color w:val="000000"/>
              </w:rPr>
              <w:t>2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B9C" w14:textId="6608A69D" w:rsidR="007B43E6" w:rsidRPr="00D37886" w:rsidRDefault="007B43E6" w:rsidP="009C6769">
            <w:pPr>
              <w:rPr>
                <w:rFonts w:cs="Arial"/>
              </w:rPr>
            </w:pPr>
            <w:r w:rsidRPr="00D37886">
              <w:rPr>
                <w:rFonts w:cs="Arial"/>
              </w:rPr>
              <w:t>dokonać krytycznej analizy sposobu funkcjonowania i ocenić istniejące rozwiązania techniczne w poszczególnych komponentach infrastruktury logistycznej</w:t>
            </w:r>
            <w:r w:rsidR="000302A4">
              <w:rPr>
                <w:rFonts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B9D" w14:textId="77777777" w:rsidR="007B43E6" w:rsidRPr="00F40C49" w:rsidRDefault="007B43E6" w:rsidP="00CD138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K_U03</w:t>
            </w:r>
          </w:p>
        </w:tc>
      </w:tr>
      <w:tr w:rsidR="007B43E6" w:rsidRPr="00D37886" w14:paraId="627F1BA2" w14:textId="77777777" w:rsidTr="00E03BD8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B9F" w14:textId="3EDBA3C0" w:rsidR="007B43E6" w:rsidRPr="00F40C49" w:rsidRDefault="007B43E6" w:rsidP="00CD138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U_0</w:t>
            </w:r>
            <w:r w:rsidR="00591558" w:rsidRPr="00F40C49">
              <w:rPr>
                <w:rFonts w:cs="Arial"/>
                <w:color w:val="000000"/>
              </w:rPr>
              <w:t>3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BA0" w14:textId="0910F776" w:rsidR="007B43E6" w:rsidRPr="00D37886" w:rsidRDefault="007B43E6" w:rsidP="00CD138C">
            <w:pPr>
              <w:rPr>
                <w:rFonts w:cs="Arial"/>
              </w:rPr>
            </w:pPr>
            <w:r w:rsidRPr="00D37886">
              <w:rPr>
                <w:rFonts w:cs="Arial"/>
              </w:rPr>
              <w:t>organizowa</w:t>
            </w:r>
            <w:r w:rsidR="000302A4">
              <w:rPr>
                <w:rFonts w:cs="Arial"/>
              </w:rPr>
              <w:t>ć</w:t>
            </w:r>
            <w:r w:rsidRPr="00D37886">
              <w:rPr>
                <w:rFonts w:cs="Arial"/>
              </w:rPr>
              <w:t xml:space="preserve"> i kierowa</w:t>
            </w:r>
            <w:r w:rsidR="000302A4">
              <w:rPr>
                <w:rFonts w:cs="Arial"/>
              </w:rPr>
              <w:t>ć</w:t>
            </w:r>
            <w:r w:rsidRPr="00D37886">
              <w:rPr>
                <w:rFonts w:cs="Arial"/>
              </w:rPr>
              <w:t xml:space="preserve"> pracą zespołów.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BA1" w14:textId="77777777" w:rsidR="007B43E6" w:rsidRPr="00F40C49" w:rsidRDefault="007B43E6" w:rsidP="00CD138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K_U13</w:t>
            </w:r>
          </w:p>
        </w:tc>
      </w:tr>
      <w:tr w:rsidR="000302A4" w:rsidRPr="00D37886" w14:paraId="627F1BA6" w14:textId="77777777" w:rsidTr="00E03BD8">
        <w:trPr>
          <w:trHeight w:val="415"/>
        </w:trPr>
        <w:tc>
          <w:tcPr>
            <w:tcW w:w="116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BA3" w14:textId="77777777" w:rsidR="000302A4" w:rsidRPr="00D37886" w:rsidRDefault="000302A4" w:rsidP="00CD138C">
            <w:pPr>
              <w:pStyle w:val="Tytukomrki"/>
              <w:spacing w:line="276" w:lineRule="auto"/>
            </w:pPr>
            <w:r w:rsidRPr="00D37886">
              <w:t>Symbol efektu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F1BA4" w14:textId="77777777" w:rsidR="000302A4" w:rsidRPr="00D37886" w:rsidRDefault="000302A4" w:rsidP="00CD138C">
            <w:pPr>
              <w:pStyle w:val="Tytukomrki"/>
              <w:spacing w:line="276" w:lineRule="auto"/>
            </w:pPr>
            <w:r w:rsidRPr="00D37886">
              <w:t>Efekt uczenia się: KOMPETENCJE SPOŁECZNE</w:t>
            </w:r>
          </w:p>
        </w:tc>
        <w:tc>
          <w:tcPr>
            <w:tcW w:w="2129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BA5" w14:textId="77777777" w:rsidR="000302A4" w:rsidRPr="00D37886" w:rsidRDefault="000302A4" w:rsidP="00CD138C">
            <w:pPr>
              <w:pStyle w:val="Tytukomrki"/>
              <w:spacing w:line="276" w:lineRule="auto"/>
            </w:pPr>
            <w:r w:rsidRPr="00D37886">
              <w:t>Symbol efektu kierunkowego</w:t>
            </w:r>
          </w:p>
        </w:tc>
      </w:tr>
      <w:tr w:rsidR="000302A4" w:rsidRPr="00D37886" w14:paraId="6AFC5959" w14:textId="77777777" w:rsidTr="00E03BD8">
        <w:trPr>
          <w:trHeight w:val="415"/>
        </w:trPr>
        <w:tc>
          <w:tcPr>
            <w:tcW w:w="116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87128B" w14:textId="77777777" w:rsidR="000302A4" w:rsidRPr="00D37886" w:rsidRDefault="000302A4" w:rsidP="00CD138C">
            <w:pPr>
              <w:pStyle w:val="Tytukomrki"/>
              <w:spacing w:line="276" w:lineRule="auto"/>
            </w:pP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6DF5C9A" w14:textId="17CF49A0" w:rsidR="000302A4" w:rsidRPr="00D37886" w:rsidRDefault="000302A4" w:rsidP="00CD138C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1F04E65" w14:textId="77777777" w:rsidR="000302A4" w:rsidRPr="00D37886" w:rsidRDefault="000302A4" w:rsidP="00CD138C">
            <w:pPr>
              <w:pStyle w:val="Tytukomrki"/>
              <w:spacing w:line="276" w:lineRule="auto"/>
            </w:pPr>
          </w:p>
        </w:tc>
      </w:tr>
      <w:tr w:rsidR="007B43E6" w:rsidRPr="00D37886" w14:paraId="627F1BAA" w14:textId="77777777" w:rsidTr="00E03BD8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BA7" w14:textId="4B309F40" w:rsidR="007B43E6" w:rsidRPr="00F40C49" w:rsidRDefault="007B43E6" w:rsidP="0059155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K_0</w:t>
            </w:r>
            <w:r w:rsidR="00591558" w:rsidRPr="00F40C49">
              <w:rPr>
                <w:rFonts w:cs="Arial"/>
                <w:color w:val="000000"/>
              </w:rPr>
              <w:t>1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BA8" w14:textId="5757BA56" w:rsidR="007B43E6" w:rsidRPr="00D37886" w:rsidRDefault="007B43E6" w:rsidP="00CD138C">
            <w:pPr>
              <w:rPr>
                <w:rFonts w:cs="Arial"/>
              </w:rPr>
            </w:pPr>
            <w:r w:rsidRPr="00D37886">
              <w:rPr>
                <w:rFonts w:cs="Arial"/>
              </w:rPr>
              <w:t>wykaz</w:t>
            </w:r>
            <w:r w:rsidR="000302A4">
              <w:rPr>
                <w:rFonts w:cs="Arial"/>
              </w:rPr>
              <w:t>ania</w:t>
            </w:r>
            <w:r w:rsidRPr="00D37886">
              <w:rPr>
                <w:rFonts w:cs="Arial"/>
              </w:rPr>
              <w:t xml:space="preserve"> się odwagą w przekazywaniu i obronie własnych poglądów dotyczących problemów infrastruktury logistycznej,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B18159" w14:textId="77777777" w:rsidR="00E129D6" w:rsidRPr="00F40C49" w:rsidRDefault="007B43E6" w:rsidP="00CD138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K_K01</w:t>
            </w:r>
          </w:p>
          <w:p w14:paraId="627F1BA9" w14:textId="5B47279D" w:rsidR="007B43E6" w:rsidRPr="00F40C49" w:rsidRDefault="007B43E6" w:rsidP="00CD138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K_K02</w:t>
            </w:r>
          </w:p>
        </w:tc>
      </w:tr>
      <w:tr w:rsidR="007B43E6" w:rsidRPr="00D37886" w14:paraId="627F1BAE" w14:textId="77777777" w:rsidTr="00E03BD8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BAB" w14:textId="77EF2F08" w:rsidR="007B43E6" w:rsidRPr="00F40C49" w:rsidRDefault="007B43E6" w:rsidP="0059155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K_0</w:t>
            </w:r>
            <w:r w:rsidR="00591558" w:rsidRPr="00F40C49">
              <w:rPr>
                <w:rFonts w:cs="Arial"/>
                <w:color w:val="000000"/>
              </w:rPr>
              <w:t>2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BAC" w14:textId="66D263CE" w:rsidR="007B43E6" w:rsidRPr="00D37886" w:rsidRDefault="007B43E6" w:rsidP="00CD138C">
            <w:pPr>
              <w:rPr>
                <w:rFonts w:cs="Arial"/>
              </w:rPr>
            </w:pPr>
            <w:r w:rsidRPr="00D37886">
              <w:rPr>
                <w:rFonts w:cs="Arial"/>
              </w:rPr>
              <w:t>pod</w:t>
            </w:r>
            <w:r w:rsidR="000302A4">
              <w:rPr>
                <w:rFonts w:cs="Arial"/>
              </w:rPr>
              <w:t>jęcia</w:t>
            </w:r>
            <w:r w:rsidRPr="00D37886">
              <w:rPr>
                <w:rFonts w:cs="Arial"/>
              </w:rPr>
              <w:t xml:space="preserve"> wys</w:t>
            </w:r>
            <w:r w:rsidR="000302A4">
              <w:rPr>
                <w:rFonts w:cs="Arial"/>
              </w:rPr>
              <w:t>iłku</w:t>
            </w:r>
            <w:r w:rsidRPr="00D37886">
              <w:rPr>
                <w:rFonts w:cs="Arial"/>
              </w:rPr>
              <w:t xml:space="preserve"> samodzielnego zdobywania i doskonalenia wiedzy w zakresie infrastruktury logistyczne.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BAD" w14:textId="77777777" w:rsidR="007B43E6" w:rsidRPr="00F40C49" w:rsidRDefault="007B43E6" w:rsidP="00CD138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40C49">
              <w:rPr>
                <w:rFonts w:cs="Arial"/>
                <w:color w:val="000000"/>
              </w:rPr>
              <w:t>K_K04</w:t>
            </w:r>
          </w:p>
        </w:tc>
      </w:tr>
      <w:tr w:rsidR="007B43E6" w:rsidRPr="00D37886" w14:paraId="627F1BB1" w14:textId="77777777" w:rsidTr="00E03BD8">
        <w:trPr>
          <w:trHeight w:val="454"/>
        </w:trPr>
        <w:tc>
          <w:tcPr>
            <w:tcW w:w="25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7F1BAF" w14:textId="77777777" w:rsidR="007B43E6" w:rsidRPr="00D37886" w:rsidRDefault="007B43E6" w:rsidP="007B43E6">
            <w:pPr>
              <w:pStyle w:val="Tytukomrki"/>
              <w:spacing w:line="276" w:lineRule="auto"/>
            </w:pPr>
            <w:r w:rsidRPr="00D37886">
              <w:t>Forma i typy zajęć:</w:t>
            </w:r>
          </w:p>
        </w:tc>
        <w:tc>
          <w:tcPr>
            <w:tcW w:w="810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1BB0" w14:textId="79D515E6" w:rsidR="007B43E6" w:rsidRPr="00F067B7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067B7">
              <w:rPr>
                <w:rFonts w:cs="Arial"/>
                <w:color w:val="000000"/>
              </w:rPr>
              <w:t>Wykład, ćwiczenia audytoryjne</w:t>
            </w:r>
          </w:p>
        </w:tc>
      </w:tr>
      <w:tr w:rsidR="007B43E6" w:rsidRPr="00D37886" w14:paraId="627F1BB3" w14:textId="77777777" w:rsidTr="00E03BD8">
        <w:trPr>
          <w:trHeight w:val="454"/>
        </w:trPr>
        <w:tc>
          <w:tcPr>
            <w:tcW w:w="1067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BB2" w14:textId="77777777" w:rsidR="007B43E6" w:rsidRPr="00D37886" w:rsidRDefault="007B43E6" w:rsidP="007B43E6">
            <w:pPr>
              <w:pStyle w:val="Tytukomrki"/>
              <w:spacing w:line="276" w:lineRule="auto"/>
            </w:pPr>
            <w:r w:rsidRPr="00D37886">
              <w:br w:type="page"/>
              <w:t>Wymagania wstępne i dodatkowe:</w:t>
            </w:r>
          </w:p>
        </w:tc>
      </w:tr>
      <w:tr w:rsidR="007B43E6" w:rsidRPr="00D37886" w14:paraId="627F1BB5" w14:textId="77777777" w:rsidTr="00E03BD8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BB4" w14:textId="5617744B" w:rsidR="007B43E6" w:rsidRPr="00D37886" w:rsidRDefault="007B43E6" w:rsidP="007B43E6">
            <w:pPr>
              <w:rPr>
                <w:rFonts w:cs="Arial"/>
              </w:rPr>
            </w:pPr>
            <w:r w:rsidRPr="00D37886">
              <w:rPr>
                <w:rFonts w:cs="Arial"/>
              </w:rPr>
              <w:t>Podstawowa wiedza ekonomiczna, znajomość podstawowych pojęć z zakresu logistyki, zarządzania, marketingu, po zajęciach z podstaw ekonomii, zarządzania, logistyki i zarządzania łańcuche</w:t>
            </w:r>
            <w:r w:rsidR="002E0B44">
              <w:rPr>
                <w:rFonts w:cs="Arial"/>
              </w:rPr>
              <w:t>m dostaw, logistyki dystrybucji.</w:t>
            </w:r>
          </w:p>
        </w:tc>
      </w:tr>
      <w:tr w:rsidR="007B43E6" w:rsidRPr="00D37886" w14:paraId="627F1BB7" w14:textId="77777777" w:rsidTr="00E03BD8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BB6" w14:textId="77777777" w:rsidR="007B43E6" w:rsidRPr="00D37886" w:rsidRDefault="007B43E6" w:rsidP="007B43E6">
            <w:pPr>
              <w:pStyle w:val="Tytukomrki"/>
              <w:spacing w:line="276" w:lineRule="auto"/>
            </w:pPr>
            <w:r w:rsidRPr="00D37886">
              <w:t>Treści modułu kształcenia:</w:t>
            </w:r>
          </w:p>
        </w:tc>
      </w:tr>
      <w:tr w:rsidR="007B43E6" w:rsidRPr="00D37886" w14:paraId="627F1BC0" w14:textId="77777777" w:rsidTr="00E03BD8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23440B" w14:textId="77777777" w:rsidR="00CE4FFF" w:rsidRPr="00467FE1" w:rsidRDefault="00CE4FFF" w:rsidP="007873B8">
            <w:pPr>
              <w:pStyle w:val="Akapitzlist"/>
              <w:numPr>
                <w:ilvl w:val="0"/>
                <w:numId w:val="20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Pojęcie i znaczenie infrastruktury procesów logistycznych</w:t>
            </w:r>
          </w:p>
          <w:p w14:paraId="7FF6321C" w14:textId="77777777" w:rsidR="00CE4FFF" w:rsidRPr="00467FE1" w:rsidRDefault="00CE4FFF" w:rsidP="007873B8">
            <w:pPr>
              <w:pStyle w:val="Akapitzlist"/>
              <w:numPr>
                <w:ilvl w:val="0"/>
                <w:numId w:val="20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Infrastruktura transportowa w Polsce i Europie</w:t>
            </w:r>
          </w:p>
          <w:p w14:paraId="22ED4D64" w14:textId="77777777" w:rsidR="00CE4FFF" w:rsidRPr="00467FE1" w:rsidRDefault="00CE4FFF" w:rsidP="007873B8">
            <w:pPr>
              <w:pStyle w:val="Akapitzlist"/>
              <w:numPr>
                <w:ilvl w:val="0"/>
                <w:numId w:val="20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Infrastruktura transportu miejskiego</w:t>
            </w:r>
          </w:p>
          <w:p w14:paraId="04BEBA7E" w14:textId="77777777" w:rsidR="00CE4FFF" w:rsidRPr="00467FE1" w:rsidRDefault="00CE4FFF" w:rsidP="007873B8">
            <w:pPr>
              <w:pStyle w:val="Akapitzlist"/>
              <w:numPr>
                <w:ilvl w:val="0"/>
                <w:numId w:val="20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Transport intermodalny i spedycja</w:t>
            </w:r>
          </w:p>
          <w:p w14:paraId="240519FD" w14:textId="77777777" w:rsidR="00CE4FFF" w:rsidRPr="00467FE1" w:rsidRDefault="00CE4FFF" w:rsidP="007873B8">
            <w:pPr>
              <w:pStyle w:val="Akapitzlist"/>
              <w:numPr>
                <w:ilvl w:val="0"/>
                <w:numId w:val="20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Infrastruktura magazynowa i manipulacyjna</w:t>
            </w:r>
          </w:p>
          <w:p w14:paraId="72C2CACF" w14:textId="77777777" w:rsidR="00CE4FFF" w:rsidRPr="00467FE1" w:rsidRDefault="00CE4FFF" w:rsidP="007873B8">
            <w:pPr>
              <w:pStyle w:val="Akapitzlist"/>
              <w:numPr>
                <w:ilvl w:val="0"/>
                <w:numId w:val="20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Magazyny w systemach logistycznych (wyposażenie sprzętowe, różnorodne projekty układu magazynu)</w:t>
            </w:r>
          </w:p>
          <w:p w14:paraId="35EB677A" w14:textId="77777777" w:rsidR="00CE4FFF" w:rsidRPr="00467FE1" w:rsidRDefault="00CE4FFF" w:rsidP="007873B8">
            <w:pPr>
              <w:pStyle w:val="Akapitzlist"/>
              <w:numPr>
                <w:ilvl w:val="0"/>
                <w:numId w:val="20"/>
              </w:numPr>
              <w:rPr>
                <w:rFonts w:cs="Arial"/>
              </w:rPr>
            </w:pPr>
            <w:r w:rsidRPr="00467FE1">
              <w:rPr>
                <w:rFonts w:cs="Arial"/>
              </w:rPr>
              <w:t xml:space="preserve">Opakowania jako składnik procesów logistycznych (optymalizacja pakowania towarów przed wysyłką, standaryzacja i etykietowanie opakowań)  </w:t>
            </w:r>
          </w:p>
          <w:p w14:paraId="627F1BBF" w14:textId="22ED8BF6" w:rsidR="007B43E6" w:rsidRPr="00773A5E" w:rsidRDefault="00CE4FFF" w:rsidP="007873B8">
            <w:pPr>
              <w:pStyle w:val="Akapitzlist"/>
              <w:numPr>
                <w:ilvl w:val="0"/>
                <w:numId w:val="20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Infrastruktura informatyczna</w:t>
            </w:r>
          </w:p>
        </w:tc>
      </w:tr>
      <w:tr w:rsidR="007B43E6" w:rsidRPr="00D37886" w14:paraId="627F1BC2" w14:textId="77777777" w:rsidTr="00E03BD8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BC1" w14:textId="77777777" w:rsidR="007B43E6" w:rsidRPr="00D37886" w:rsidRDefault="007B43E6" w:rsidP="007B43E6">
            <w:pPr>
              <w:pStyle w:val="Tytukomrki"/>
              <w:spacing w:line="276" w:lineRule="auto"/>
            </w:pPr>
            <w:r w:rsidRPr="00D37886">
              <w:t>Literatura podstawowa:</w:t>
            </w:r>
          </w:p>
        </w:tc>
      </w:tr>
      <w:tr w:rsidR="007B43E6" w:rsidRPr="00D37886" w14:paraId="627F1BC5" w14:textId="77777777" w:rsidTr="00E03BD8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BC3" w14:textId="04DDDCF0" w:rsidR="007B43E6" w:rsidRPr="00773A5E" w:rsidRDefault="007B43E6" w:rsidP="007873B8">
            <w:pPr>
              <w:pStyle w:val="Akapitzlist"/>
              <w:numPr>
                <w:ilvl w:val="0"/>
                <w:numId w:val="21"/>
              </w:numPr>
              <w:rPr>
                <w:rFonts w:cs="Arial"/>
              </w:rPr>
            </w:pPr>
            <w:r w:rsidRPr="00773A5E">
              <w:rPr>
                <w:rFonts w:cs="Arial"/>
              </w:rPr>
              <w:t xml:space="preserve">K. </w:t>
            </w:r>
            <w:proofErr w:type="spellStart"/>
            <w:r w:rsidRPr="00773A5E">
              <w:rPr>
                <w:rFonts w:cs="Arial"/>
              </w:rPr>
              <w:t>Ficoń</w:t>
            </w:r>
            <w:proofErr w:type="spellEnd"/>
            <w:r w:rsidRPr="00773A5E">
              <w:rPr>
                <w:rFonts w:cs="Arial"/>
              </w:rPr>
              <w:t xml:space="preserve">, Logistyka techniczna: infrastruktura logistyczna, </w:t>
            </w:r>
            <w:r w:rsidR="00773A5E">
              <w:rPr>
                <w:rFonts w:cs="Arial"/>
              </w:rPr>
              <w:t xml:space="preserve">Wydawnictwo </w:t>
            </w:r>
            <w:r w:rsidRPr="00773A5E">
              <w:rPr>
                <w:rFonts w:cs="Arial"/>
              </w:rPr>
              <w:t>BEL Studio Sp. z o.o., Warszawa 2009.</w:t>
            </w:r>
          </w:p>
          <w:p w14:paraId="7C8F459D" w14:textId="77777777" w:rsidR="007B43E6" w:rsidRDefault="007B43E6" w:rsidP="007873B8">
            <w:pPr>
              <w:pStyle w:val="Akapitzlist"/>
              <w:numPr>
                <w:ilvl w:val="0"/>
                <w:numId w:val="21"/>
              </w:numPr>
              <w:rPr>
                <w:rFonts w:cs="Arial"/>
              </w:rPr>
            </w:pPr>
            <w:r w:rsidRPr="00773A5E">
              <w:rPr>
                <w:rFonts w:cs="Arial"/>
              </w:rPr>
              <w:t xml:space="preserve">W. </w:t>
            </w:r>
            <w:proofErr w:type="spellStart"/>
            <w:r w:rsidRPr="00773A5E">
              <w:rPr>
                <w:rFonts w:cs="Arial"/>
              </w:rPr>
              <w:t>Rydzkowski</w:t>
            </w:r>
            <w:proofErr w:type="spellEnd"/>
            <w:r w:rsidRPr="00773A5E">
              <w:rPr>
                <w:rFonts w:cs="Arial"/>
              </w:rPr>
              <w:t xml:space="preserve">, K. Wojewódzka-Król, Transport, </w:t>
            </w:r>
            <w:r w:rsidR="00773A5E">
              <w:rPr>
                <w:rFonts w:cs="Arial"/>
              </w:rPr>
              <w:t xml:space="preserve">Wydawnictwo </w:t>
            </w:r>
            <w:r w:rsidRPr="00773A5E">
              <w:rPr>
                <w:rFonts w:cs="Arial"/>
              </w:rPr>
              <w:t>PWN, Warszawa 2002.</w:t>
            </w:r>
          </w:p>
          <w:p w14:paraId="627F1BC4" w14:textId="61EDD58A" w:rsidR="0020361C" w:rsidRPr="00773A5E" w:rsidRDefault="0020361C" w:rsidP="007873B8">
            <w:pPr>
              <w:pStyle w:val="Akapitzlist"/>
              <w:numPr>
                <w:ilvl w:val="0"/>
                <w:numId w:val="21"/>
              </w:numPr>
              <w:rPr>
                <w:rFonts w:cs="Arial"/>
              </w:rPr>
            </w:pPr>
            <w:r w:rsidRPr="00BB2043">
              <w:rPr>
                <w:rFonts w:cs="Arial"/>
              </w:rPr>
              <w:t>A.</w:t>
            </w:r>
            <w:r w:rsidR="009F32F7" w:rsidRPr="00BB2043">
              <w:rPr>
                <w:rFonts w:cs="Arial"/>
              </w:rPr>
              <w:t xml:space="preserve"> </w:t>
            </w:r>
            <w:proofErr w:type="spellStart"/>
            <w:r w:rsidRPr="00BB2043">
              <w:rPr>
                <w:rFonts w:cs="Arial"/>
              </w:rPr>
              <w:t>Marcysiak</w:t>
            </w:r>
            <w:proofErr w:type="spellEnd"/>
            <w:r w:rsidRPr="00BB2043">
              <w:rPr>
                <w:rFonts w:cs="Arial"/>
              </w:rPr>
              <w:t xml:space="preserve">, K. </w:t>
            </w:r>
            <w:proofErr w:type="spellStart"/>
            <w:r w:rsidRPr="00BB2043">
              <w:rPr>
                <w:rFonts w:cs="Arial"/>
              </w:rPr>
              <w:t>Pieniak</w:t>
            </w:r>
            <w:proofErr w:type="spellEnd"/>
            <w:r w:rsidRPr="00BB2043">
              <w:rPr>
                <w:rFonts w:cs="Arial"/>
              </w:rPr>
              <w:t xml:space="preserve">-Lendzion, M. Lendzion, Rozwój infrastruktury transportu kolejowego </w:t>
            </w:r>
            <w:r w:rsidR="009F79A6">
              <w:rPr>
                <w:rFonts w:cs="Arial"/>
              </w:rPr>
              <w:br/>
            </w:r>
            <w:r w:rsidRPr="00BB2043">
              <w:rPr>
                <w:rFonts w:cs="Arial"/>
              </w:rPr>
              <w:t>w Polsce w ramach II Paneuropejskiego Korytarza Transportowego, Zeszyty Naukowe Uniwersytetu Przyrodniczo-Humanistycznego w Siedlcach. Seria: Administracja i Zarządzanie, 2013, nr 24, s.</w:t>
            </w:r>
            <w:r w:rsidR="00EB1FEC">
              <w:rPr>
                <w:rFonts w:cs="Arial"/>
              </w:rPr>
              <w:t xml:space="preserve"> </w:t>
            </w:r>
            <w:r w:rsidRPr="00BB2043">
              <w:rPr>
                <w:rFonts w:cs="Arial"/>
              </w:rPr>
              <w:t>89-100</w:t>
            </w:r>
            <w:r w:rsidR="009F32F7" w:rsidRPr="00BB2043">
              <w:rPr>
                <w:rFonts w:cs="Arial"/>
              </w:rPr>
              <w:t>.</w:t>
            </w:r>
          </w:p>
        </w:tc>
      </w:tr>
      <w:tr w:rsidR="007B43E6" w:rsidRPr="00D37886" w14:paraId="627F1BC7" w14:textId="77777777" w:rsidTr="00E03BD8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BC6" w14:textId="77777777" w:rsidR="007B43E6" w:rsidRPr="00D37886" w:rsidRDefault="007B43E6" w:rsidP="007B43E6">
            <w:pPr>
              <w:pStyle w:val="Tytukomrki"/>
              <w:spacing w:line="276" w:lineRule="auto"/>
            </w:pPr>
            <w:r w:rsidRPr="00D37886">
              <w:t>Literatura dodatkowa:</w:t>
            </w:r>
          </w:p>
        </w:tc>
      </w:tr>
      <w:tr w:rsidR="007B43E6" w:rsidRPr="00FC1CF9" w14:paraId="627F1BCB" w14:textId="77777777" w:rsidTr="00E03BD8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BC8" w14:textId="1805C637" w:rsidR="007B43E6" w:rsidRPr="00BB2043" w:rsidRDefault="007B43E6" w:rsidP="007873B8">
            <w:pPr>
              <w:pStyle w:val="Akapitzlist"/>
              <w:numPr>
                <w:ilvl w:val="0"/>
                <w:numId w:val="22"/>
              </w:numPr>
              <w:rPr>
                <w:rFonts w:cs="Arial"/>
              </w:rPr>
            </w:pPr>
            <w:r w:rsidRPr="00BB2043">
              <w:rPr>
                <w:rFonts w:cs="Arial"/>
              </w:rPr>
              <w:t xml:space="preserve">Cz. Skowronek, Z. </w:t>
            </w:r>
            <w:proofErr w:type="spellStart"/>
            <w:r w:rsidRPr="00BB2043">
              <w:rPr>
                <w:rFonts w:cs="Arial"/>
              </w:rPr>
              <w:t>Sarjusz</w:t>
            </w:r>
            <w:proofErr w:type="spellEnd"/>
            <w:r w:rsidRPr="00BB2043">
              <w:rPr>
                <w:rFonts w:cs="Arial"/>
              </w:rPr>
              <w:t>-Wolski, Logistyka w przedsiębiorstwie,</w:t>
            </w:r>
            <w:r w:rsidR="00773A5E" w:rsidRPr="00BB2043">
              <w:rPr>
                <w:rFonts w:cs="Arial"/>
              </w:rPr>
              <w:t xml:space="preserve"> Wydawnictwo</w:t>
            </w:r>
            <w:r w:rsidRPr="00BB2043">
              <w:rPr>
                <w:rFonts w:cs="Arial"/>
              </w:rPr>
              <w:t xml:space="preserve"> PWE, Warszawa 2003.</w:t>
            </w:r>
          </w:p>
          <w:p w14:paraId="627F1BC9" w14:textId="22CFC378" w:rsidR="007B43E6" w:rsidRPr="00BB2043" w:rsidRDefault="007B43E6" w:rsidP="007873B8">
            <w:pPr>
              <w:pStyle w:val="Akapitzlist"/>
              <w:numPr>
                <w:ilvl w:val="0"/>
                <w:numId w:val="22"/>
              </w:numPr>
              <w:rPr>
                <w:rFonts w:cs="Arial"/>
              </w:rPr>
            </w:pPr>
            <w:r w:rsidRPr="00BB2043">
              <w:rPr>
                <w:rFonts w:cs="Arial"/>
              </w:rPr>
              <w:t xml:space="preserve">K. Wojewódzka-Król, R. </w:t>
            </w:r>
            <w:proofErr w:type="spellStart"/>
            <w:r w:rsidRPr="00BB2043">
              <w:rPr>
                <w:rFonts w:cs="Arial"/>
              </w:rPr>
              <w:t>Rolbiecki</w:t>
            </w:r>
            <w:proofErr w:type="spellEnd"/>
            <w:r w:rsidRPr="00BB2043">
              <w:rPr>
                <w:rFonts w:cs="Arial"/>
              </w:rPr>
              <w:t xml:space="preserve">, Infrastruktura transportu, </w:t>
            </w:r>
            <w:r w:rsidR="00773A5E" w:rsidRPr="00BB2043">
              <w:rPr>
                <w:rFonts w:cs="Arial"/>
              </w:rPr>
              <w:t xml:space="preserve">Wydawnictwo </w:t>
            </w:r>
            <w:r w:rsidRPr="00BB2043">
              <w:rPr>
                <w:rFonts w:cs="Arial"/>
              </w:rPr>
              <w:t>U</w:t>
            </w:r>
            <w:r w:rsidR="00773A5E" w:rsidRPr="00BB2043">
              <w:rPr>
                <w:rFonts w:cs="Arial"/>
              </w:rPr>
              <w:t>niwersytetu Gdańskiego</w:t>
            </w:r>
            <w:r w:rsidRPr="00BB2043">
              <w:rPr>
                <w:rFonts w:cs="Arial"/>
              </w:rPr>
              <w:t>, Gdańsk 2008.</w:t>
            </w:r>
          </w:p>
          <w:p w14:paraId="6DD4A418" w14:textId="1B07D589" w:rsidR="007B43E6" w:rsidRPr="00BB2043" w:rsidRDefault="007B43E6" w:rsidP="007873B8">
            <w:pPr>
              <w:pStyle w:val="Akapitzlist"/>
              <w:numPr>
                <w:ilvl w:val="0"/>
                <w:numId w:val="22"/>
              </w:numPr>
              <w:rPr>
                <w:rFonts w:cs="Arial"/>
              </w:rPr>
            </w:pPr>
            <w:r w:rsidRPr="00BB2043">
              <w:rPr>
                <w:rFonts w:cs="Arial"/>
              </w:rPr>
              <w:t xml:space="preserve">H. </w:t>
            </w:r>
            <w:proofErr w:type="spellStart"/>
            <w:r w:rsidRPr="00BB2043">
              <w:rPr>
                <w:rFonts w:cs="Arial"/>
              </w:rPr>
              <w:t>Zelasiewicz</w:t>
            </w:r>
            <w:proofErr w:type="spellEnd"/>
            <w:r w:rsidRPr="00BB2043">
              <w:rPr>
                <w:rFonts w:cs="Arial"/>
              </w:rPr>
              <w:t>, Transport intermodalny na rynku usług przewozowych, Instytut Technologii Eksploatacji – Państwowy Instytut Badawczy w Radomiu,</w:t>
            </w:r>
            <w:r w:rsidR="009F79A6">
              <w:rPr>
                <w:rFonts w:cs="Arial"/>
              </w:rPr>
              <w:t xml:space="preserve"> </w:t>
            </w:r>
            <w:r w:rsidRPr="00BB2043">
              <w:rPr>
                <w:rFonts w:cs="Arial"/>
              </w:rPr>
              <w:t>Radom 2010.</w:t>
            </w:r>
          </w:p>
          <w:p w14:paraId="627F1BCA" w14:textId="789219D0" w:rsidR="0020361C" w:rsidRPr="009F79A6" w:rsidRDefault="00771EE3" w:rsidP="007873B8">
            <w:pPr>
              <w:pStyle w:val="Akapitzlist"/>
              <w:numPr>
                <w:ilvl w:val="0"/>
                <w:numId w:val="22"/>
              </w:numPr>
              <w:rPr>
                <w:rFonts w:cs="Arial"/>
                <w:lang w:val="en-US"/>
              </w:rPr>
            </w:pPr>
            <w:r w:rsidRPr="00B6224D">
              <w:rPr>
                <w:rFonts w:cs="Arial"/>
                <w:lang w:val="en-US"/>
              </w:rPr>
              <w:t xml:space="preserve">Gerardus </w:t>
            </w:r>
            <w:proofErr w:type="spellStart"/>
            <w:r w:rsidRPr="00B6224D">
              <w:rPr>
                <w:rFonts w:cs="Arial"/>
                <w:lang w:val="en-US"/>
              </w:rPr>
              <w:t>Blokdyk</w:t>
            </w:r>
            <w:proofErr w:type="spellEnd"/>
            <w:r>
              <w:rPr>
                <w:rFonts w:cs="Arial"/>
                <w:lang w:val="en-US"/>
              </w:rPr>
              <w:t>,</w:t>
            </w:r>
            <w:r w:rsidRPr="00B6224D">
              <w:rPr>
                <w:rFonts w:cs="Arial"/>
                <w:lang w:val="en-US"/>
              </w:rPr>
              <w:t xml:space="preserve"> </w:t>
            </w:r>
            <w:r w:rsidR="0020361C" w:rsidRPr="00B6224D">
              <w:rPr>
                <w:rFonts w:cs="Arial"/>
                <w:lang w:val="en-US"/>
              </w:rPr>
              <w:t>Logistics Infrastructure</w:t>
            </w:r>
            <w:r w:rsidR="00BB2043" w:rsidRPr="00B6224D">
              <w:rPr>
                <w:rFonts w:cs="Arial"/>
                <w:lang w:val="en-US"/>
              </w:rPr>
              <w:t>,</w:t>
            </w:r>
            <w:r>
              <w:rPr>
                <w:rFonts w:cs="Arial"/>
                <w:lang w:val="en-US"/>
              </w:rPr>
              <w:t xml:space="preserve"> </w:t>
            </w:r>
            <w:r w:rsidR="0020361C" w:rsidRPr="00B6224D">
              <w:rPr>
                <w:rFonts w:cs="Arial"/>
                <w:lang w:val="en-US"/>
              </w:rPr>
              <w:t>5STARCooks</w:t>
            </w:r>
            <w:r w:rsidR="009F79A6">
              <w:rPr>
                <w:rFonts w:cs="Arial"/>
                <w:lang w:val="en-US"/>
              </w:rPr>
              <w:t xml:space="preserve">, </w:t>
            </w:r>
            <w:r w:rsidR="0020361C" w:rsidRPr="009F79A6">
              <w:rPr>
                <w:rFonts w:cs="Arial"/>
                <w:lang w:val="en-US"/>
              </w:rPr>
              <w:t>2022.</w:t>
            </w:r>
          </w:p>
        </w:tc>
      </w:tr>
      <w:tr w:rsidR="007B43E6" w:rsidRPr="00D37886" w14:paraId="627F1BCD" w14:textId="77777777" w:rsidTr="00E03BD8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BCC" w14:textId="77777777" w:rsidR="007B43E6" w:rsidRPr="00BB2043" w:rsidRDefault="007B43E6" w:rsidP="007B43E6">
            <w:pPr>
              <w:pStyle w:val="Tytukomrki"/>
              <w:spacing w:line="276" w:lineRule="auto"/>
              <w:rPr>
                <w:color w:val="auto"/>
              </w:rPr>
            </w:pPr>
            <w:r w:rsidRPr="00BB2043">
              <w:rPr>
                <w:color w:val="auto"/>
              </w:rPr>
              <w:t>Planowane formy/działania/metody dydaktyczne:</w:t>
            </w:r>
          </w:p>
        </w:tc>
      </w:tr>
      <w:tr w:rsidR="007B43E6" w:rsidRPr="00D37886" w14:paraId="627F1BCF" w14:textId="77777777" w:rsidTr="00E03BD8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BCE" w14:textId="4B111F42" w:rsidR="007B43E6" w:rsidRPr="00D37886" w:rsidRDefault="007B43E6" w:rsidP="00D67453">
            <w:pPr>
              <w:rPr>
                <w:rFonts w:cs="Arial"/>
              </w:rPr>
            </w:pPr>
            <w:r w:rsidRPr="00D37886">
              <w:rPr>
                <w:rFonts w:cs="Arial"/>
              </w:rPr>
              <w:lastRenderedPageBreak/>
              <w:t>Wykłady realizowane są metodą wykładu informacyjnego</w:t>
            </w:r>
            <w:r w:rsidR="00D67453">
              <w:rPr>
                <w:rFonts w:cs="Arial"/>
              </w:rPr>
              <w:t xml:space="preserve">, </w:t>
            </w:r>
            <w:r w:rsidRPr="00D37886">
              <w:rPr>
                <w:rFonts w:cs="Arial"/>
              </w:rPr>
              <w:t>problemowego</w:t>
            </w:r>
            <w:r w:rsidR="00D67453">
              <w:rPr>
                <w:rFonts w:cs="Arial"/>
              </w:rPr>
              <w:t xml:space="preserve"> i konwersatoryjnego</w:t>
            </w:r>
            <w:r w:rsidRPr="00D37886">
              <w:rPr>
                <w:rFonts w:cs="Arial"/>
              </w:rPr>
              <w:t xml:space="preserve"> </w:t>
            </w:r>
            <w:r w:rsidR="00E90076">
              <w:rPr>
                <w:rFonts w:cs="Arial"/>
              </w:rPr>
              <w:br/>
            </w:r>
            <w:r w:rsidRPr="00D37886">
              <w:rPr>
                <w:rFonts w:cs="Arial"/>
              </w:rPr>
              <w:t>z wykorzystaniem prezentacji multimedialnych.</w:t>
            </w:r>
            <w:r w:rsidR="009C5013">
              <w:rPr>
                <w:rFonts w:cs="Arial"/>
              </w:rPr>
              <w:br/>
            </w:r>
            <w:r w:rsidRPr="00D37886">
              <w:rPr>
                <w:rFonts w:cs="Arial"/>
              </w:rPr>
              <w:t>Ćwiczenia prowadzone są z wykorzystaniem analiz sytuacyjnych organizacji, pozwalających na kształtowanie umiejętności zastosowania wiedzy teoretycznej, praca grupowa – przygotowanie i prezentacja podstawowych elementów infrastruktury technicznej w wybranych regionach świata.</w:t>
            </w:r>
          </w:p>
        </w:tc>
      </w:tr>
      <w:tr w:rsidR="007B43E6" w:rsidRPr="00D37886" w14:paraId="627F1BD1" w14:textId="77777777" w:rsidTr="00E03BD8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BD0" w14:textId="77777777" w:rsidR="007B43E6" w:rsidRPr="00D37886" w:rsidRDefault="007B43E6" w:rsidP="007B43E6">
            <w:pPr>
              <w:pStyle w:val="Tytukomrki"/>
              <w:spacing w:line="276" w:lineRule="auto"/>
            </w:pPr>
            <w:r w:rsidRPr="00D37886">
              <w:t>Sposoby weryfikacji efektów uczenia się osiąganych przez studenta:</w:t>
            </w:r>
          </w:p>
        </w:tc>
      </w:tr>
      <w:tr w:rsidR="00F40C49" w:rsidRPr="000E45E0" w14:paraId="56E50700" w14:textId="77777777" w:rsidTr="00E03BD8">
        <w:trPr>
          <w:trHeight w:val="417"/>
        </w:trPr>
        <w:tc>
          <w:tcPr>
            <w:tcW w:w="183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DF51020" w14:textId="77777777" w:rsidR="00F40C49" w:rsidRPr="000E45E0" w:rsidRDefault="00F40C49" w:rsidP="00F40C4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5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D789B27" w14:textId="77777777" w:rsidR="00F40C49" w:rsidRPr="000E45E0" w:rsidRDefault="00F40C49" w:rsidP="00F40C4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F40C49" w:rsidRPr="00611441" w14:paraId="65EEE0DC" w14:textId="77777777" w:rsidTr="00E03BD8">
        <w:trPr>
          <w:trHeight w:val="414"/>
        </w:trPr>
        <w:tc>
          <w:tcPr>
            <w:tcW w:w="183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B4A710E" w14:textId="0EF433C0" w:rsidR="00F40C49" w:rsidRPr="00611441" w:rsidRDefault="00F40C49" w:rsidP="00F40C4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3</w:t>
            </w:r>
          </w:p>
        </w:tc>
        <w:tc>
          <w:tcPr>
            <w:tcW w:w="8835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1DFE8B2" w14:textId="768F2FFA" w:rsidR="00F40C49" w:rsidRPr="00611441" w:rsidRDefault="00F40C49" w:rsidP="00F40C4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</w:t>
            </w:r>
            <w:r w:rsidRPr="00611441">
              <w:rPr>
                <w:b w:val="0"/>
              </w:rPr>
              <w:t>;</w:t>
            </w:r>
          </w:p>
        </w:tc>
      </w:tr>
      <w:tr w:rsidR="00F40C49" w:rsidRPr="00611441" w14:paraId="4D87CDCC" w14:textId="77777777" w:rsidTr="00E03BD8">
        <w:trPr>
          <w:trHeight w:val="414"/>
        </w:trPr>
        <w:tc>
          <w:tcPr>
            <w:tcW w:w="183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8353CDA" w14:textId="0DFB9CE1" w:rsidR="00F40C49" w:rsidRPr="00611441" w:rsidRDefault="00F40C49" w:rsidP="00F40C4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 w:rsidR="008003FD">
              <w:rPr>
                <w:b w:val="0"/>
              </w:rPr>
              <w:t>2</w:t>
            </w:r>
          </w:p>
        </w:tc>
        <w:tc>
          <w:tcPr>
            <w:tcW w:w="8835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D6C445F" w14:textId="66A46338" w:rsidR="00F40C49" w:rsidRPr="00611441" w:rsidRDefault="000302A4" w:rsidP="00F40C4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</w:t>
            </w:r>
            <w:r w:rsidR="00F40C49">
              <w:rPr>
                <w:b w:val="0"/>
              </w:rPr>
              <w:t>cena prezentacji grupowej oraz analiz sytuacyjnych</w:t>
            </w:r>
            <w:r w:rsidR="00F40C49" w:rsidRPr="00611441">
              <w:rPr>
                <w:b w:val="0"/>
              </w:rPr>
              <w:t>;</w:t>
            </w:r>
          </w:p>
        </w:tc>
      </w:tr>
      <w:tr w:rsidR="00F40C49" w:rsidRPr="00611441" w14:paraId="07CEE8C4" w14:textId="77777777" w:rsidTr="00E03BD8">
        <w:trPr>
          <w:trHeight w:val="414"/>
        </w:trPr>
        <w:tc>
          <w:tcPr>
            <w:tcW w:w="183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DEEEA6A" w14:textId="7FDB0728" w:rsidR="00F40C49" w:rsidRPr="00611441" w:rsidRDefault="00F40C49" w:rsidP="003A2DE3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U_0</w:t>
            </w:r>
            <w:r w:rsidR="008003FD">
              <w:rPr>
                <w:b w:val="0"/>
              </w:rPr>
              <w:t>3</w:t>
            </w:r>
            <w:r w:rsidRPr="00611441">
              <w:rPr>
                <w:b w:val="0"/>
              </w:rPr>
              <w:t>, K_01, K_02</w:t>
            </w:r>
          </w:p>
        </w:tc>
        <w:tc>
          <w:tcPr>
            <w:tcW w:w="8835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1A3E683" w14:textId="77777777" w:rsidR="00F40C49" w:rsidRPr="00611441" w:rsidRDefault="00F40C49" w:rsidP="00E90076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7B43E6" w:rsidRPr="00D37886" w14:paraId="627F1BD6" w14:textId="77777777" w:rsidTr="00E03BD8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BD5" w14:textId="77777777" w:rsidR="007B43E6" w:rsidRPr="00D37886" w:rsidRDefault="007B43E6" w:rsidP="007B43E6">
            <w:pPr>
              <w:pStyle w:val="Tytukomrki"/>
              <w:spacing w:line="276" w:lineRule="auto"/>
            </w:pPr>
            <w:r w:rsidRPr="00D37886">
              <w:t>Forma i warunki zaliczenia:</w:t>
            </w:r>
          </w:p>
        </w:tc>
      </w:tr>
      <w:tr w:rsidR="007B43E6" w:rsidRPr="00D37886" w14:paraId="627F1BD8" w14:textId="77777777" w:rsidTr="00E03BD8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76096A" w14:textId="4D151F57" w:rsidR="007B43E6" w:rsidRDefault="007B43E6" w:rsidP="000C1583">
            <w:pPr>
              <w:rPr>
                <w:rFonts w:cs="Arial"/>
              </w:rPr>
            </w:pPr>
            <w:r w:rsidRPr="00D37886">
              <w:rPr>
                <w:rFonts w:cs="Arial"/>
              </w:rPr>
              <w:t xml:space="preserve">Procentowy zakres ocen </w:t>
            </w:r>
            <w:r w:rsidR="004E74BD">
              <w:rPr>
                <w:rFonts w:cs="Arial"/>
              </w:rPr>
              <w:t xml:space="preserve">kolokwium z </w:t>
            </w:r>
            <w:r w:rsidRPr="00D37886">
              <w:rPr>
                <w:rFonts w:cs="Arial"/>
              </w:rPr>
              <w:t>wykładu</w:t>
            </w:r>
            <w:r w:rsidR="000C1583">
              <w:rPr>
                <w:rFonts w:cs="Arial"/>
              </w:rPr>
              <w:t>:</w:t>
            </w:r>
            <w:r>
              <w:rPr>
                <w:rFonts w:cs="Arial"/>
              </w:rPr>
              <w:br/>
            </w:r>
            <w:r w:rsidRPr="00D37886">
              <w:rPr>
                <w:rFonts w:cs="Arial"/>
              </w:rPr>
              <w:t>91 – 100% – bardzo dobry</w:t>
            </w:r>
            <w:r>
              <w:rPr>
                <w:rFonts w:cs="Arial"/>
              </w:rPr>
              <w:br/>
            </w:r>
            <w:r w:rsidRPr="00D37886">
              <w:rPr>
                <w:rFonts w:cs="Arial"/>
              </w:rPr>
              <w:t>81 – 90% – dobry plus</w:t>
            </w:r>
            <w:r>
              <w:rPr>
                <w:rFonts w:cs="Arial"/>
              </w:rPr>
              <w:br/>
            </w:r>
            <w:r w:rsidRPr="00D37886">
              <w:rPr>
                <w:rFonts w:cs="Arial"/>
              </w:rPr>
              <w:t>71 – 80% – dobry</w:t>
            </w:r>
            <w:r>
              <w:rPr>
                <w:rFonts w:cs="Arial"/>
              </w:rPr>
              <w:br/>
            </w:r>
            <w:r w:rsidRPr="00D37886">
              <w:rPr>
                <w:rFonts w:cs="Arial"/>
              </w:rPr>
              <w:t>61 – 70% – dostateczny plus</w:t>
            </w:r>
            <w:r>
              <w:rPr>
                <w:rFonts w:cs="Arial"/>
              </w:rPr>
              <w:br/>
            </w:r>
            <w:r w:rsidRPr="00D37886">
              <w:rPr>
                <w:rFonts w:cs="Arial"/>
              </w:rPr>
              <w:t>51 – 60% – dostateczny</w:t>
            </w:r>
            <w:r>
              <w:rPr>
                <w:rFonts w:cs="Arial"/>
              </w:rPr>
              <w:br/>
            </w:r>
            <w:r w:rsidRPr="00D37886">
              <w:rPr>
                <w:rFonts w:cs="Arial"/>
              </w:rPr>
              <w:t>50 – 0% – niedostateczny</w:t>
            </w:r>
            <w:r>
              <w:rPr>
                <w:rFonts w:cs="Arial"/>
              </w:rPr>
              <w:br/>
            </w:r>
            <w:r w:rsidRPr="00D37886">
              <w:rPr>
                <w:rFonts w:cs="Arial"/>
              </w:rPr>
              <w:t>Ocena z ćwiczeń uwzględnia</w:t>
            </w:r>
            <w:r w:rsidR="004E74BD">
              <w:rPr>
                <w:rFonts w:cs="Arial"/>
              </w:rPr>
              <w:t>:</w:t>
            </w:r>
            <w:r w:rsidR="009C5013">
              <w:rPr>
                <w:rFonts w:cs="Arial"/>
              </w:rPr>
              <w:br/>
            </w:r>
            <w:r w:rsidRPr="00D37886">
              <w:rPr>
                <w:rFonts w:cs="Arial"/>
              </w:rPr>
              <w:t xml:space="preserve">ocenę prezentacji </w:t>
            </w:r>
            <w:r w:rsidR="00145B1A">
              <w:rPr>
                <w:rFonts w:cs="Arial"/>
              </w:rPr>
              <w:t xml:space="preserve">grupowej </w:t>
            </w:r>
            <w:r w:rsidRPr="00D37886">
              <w:rPr>
                <w:rFonts w:cs="Arial"/>
              </w:rPr>
              <w:t>– max. 15 punktów</w:t>
            </w:r>
            <w:r w:rsidR="004E74BD">
              <w:rPr>
                <w:rFonts w:cs="Arial"/>
              </w:rPr>
              <w:t>,</w:t>
            </w:r>
            <w:r w:rsidR="009C5013">
              <w:rPr>
                <w:rFonts w:cs="Arial"/>
              </w:rPr>
              <w:br/>
            </w:r>
            <w:r w:rsidR="004E74BD" w:rsidRPr="004E74BD">
              <w:rPr>
                <w:rFonts w:cs="Arial"/>
              </w:rPr>
              <w:t>ocenę analiz sytuacyjnych</w:t>
            </w:r>
            <w:r w:rsidR="00145B1A">
              <w:rPr>
                <w:rFonts w:cs="Arial"/>
              </w:rPr>
              <w:t xml:space="preserve"> – max. 15 punktów.</w:t>
            </w:r>
            <w:r>
              <w:rPr>
                <w:rFonts w:cs="Arial"/>
              </w:rPr>
              <w:br/>
            </w:r>
            <w:r w:rsidRPr="00D37886">
              <w:rPr>
                <w:rFonts w:cs="Arial"/>
              </w:rPr>
              <w:t>Punktowy zakres ocen z ćwiczeń:</w:t>
            </w:r>
            <w:r>
              <w:rPr>
                <w:rFonts w:cs="Arial"/>
              </w:rPr>
              <w:br/>
            </w:r>
            <w:r w:rsidRPr="00D37886">
              <w:rPr>
                <w:rFonts w:cs="Arial"/>
              </w:rPr>
              <w:t>27,5 – 30,0 punktów – bardzo dobry</w:t>
            </w:r>
            <w:r>
              <w:rPr>
                <w:rFonts w:cs="Arial"/>
              </w:rPr>
              <w:br/>
            </w:r>
            <w:r w:rsidRPr="00D37886">
              <w:rPr>
                <w:rFonts w:cs="Arial"/>
              </w:rPr>
              <w:t>24,5 – 27,0 punktów – dobry plus</w:t>
            </w:r>
            <w:r w:rsidRPr="00D37886">
              <w:rPr>
                <w:rFonts w:cs="Arial"/>
              </w:rPr>
              <w:br/>
              <w:t>24,0 – 21,5 punktów – dobry</w:t>
            </w:r>
            <w:r w:rsidRPr="00D37886">
              <w:rPr>
                <w:rFonts w:cs="Arial"/>
              </w:rPr>
              <w:br/>
              <w:t>18,5 – 21,0 punktów – dostateczny plus</w:t>
            </w:r>
            <w:r w:rsidRPr="00D37886">
              <w:rPr>
                <w:rFonts w:cs="Arial"/>
              </w:rPr>
              <w:br/>
              <w:t>15,5 – 18,0 punktów – dostateczny.</w:t>
            </w:r>
          </w:p>
          <w:p w14:paraId="627F1BD7" w14:textId="2FEE05A8" w:rsidR="008003FD" w:rsidRPr="00D37886" w:rsidRDefault="008003FD" w:rsidP="008003FD">
            <w:pPr>
              <w:rPr>
                <w:rFonts w:cs="Arial"/>
              </w:rPr>
            </w:pPr>
            <w:r w:rsidRPr="008003FD">
              <w:t>Ocena końcowa z przedmiotu stanowi ocenę średnią uzyskaną z zaliczenia ćwiczeń i z egzaminu.</w:t>
            </w:r>
          </w:p>
        </w:tc>
      </w:tr>
      <w:tr w:rsidR="007B43E6" w:rsidRPr="00D37886" w14:paraId="627F1BDA" w14:textId="77777777" w:rsidTr="00E03BD8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BD9" w14:textId="77777777" w:rsidR="007B43E6" w:rsidRPr="00D37886" w:rsidRDefault="007B43E6" w:rsidP="007B43E6">
            <w:pPr>
              <w:pStyle w:val="Tytukomrki"/>
              <w:spacing w:line="276" w:lineRule="auto"/>
            </w:pPr>
            <w:r w:rsidRPr="00D37886">
              <w:t>Bilans punktów ECTS:</w:t>
            </w:r>
          </w:p>
        </w:tc>
      </w:tr>
      <w:tr w:rsidR="007B43E6" w:rsidRPr="00D37886" w14:paraId="627F1BDC" w14:textId="77777777" w:rsidTr="00E03BD8">
        <w:trPr>
          <w:trHeight w:val="37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BDB" w14:textId="77777777" w:rsidR="007B43E6" w:rsidRPr="00D37886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37886">
              <w:rPr>
                <w:b w:val="0"/>
                <w:bCs/>
              </w:rPr>
              <w:t>Studia stacjonarne</w:t>
            </w:r>
          </w:p>
        </w:tc>
      </w:tr>
      <w:tr w:rsidR="007B43E6" w:rsidRPr="00D37886" w14:paraId="627F1BDF" w14:textId="77777777" w:rsidTr="00E03BD8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BDD" w14:textId="77777777" w:rsidR="007B43E6" w:rsidRPr="00D37886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37886">
              <w:rPr>
                <w:b w:val="0"/>
                <w:bCs/>
              </w:rPr>
              <w:t>Aktywność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BDE" w14:textId="77777777" w:rsidR="007B43E6" w:rsidRPr="00D37886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37886">
              <w:rPr>
                <w:b w:val="0"/>
                <w:bCs/>
              </w:rPr>
              <w:t>Obciążenie studenta</w:t>
            </w:r>
          </w:p>
        </w:tc>
      </w:tr>
      <w:tr w:rsidR="007B43E6" w:rsidRPr="00D37886" w14:paraId="627F1BE2" w14:textId="77777777" w:rsidTr="00E03BD8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E0" w14:textId="2AEC1BB5" w:rsidR="007B43E6" w:rsidRPr="00D37886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B43E6" w:rsidRPr="00D37886">
              <w:rPr>
                <w:rFonts w:cs="Arial"/>
              </w:rPr>
              <w:t>ykłady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E1" w14:textId="77777777" w:rsidR="007B43E6" w:rsidRPr="00D37886" w:rsidRDefault="007B43E6" w:rsidP="00DD75D0">
            <w:pPr>
              <w:rPr>
                <w:rFonts w:cs="Arial"/>
              </w:rPr>
            </w:pPr>
            <w:r w:rsidRPr="00D37886">
              <w:rPr>
                <w:rFonts w:cs="Arial"/>
              </w:rPr>
              <w:t>15 godzin</w:t>
            </w:r>
          </w:p>
        </w:tc>
      </w:tr>
      <w:tr w:rsidR="007B43E6" w:rsidRPr="00D37886" w14:paraId="627F1BE5" w14:textId="77777777" w:rsidTr="00E03BD8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E3" w14:textId="0E73D1F7" w:rsidR="007B43E6" w:rsidRPr="00D37886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7B43E6" w:rsidRPr="00D37886">
              <w:rPr>
                <w:rFonts w:cs="Arial"/>
              </w:rPr>
              <w:t>wiczenia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E4" w14:textId="77777777" w:rsidR="007B43E6" w:rsidRPr="00D37886" w:rsidRDefault="007B43E6" w:rsidP="00DD75D0">
            <w:pPr>
              <w:rPr>
                <w:rFonts w:cs="Arial"/>
              </w:rPr>
            </w:pPr>
            <w:r w:rsidRPr="00D37886">
              <w:rPr>
                <w:rFonts w:cs="Arial"/>
              </w:rPr>
              <w:t>15 godzin</w:t>
            </w:r>
          </w:p>
        </w:tc>
      </w:tr>
      <w:tr w:rsidR="007B43E6" w:rsidRPr="00D37886" w14:paraId="627F1BE8" w14:textId="77777777" w:rsidTr="00E03BD8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E6" w14:textId="27818BCE" w:rsidR="007B43E6" w:rsidRPr="00D37886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7B43E6" w:rsidRPr="00D37886">
              <w:rPr>
                <w:rFonts w:cs="Arial"/>
              </w:rPr>
              <w:t>onsultacje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E7" w14:textId="77777777" w:rsidR="007B43E6" w:rsidRPr="00D37886" w:rsidRDefault="007B43E6" w:rsidP="00DD75D0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D37886">
              <w:rPr>
                <w:rFonts w:cs="Arial"/>
              </w:rPr>
              <w:t xml:space="preserve"> godzin</w:t>
            </w:r>
          </w:p>
        </w:tc>
      </w:tr>
      <w:tr w:rsidR="007B43E6" w:rsidRPr="00D37886" w14:paraId="627F1BEB" w14:textId="77777777" w:rsidTr="00E03BD8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E9" w14:textId="533DCA13" w:rsidR="007B43E6" w:rsidRPr="00D37886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B43E6" w:rsidRPr="00D37886">
              <w:rPr>
                <w:rFonts w:cs="Arial"/>
              </w:rPr>
              <w:t>tudiowanie literatury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EA" w14:textId="77777777" w:rsidR="007B43E6" w:rsidRPr="00D37886" w:rsidRDefault="007B43E6" w:rsidP="00DD75D0">
            <w:pPr>
              <w:rPr>
                <w:rFonts w:cs="Arial"/>
              </w:rPr>
            </w:pPr>
            <w:r w:rsidRPr="00D37886">
              <w:rPr>
                <w:rFonts w:cs="Arial"/>
              </w:rPr>
              <w:t>15 godzin</w:t>
            </w:r>
          </w:p>
        </w:tc>
      </w:tr>
      <w:tr w:rsidR="007B43E6" w:rsidRPr="00D37886" w14:paraId="627F1BEE" w14:textId="77777777" w:rsidTr="00E03BD8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EC" w14:textId="726D6006" w:rsidR="007B43E6" w:rsidRPr="00D37886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D37886">
              <w:rPr>
                <w:rFonts w:cs="Arial"/>
              </w:rPr>
              <w:t>rzygotowanie do ćwiczeń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ED" w14:textId="02BA61EB" w:rsidR="007B43E6" w:rsidRPr="00D37886" w:rsidRDefault="007B43E6" w:rsidP="00DD75D0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370E8B">
              <w:rPr>
                <w:rFonts w:cs="Arial"/>
              </w:rPr>
              <w:t xml:space="preserve"> </w:t>
            </w:r>
            <w:r w:rsidRPr="00D37886">
              <w:rPr>
                <w:rFonts w:cs="Arial"/>
              </w:rPr>
              <w:t>godzin</w:t>
            </w:r>
          </w:p>
        </w:tc>
      </w:tr>
      <w:tr w:rsidR="007B43E6" w:rsidRPr="00D37886" w14:paraId="627F1BF1" w14:textId="77777777" w:rsidTr="00E03BD8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EF" w14:textId="33801837" w:rsidR="007B43E6" w:rsidRPr="00D37886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D37886">
              <w:rPr>
                <w:rFonts w:cs="Arial"/>
              </w:rPr>
              <w:t>rzygotowanie do zaliczenia wykładów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F0" w14:textId="77777777" w:rsidR="007B43E6" w:rsidRPr="00D37886" w:rsidRDefault="007B43E6" w:rsidP="00DD75D0">
            <w:pPr>
              <w:rPr>
                <w:rFonts w:cs="Arial"/>
              </w:rPr>
            </w:pPr>
            <w:r w:rsidRPr="00D37886">
              <w:rPr>
                <w:rFonts w:cs="Arial"/>
              </w:rPr>
              <w:t>10 godzin</w:t>
            </w:r>
          </w:p>
        </w:tc>
      </w:tr>
      <w:tr w:rsidR="007B43E6" w:rsidRPr="00D37886" w14:paraId="627F1BF4" w14:textId="77777777" w:rsidTr="00E03BD8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F2" w14:textId="77777777" w:rsidR="007B43E6" w:rsidRPr="00D37886" w:rsidRDefault="007B43E6" w:rsidP="007B43E6">
            <w:pPr>
              <w:rPr>
                <w:b/>
                <w:bCs/>
              </w:rPr>
            </w:pPr>
            <w:r w:rsidRPr="00D37886">
              <w:t>Sumaryczne obciążenie pracą studenta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F3" w14:textId="77777777" w:rsidR="007B43E6" w:rsidRPr="00D37886" w:rsidRDefault="007B43E6" w:rsidP="00DD75D0">
            <w:pPr>
              <w:rPr>
                <w:rFonts w:cs="Arial"/>
              </w:rPr>
            </w:pPr>
            <w:r w:rsidRPr="00D37886">
              <w:rPr>
                <w:rFonts w:cs="Arial"/>
              </w:rPr>
              <w:t>75 godzin</w:t>
            </w:r>
          </w:p>
        </w:tc>
      </w:tr>
      <w:tr w:rsidR="007B43E6" w:rsidRPr="00D37886" w14:paraId="627F1BF7" w14:textId="77777777" w:rsidTr="00E03BD8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F5" w14:textId="77777777" w:rsidR="007B43E6" w:rsidRPr="00D37886" w:rsidRDefault="007B43E6" w:rsidP="007B43E6">
            <w:pPr>
              <w:rPr>
                <w:b/>
                <w:bCs/>
              </w:rPr>
            </w:pPr>
            <w:r w:rsidRPr="00D37886">
              <w:t>Punkty ECTS za przedmiot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F6" w14:textId="77777777" w:rsidR="007B43E6" w:rsidRPr="00D37886" w:rsidRDefault="007B43E6" w:rsidP="00DD75D0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788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7B43E6" w:rsidRPr="00D37886" w14:paraId="627F1BF9" w14:textId="77777777" w:rsidTr="00E03BD8">
        <w:trPr>
          <w:trHeight w:val="454"/>
        </w:trPr>
        <w:tc>
          <w:tcPr>
            <w:tcW w:w="1067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BF8" w14:textId="77777777" w:rsidR="007B43E6" w:rsidRPr="00D37886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37886">
              <w:rPr>
                <w:b w:val="0"/>
                <w:bCs/>
              </w:rPr>
              <w:t>Studia niestacjonarne</w:t>
            </w:r>
          </w:p>
        </w:tc>
      </w:tr>
      <w:tr w:rsidR="007B43E6" w:rsidRPr="00D37886" w14:paraId="627F1BFC" w14:textId="77777777" w:rsidTr="00E03BD8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BFA" w14:textId="77777777" w:rsidR="007B43E6" w:rsidRPr="00D37886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37886">
              <w:rPr>
                <w:b w:val="0"/>
                <w:bCs/>
              </w:rPr>
              <w:t>Aktywność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BFB" w14:textId="77777777" w:rsidR="007B43E6" w:rsidRPr="00D37886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37886">
              <w:rPr>
                <w:b w:val="0"/>
                <w:bCs/>
              </w:rPr>
              <w:t>Obciążenie studenta</w:t>
            </w:r>
          </w:p>
        </w:tc>
      </w:tr>
      <w:tr w:rsidR="007B43E6" w:rsidRPr="00D37886" w14:paraId="627F1BFF" w14:textId="77777777" w:rsidTr="00E03BD8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FD" w14:textId="7D341554" w:rsidR="007B43E6" w:rsidRPr="00D37886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w</w:t>
            </w:r>
            <w:r w:rsidR="007B43E6" w:rsidRPr="00D37886">
              <w:rPr>
                <w:rFonts w:cs="Arial"/>
              </w:rPr>
              <w:t>ykłady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BFE" w14:textId="77777777" w:rsidR="007B43E6" w:rsidRPr="00D37886" w:rsidRDefault="007B43E6" w:rsidP="00DD75D0">
            <w:pPr>
              <w:rPr>
                <w:rFonts w:cs="Arial"/>
              </w:rPr>
            </w:pPr>
            <w:r w:rsidRPr="00D37886">
              <w:rPr>
                <w:rFonts w:cs="Arial"/>
              </w:rPr>
              <w:t>16 godzin</w:t>
            </w:r>
          </w:p>
        </w:tc>
      </w:tr>
      <w:tr w:rsidR="007B43E6" w:rsidRPr="00D37886" w14:paraId="627F1C02" w14:textId="77777777" w:rsidTr="00E03BD8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C00" w14:textId="2A1AD6AB" w:rsidR="007B43E6" w:rsidRPr="00D37886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7B43E6" w:rsidRPr="00D37886">
              <w:rPr>
                <w:rFonts w:cs="Arial"/>
              </w:rPr>
              <w:t>wiczenia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C01" w14:textId="77777777" w:rsidR="007B43E6" w:rsidRPr="00D37886" w:rsidRDefault="007B43E6" w:rsidP="00DD75D0">
            <w:pPr>
              <w:rPr>
                <w:rFonts w:cs="Arial"/>
              </w:rPr>
            </w:pPr>
            <w:r w:rsidRPr="00D37886">
              <w:rPr>
                <w:rFonts w:cs="Arial"/>
              </w:rPr>
              <w:t>16 godzin</w:t>
            </w:r>
          </w:p>
        </w:tc>
      </w:tr>
      <w:tr w:rsidR="007B43E6" w:rsidRPr="00D37886" w14:paraId="627F1C05" w14:textId="77777777" w:rsidTr="00E03BD8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C03" w14:textId="32B0FDE6" w:rsidR="007B43E6" w:rsidRPr="00D37886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B43E6" w:rsidRPr="00D37886">
              <w:rPr>
                <w:rFonts w:cs="Arial"/>
              </w:rPr>
              <w:t>tudiowanie literatury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C04" w14:textId="77777777" w:rsidR="007B43E6" w:rsidRPr="00D37886" w:rsidRDefault="007B43E6" w:rsidP="00DD75D0">
            <w:pPr>
              <w:rPr>
                <w:rFonts w:cs="Arial"/>
              </w:rPr>
            </w:pPr>
            <w:r w:rsidRPr="00D37886">
              <w:rPr>
                <w:rFonts w:cs="Arial"/>
              </w:rPr>
              <w:t>20 godzin</w:t>
            </w:r>
          </w:p>
        </w:tc>
      </w:tr>
      <w:tr w:rsidR="007B43E6" w:rsidRPr="00D37886" w14:paraId="627F1C08" w14:textId="77777777" w:rsidTr="00E03BD8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C06" w14:textId="3C70E219" w:rsidR="007B43E6" w:rsidRPr="00D37886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D37886">
              <w:rPr>
                <w:rFonts w:cs="Arial"/>
              </w:rPr>
              <w:t>rzygotowanie do ćwiczeń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C07" w14:textId="4BC5EA4D" w:rsidR="007B43E6" w:rsidRPr="00D37886" w:rsidRDefault="007B43E6" w:rsidP="00DD75D0">
            <w:pPr>
              <w:rPr>
                <w:rFonts w:cs="Arial"/>
              </w:rPr>
            </w:pPr>
            <w:r w:rsidRPr="00D37886">
              <w:rPr>
                <w:rFonts w:cs="Arial"/>
              </w:rPr>
              <w:t>1</w:t>
            </w:r>
            <w:r w:rsidR="00370E8B">
              <w:rPr>
                <w:rFonts w:cs="Arial"/>
              </w:rPr>
              <w:t>0</w:t>
            </w:r>
            <w:r w:rsidRPr="00D37886">
              <w:rPr>
                <w:rFonts w:cs="Arial"/>
              </w:rPr>
              <w:t xml:space="preserve"> godzin</w:t>
            </w:r>
          </w:p>
        </w:tc>
      </w:tr>
      <w:tr w:rsidR="007B43E6" w:rsidRPr="00D37886" w14:paraId="627F1C0B" w14:textId="77777777" w:rsidTr="00E03BD8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C09" w14:textId="4D0F9E43" w:rsidR="007B43E6" w:rsidRPr="00D37886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D37886">
              <w:rPr>
                <w:rFonts w:cs="Arial"/>
              </w:rPr>
              <w:t>rzygotowanie do zaliczenia wykładów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C0A" w14:textId="77777777" w:rsidR="007B43E6" w:rsidRPr="00D37886" w:rsidRDefault="007B43E6" w:rsidP="00DD75D0">
            <w:pPr>
              <w:rPr>
                <w:rFonts w:cs="Arial"/>
              </w:rPr>
            </w:pPr>
            <w:r w:rsidRPr="00D37886">
              <w:rPr>
                <w:rFonts w:cs="Arial"/>
              </w:rPr>
              <w:t>13 godzin</w:t>
            </w:r>
          </w:p>
        </w:tc>
      </w:tr>
      <w:tr w:rsidR="007B43E6" w:rsidRPr="00D37886" w14:paraId="627F1C0E" w14:textId="77777777" w:rsidTr="00E03BD8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C0C" w14:textId="77777777" w:rsidR="007B43E6" w:rsidRPr="00D37886" w:rsidRDefault="007B43E6" w:rsidP="007B43E6">
            <w:pPr>
              <w:rPr>
                <w:b/>
                <w:bCs/>
              </w:rPr>
            </w:pPr>
            <w:r w:rsidRPr="00D37886">
              <w:t>Sumaryczne obciążenie pracą studenta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C0D" w14:textId="77777777" w:rsidR="007B43E6" w:rsidRPr="00D37886" w:rsidRDefault="007B43E6" w:rsidP="00DD75D0">
            <w:pPr>
              <w:rPr>
                <w:rFonts w:cs="Arial"/>
              </w:rPr>
            </w:pPr>
            <w:r w:rsidRPr="00D37886">
              <w:rPr>
                <w:rFonts w:cs="Arial"/>
              </w:rPr>
              <w:t>75 godzin</w:t>
            </w:r>
          </w:p>
        </w:tc>
      </w:tr>
      <w:tr w:rsidR="007B43E6" w:rsidRPr="00D37886" w14:paraId="627F1C11" w14:textId="77777777" w:rsidTr="00E03BD8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C0F" w14:textId="77777777" w:rsidR="007B43E6" w:rsidRPr="00D37886" w:rsidRDefault="007B43E6" w:rsidP="007B43E6">
            <w:pPr>
              <w:rPr>
                <w:b/>
                <w:bCs/>
              </w:rPr>
            </w:pPr>
            <w:r w:rsidRPr="00D37886">
              <w:t>Punkty ECTS za przedmiot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C10" w14:textId="77777777" w:rsidR="007B43E6" w:rsidRPr="00D37886" w:rsidRDefault="007B43E6" w:rsidP="00DD75D0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788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</w:tbl>
    <w:p w14:paraId="627F1C12" w14:textId="77777777" w:rsidR="007B43E6" w:rsidRDefault="007B43E6">
      <w:pPr>
        <w:spacing w:line="240" w:lineRule="auto"/>
      </w:pPr>
      <w:r>
        <w:br w:type="page"/>
      </w:r>
    </w:p>
    <w:p w14:paraId="627F1CC2" w14:textId="17D4472B" w:rsidR="007B43E6" w:rsidRDefault="007B43E6">
      <w:pPr>
        <w:spacing w:line="240" w:lineRule="auto"/>
      </w:pPr>
    </w:p>
    <w:tbl>
      <w:tblPr>
        <w:tblW w:w="10790" w:type="dxa"/>
        <w:tblInd w:w="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"/>
        <w:gridCol w:w="1016"/>
        <w:gridCol w:w="142"/>
        <w:gridCol w:w="425"/>
        <w:gridCol w:w="567"/>
        <w:gridCol w:w="249"/>
        <w:gridCol w:w="13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1"/>
        <w:gridCol w:w="130"/>
      </w:tblGrid>
      <w:tr w:rsidR="007B43E6" w:rsidRPr="00C9059E" w14:paraId="627F1CC4" w14:textId="77777777" w:rsidTr="00101303">
        <w:trPr>
          <w:gridAfter w:val="1"/>
          <w:wAfter w:w="130" w:type="dxa"/>
          <w:trHeight w:val="509"/>
        </w:trPr>
        <w:tc>
          <w:tcPr>
            <w:tcW w:w="1066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7F1CC3" w14:textId="77777777" w:rsidR="007B43E6" w:rsidRPr="003A2DE3" w:rsidRDefault="007B43E6" w:rsidP="00101303">
            <w:pPr>
              <w:pStyle w:val="Tytu"/>
              <w:ind w:left="0"/>
              <w:rPr>
                <w:sz w:val="24"/>
                <w:szCs w:val="24"/>
              </w:rPr>
            </w:pPr>
            <w:r w:rsidRPr="00C9059E">
              <w:br w:type="page"/>
            </w:r>
            <w:r w:rsidRPr="003A2DE3">
              <w:rPr>
                <w:sz w:val="24"/>
                <w:szCs w:val="24"/>
              </w:rPr>
              <w:t>Sylabus przedmiotu / modułu kształcenia</w:t>
            </w:r>
          </w:p>
        </w:tc>
      </w:tr>
      <w:tr w:rsidR="007B43E6" w:rsidRPr="005C7D8B" w14:paraId="627F1CC7" w14:textId="77777777" w:rsidTr="00101303">
        <w:trPr>
          <w:gridAfter w:val="1"/>
          <w:wAfter w:w="130" w:type="dxa"/>
          <w:trHeight w:val="454"/>
        </w:trPr>
        <w:tc>
          <w:tcPr>
            <w:tcW w:w="438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CC5" w14:textId="77777777" w:rsidR="007B43E6" w:rsidRPr="005C7D8B" w:rsidRDefault="007B43E6" w:rsidP="007B43E6">
            <w:pPr>
              <w:pStyle w:val="Tytukomrki"/>
            </w:pPr>
            <w:r w:rsidRPr="005C7D8B">
              <w:t xml:space="preserve">Nazwa przedmiotu/modułu kształcenia: </w:t>
            </w:r>
          </w:p>
        </w:tc>
        <w:tc>
          <w:tcPr>
            <w:tcW w:w="627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CC6" w14:textId="2797B4BE" w:rsidR="007B43E6" w:rsidRPr="005D74F4" w:rsidRDefault="007B43E6" w:rsidP="007B43E6">
            <w:pPr>
              <w:pStyle w:val="Nagwek1"/>
            </w:pPr>
            <w:r>
              <w:t xml:space="preserve">Język rosyjski </w:t>
            </w:r>
            <w:r w:rsidR="00DE333F">
              <w:t>dwa</w:t>
            </w:r>
          </w:p>
        </w:tc>
      </w:tr>
      <w:tr w:rsidR="007B43E6" w:rsidRPr="000E45E0" w14:paraId="627F1CCA" w14:textId="77777777" w:rsidTr="00101303">
        <w:trPr>
          <w:gridAfter w:val="1"/>
          <w:wAfter w:w="130" w:type="dxa"/>
          <w:trHeight w:val="304"/>
        </w:trPr>
        <w:tc>
          <w:tcPr>
            <w:tcW w:w="343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CC8" w14:textId="77777777" w:rsidR="007B43E6" w:rsidRPr="000E45E0" w:rsidRDefault="007B43E6" w:rsidP="007B43E6">
            <w:pPr>
              <w:pStyle w:val="Tytukomrki"/>
            </w:pPr>
            <w:r w:rsidRPr="000E45E0">
              <w:t xml:space="preserve">Nazwa w </w:t>
            </w:r>
            <w:r w:rsidRPr="00AF2AE1">
              <w:t>języku</w:t>
            </w:r>
            <w:r w:rsidRPr="000E45E0">
              <w:t xml:space="preserve"> angielskim: </w:t>
            </w:r>
          </w:p>
        </w:tc>
        <w:tc>
          <w:tcPr>
            <w:tcW w:w="72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CC9" w14:textId="0110EADC" w:rsidR="007B43E6" w:rsidRPr="00BC3B3E" w:rsidRDefault="007B43E6" w:rsidP="007B43E6">
            <w:pPr>
              <w:rPr>
                <w:bCs/>
                <w:lang w:val="en-US"/>
              </w:rPr>
            </w:pPr>
            <w:r w:rsidRPr="00BC3B3E">
              <w:rPr>
                <w:bCs/>
              </w:rPr>
              <w:t xml:space="preserve">Russian </w:t>
            </w:r>
            <w:proofErr w:type="spellStart"/>
            <w:r w:rsidR="00DE333F">
              <w:rPr>
                <w:bCs/>
              </w:rPr>
              <w:t>two</w:t>
            </w:r>
            <w:proofErr w:type="spellEnd"/>
          </w:p>
        </w:tc>
      </w:tr>
      <w:tr w:rsidR="007B43E6" w:rsidRPr="000E45E0" w14:paraId="627F1CCD" w14:textId="77777777" w:rsidTr="00101303">
        <w:trPr>
          <w:gridAfter w:val="1"/>
          <w:wAfter w:w="130" w:type="dxa"/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CCB" w14:textId="77777777" w:rsidR="007B43E6" w:rsidRPr="000E45E0" w:rsidRDefault="007B43E6" w:rsidP="007B43E6">
            <w:pPr>
              <w:pStyle w:val="Tytukomrki"/>
            </w:pPr>
            <w:r w:rsidRPr="000E45E0">
              <w:t xml:space="preserve">Język wykładowy: </w:t>
            </w:r>
          </w:p>
        </w:tc>
        <w:tc>
          <w:tcPr>
            <w:tcW w:w="83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1CCC" w14:textId="059CE2DA" w:rsidR="007B43E6" w:rsidRPr="000E45E0" w:rsidRDefault="00DD75D0" w:rsidP="007B43E6">
            <w:r>
              <w:t xml:space="preserve">język </w:t>
            </w:r>
            <w:r w:rsidR="007B43E6">
              <w:t>rosyjski</w:t>
            </w:r>
            <w:r w:rsidR="007B43E6" w:rsidRPr="003B486B">
              <w:t xml:space="preserve"> </w:t>
            </w:r>
            <w:r w:rsidR="007B43E6">
              <w:t>(</w:t>
            </w:r>
            <w:r w:rsidR="007B43E6" w:rsidRPr="003B486B">
              <w:t>wspomagany językiem polskim</w:t>
            </w:r>
            <w:r w:rsidR="007B43E6">
              <w:t>)</w:t>
            </w:r>
          </w:p>
        </w:tc>
      </w:tr>
      <w:tr w:rsidR="007B43E6" w:rsidRPr="000E45E0" w14:paraId="627F1CD0" w14:textId="77777777" w:rsidTr="00101303">
        <w:trPr>
          <w:gridAfter w:val="1"/>
          <w:wAfter w:w="130" w:type="dxa"/>
          <w:trHeight w:val="454"/>
        </w:trPr>
        <w:tc>
          <w:tcPr>
            <w:tcW w:w="669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CCE" w14:textId="77777777" w:rsidR="007B43E6" w:rsidRPr="000E45E0" w:rsidRDefault="007B43E6" w:rsidP="007B43E6">
            <w:pPr>
              <w:pStyle w:val="Tytukomrki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CCF" w14:textId="77777777" w:rsidR="007B43E6" w:rsidRPr="000E45E0" w:rsidRDefault="007B43E6" w:rsidP="007B43E6">
            <w:r>
              <w:t>Logistyka</w:t>
            </w:r>
          </w:p>
        </w:tc>
      </w:tr>
      <w:tr w:rsidR="007B43E6" w:rsidRPr="000E45E0" w14:paraId="627F1CD3" w14:textId="77777777" w:rsidTr="00101303">
        <w:trPr>
          <w:gridAfter w:val="1"/>
          <w:wAfter w:w="130" w:type="dxa"/>
          <w:trHeight w:val="454"/>
        </w:trPr>
        <w:tc>
          <w:tcPr>
            <w:tcW w:w="272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CD1" w14:textId="77777777" w:rsidR="007B43E6" w:rsidRPr="000E45E0" w:rsidRDefault="007B43E6" w:rsidP="007B43E6">
            <w:pPr>
              <w:pStyle w:val="Tytukomrki"/>
            </w:pPr>
            <w:r w:rsidRPr="000E45E0">
              <w:t xml:space="preserve">Jednostka realizująca: </w:t>
            </w:r>
          </w:p>
        </w:tc>
        <w:tc>
          <w:tcPr>
            <w:tcW w:w="79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CD2" w14:textId="77777777" w:rsidR="007B43E6" w:rsidRPr="00A669CB" w:rsidRDefault="007B43E6" w:rsidP="007B43E6">
            <w:r w:rsidRPr="00A669CB">
              <w:t>Centrum Języków Obcych</w:t>
            </w:r>
          </w:p>
        </w:tc>
      </w:tr>
      <w:tr w:rsidR="007B43E6" w:rsidRPr="000E45E0" w14:paraId="627F1CD6" w14:textId="77777777" w:rsidTr="00101303">
        <w:trPr>
          <w:gridAfter w:val="1"/>
          <w:wAfter w:w="130" w:type="dxa"/>
          <w:trHeight w:val="454"/>
        </w:trPr>
        <w:tc>
          <w:tcPr>
            <w:tcW w:w="7954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CD4" w14:textId="77777777" w:rsidR="007B43E6" w:rsidRPr="000E45E0" w:rsidRDefault="007B43E6" w:rsidP="007B43E6">
            <w:pPr>
              <w:pStyle w:val="Tytukomrki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CD5" w14:textId="77777777" w:rsidR="007B43E6" w:rsidRPr="000E45E0" w:rsidRDefault="007B43E6" w:rsidP="007B43E6">
            <w:r w:rsidRPr="003B486B">
              <w:t>obowiązkowy</w:t>
            </w:r>
          </w:p>
        </w:tc>
      </w:tr>
      <w:tr w:rsidR="007B43E6" w:rsidRPr="000E45E0" w14:paraId="627F1CD9" w14:textId="77777777" w:rsidTr="00101303">
        <w:trPr>
          <w:gridAfter w:val="1"/>
          <w:wAfter w:w="130" w:type="dxa"/>
          <w:trHeight w:val="454"/>
        </w:trPr>
        <w:tc>
          <w:tcPr>
            <w:tcW w:w="7954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CD7" w14:textId="77777777" w:rsidR="007B43E6" w:rsidRPr="000E45E0" w:rsidRDefault="007B43E6" w:rsidP="007B43E6">
            <w:pPr>
              <w:pStyle w:val="Tytukomrki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CD8" w14:textId="77777777" w:rsidR="007B43E6" w:rsidRPr="000E45E0" w:rsidRDefault="007B43E6" w:rsidP="007B43E6">
            <w:r>
              <w:rPr>
                <w:rFonts w:cs="Arial"/>
                <w:color w:val="000000"/>
              </w:rPr>
              <w:t>pierwszego stopnia</w:t>
            </w:r>
          </w:p>
        </w:tc>
      </w:tr>
      <w:tr w:rsidR="007B43E6" w:rsidRPr="000E45E0" w14:paraId="627F1CDC" w14:textId="77777777" w:rsidTr="00101303">
        <w:trPr>
          <w:gridAfter w:val="1"/>
          <w:wAfter w:w="130" w:type="dxa"/>
          <w:trHeight w:val="454"/>
        </w:trPr>
        <w:tc>
          <w:tcPr>
            <w:tcW w:w="173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CDA" w14:textId="77777777" w:rsidR="007B43E6" w:rsidRPr="000E45E0" w:rsidRDefault="007B43E6" w:rsidP="007B43E6">
            <w:pPr>
              <w:pStyle w:val="Tytukomrki"/>
            </w:pPr>
            <w:r w:rsidRPr="000E45E0">
              <w:t xml:space="preserve">Rok studiów: </w:t>
            </w:r>
          </w:p>
        </w:tc>
        <w:tc>
          <w:tcPr>
            <w:tcW w:w="89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CDB" w14:textId="77777777" w:rsidR="007B43E6" w:rsidRPr="000E45E0" w:rsidRDefault="007B43E6" w:rsidP="007B43E6">
            <w:r>
              <w:t>drugi</w:t>
            </w:r>
          </w:p>
        </w:tc>
      </w:tr>
      <w:tr w:rsidR="007B43E6" w:rsidRPr="000E45E0" w14:paraId="627F1CDF" w14:textId="77777777" w:rsidTr="00101303">
        <w:trPr>
          <w:gridAfter w:val="1"/>
          <w:wAfter w:w="130" w:type="dxa"/>
          <w:trHeight w:val="454"/>
        </w:trPr>
        <w:tc>
          <w:tcPr>
            <w:tcW w:w="13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CDD" w14:textId="77777777" w:rsidR="007B43E6" w:rsidRPr="000E45E0" w:rsidRDefault="007B43E6" w:rsidP="007B43E6">
            <w:pPr>
              <w:pStyle w:val="Tytukomrki"/>
            </w:pPr>
            <w:r w:rsidRPr="000E45E0">
              <w:t xml:space="preserve">Semestr: </w:t>
            </w:r>
          </w:p>
        </w:tc>
        <w:tc>
          <w:tcPr>
            <w:tcW w:w="935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CDE" w14:textId="77777777" w:rsidR="007B43E6" w:rsidRPr="000E45E0" w:rsidRDefault="007B43E6" w:rsidP="007B43E6">
            <w:r>
              <w:t>trzeci</w:t>
            </w:r>
          </w:p>
        </w:tc>
      </w:tr>
      <w:tr w:rsidR="007B43E6" w:rsidRPr="000E45E0" w14:paraId="627F1CE2" w14:textId="77777777" w:rsidTr="00101303">
        <w:trPr>
          <w:gridAfter w:val="1"/>
          <w:wAfter w:w="130" w:type="dxa"/>
          <w:trHeight w:val="454"/>
        </w:trPr>
        <w:tc>
          <w:tcPr>
            <w:tcW w:w="286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CE0" w14:textId="77777777" w:rsidR="007B43E6" w:rsidRPr="000E45E0" w:rsidRDefault="007B43E6" w:rsidP="007B43E6">
            <w:pPr>
              <w:pStyle w:val="Tytukomrki"/>
            </w:pPr>
            <w:r w:rsidRPr="000E45E0">
              <w:t xml:space="preserve">Liczba punktów ECTS: </w:t>
            </w:r>
          </w:p>
        </w:tc>
        <w:tc>
          <w:tcPr>
            <w:tcW w:w="779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CE1" w14:textId="3255E49E" w:rsidR="007B43E6" w:rsidRPr="000E45E0" w:rsidRDefault="008003FD" w:rsidP="007B43E6">
            <w:r>
              <w:t>4</w:t>
            </w:r>
          </w:p>
        </w:tc>
      </w:tr>
      <w:tr w:rsidR="007B43E6" w:rsidRPr="000E45E0" w14:paraId="627F1CE5" w14:textId="77777777" w:rsidTr="00101303">
        <w:trPr>
          <w:gridAfter w:val="1"/>
          <w:wAfter w:w="13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CE3" w14:textId="77777777" w:rsidR="007B43E6" w:rsidRPr="000E45E0" w:rsidRDefault="007B43E6" w:rsidP="007B43E6">
            <w:pPr>
              <w:pStyle w:val="Tytukomrki"/>
            </w:pPr>
            <w:r w:rsidRPr="000E45E0">
              <w:t xml:space="preserve">Imię i nazwisko koordynatora przedmiotu: 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CE4" w14:textId="77777777" w:rsidR="007B43E6" w:rsidRPr="000E45E0" w:rsidRDefault="007B43E6" w:rsidP="007B43E6">
            <w:r>
              <w:rPr>
                <w:rFonts w:cs="Arial"/>
                <w:color w:val="000000"/>
              </w:rPr>
              <w:t>dr Ewa Borkowska</w:t>
            </w:r>
          </w:p>
        </w:tc>
      </w:tr>
      <w:tr w:rsidR="007B43E6" w:rsidRPr="000E45E0" w14:paraId="627F1CE8" w14:textId="77777777" w:rsidTr="00101303">
        <w:trPr>
          <w:gridAfter w:val="1"/>
          <w:wAfter w:w="13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CE6" w14:textId="77777777" w:rsidR="007B43E6" w:rsidRPr="000E45E0" w:rsidRDefault="007B43E6" w:rsidP="007B43E6">
            <w:pPr>
              <w:pStyle w:val="Tytukomrki"/>
            </w:pPr>
            <w:r w:rsidRPr="000E45E0">
              <w:t>Imię i nazwisko prowadzących zajęcia: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CE7" w14:textId="77777777" w:rsidR="007B43E6" w:rsidRPr="000E45E0" w:rsidRDefault="007B43E6" w:rsidP="007B43E6">
            <w:r>
              <w:rPr>
                <w:rFonts w:cs="Arial"/>
                <w:color w:val="000000"/>
              </w:rPr>
              <w:t>nauczyciele języka rosyjskiego</w:t>
            </w:r>
          </w:p>
        </w:tc>
      </w:tr>
      <w:tr w:rsidR="007B43E6" w:rsidRPr="000E45E0" w14:paraId="627F1CEB" w14:textId="77777777" w:rsidTr="00101303">
        <w:trPr>
          <w:gridAfter w:val="1"/>
          <w:wAfter w:w="13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CE9" w14:textId="77777777" w:rsidR="007B43E6" w:rsidRPr="000E45E0" w:rsidRDefault="007B43E6" w:rsidP="007B43E6">
            <w:pPr>
              <w:pStyle w:val="Tytukomrki"/>
            </w:pPr>
            <w:r w:rsidRPr="000E45E0">
              <w:t>Założenia i cele przedmiotu: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CEA" w14:textId="77777777" w:rsidR="007B43E6" w:rsidRPr="000E45E0" w:rsidRDefault="007B43E6" w:rsidP="007B43E6">
            <w:r w:rsidRPr="003F39D7">
              <w:rPr>
                <w:rFonts w:cs="Arial"/>
                <w:color w:val="000000"/>
              </w:rPr>
              <w:t>Osiągnięcie językowej kompetencji komunikacyjnej na poziomie B2 ESOKJ Rady Europy.</w:t>
            </w:r>
          </w:p>
        </w:tc>
      </w:tr>
      <w:tr w:rsidR="000302A4" w:rsidRPr="000E45E0" w14:paraId="627F1CEF" w14:textId="77777777" w:rsidTr="00101303">
        <w:trPr>
          <w:gridAfter w:val="1"/>
          <w:wAfter w:w="130" w:type="dxa"/>
          <w:trHeight w:val="379"/>
        </w:trPr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CEC" w14:textId="77777777" w:rsidR="000302A4" w:rsidRPr="000E45E0" w:rsidRDefault="000302A4" w:rsidP="007B43E6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CED" w14:textId="77777777" w:rsidR="000302A4" w:rsidRPr="000E45E0" w:rsidRDefault="000302A4" w:rsidP="007B43E6">
            <w:pPr>
              <w:pStyle w:val="Tytukomrki"/>
            </w:pPr>
            <w:r w:rsidRPr="000E45E0">
              <w:t>Efekt uczenia się: WIEDZA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CEE" w14:textId="77777777" w:rsidR="000302A4" w:rsidRPr="000E45E0" w:rsidRDefault="000302A4" w:rsidP="007B43E6">
            <w:pPr>
              <w:pStyle w:val="Tytukomrki"/>
            </w:pPr>
            <w:r w:rsidRPr="000E45E0">
              <w:t>Symbol efektu kierunkowego</w:t>
            </w:r>
          </w:p>
        </w:tc>
      </w:tr>
      <w:tr w:rsidR="000302A4" w:rsidRPr="000E45E0" w14:paraId="4538E40D" w14:textId="77777777" w:rsidTr="00101303">
        <w:trPr>
          <w:gridAfter w:val="1"/>
          <w:wAfter w:w="130" w:type="dxa"/>
          <w:trHeight w:val="378"/>
        </w:trPr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0834BF" w14:textId="77777777" w:rsidR="000302A4" w:rsidRPr="000E45E0" w:rsidRDefault="000302A4" w:rsidP="007B43E6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DC574F" w14:textId="66BDE7A4" w:rsidR="000302A4" w:rsidRPr="000E45E0" w:rsidRDefault="000302A4" w:rsidP="007B43E6">
            <w:pPr>
              <w:pStyle w:val="Tytukomrki"/>
            </w:pPr>
            <w:r>
              <w:t>Student zna i rozumie: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0E35F6" w14:textId="77777777" w:rsidR="000302A4" w:rsidRPr="000E45E0" w:rsidRDefault="000302A4" w:rsidP="007B43E6">
            <w:pPr>
              <w:pStyle w:val="Tytukomrki"/>
            </w:pPr>
          </w:p>
        </w:tc>
      </w:tr>
      <w:tr w:rsidR="007B43E6" w:rsidRPr="000E45E0" w14:paraId="627F1CF3" w14:textId="77777777" w:rsidTr="00101303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CF0" w14:textId="77777777" w:rsidR="007B43E6" w:rsidRPr="000302A4" w:rsidRDefault="007B43E6" w:rsidP="007B43E6">
            <w:pPr>
              <w:rPr>
                <w:bCs/>
              </w:rPr>
            </w:pPr>
            <w:r w:rsidRPr="000302A4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CF1" w14:textId="395A9915" w:rsidR="007B43E6" w:rsidRPr="000E45E0" w:rsidRDefault="007B43E6" w:rsidP="007B43E6">
            <w:r>
              <w:rPr>
                <w:rFonts w:cs="Arial"/>
              </w:rPr>
              <w:t>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CF2" w14:textId="77777777" w:rsidR="007B43E6" w:rsidRPr="00EB4CAA" w:rsidRDefault="007B43E6" w:rsidP="007B43E6">
            <w:pPr>
              <w:rPr>
                <w:b/>
                <w:bCs/>
              </w:rPr>
            </w:pPr>
          </w:p>
        </w:tc>
      </w:tr>
      <w:tr w:rsidR="000302A4" w:rsidRPr="000E45E0" w14:paraId="627F1CF7" w14:textId="77777777" w:rsidTr="00101303">
        <w:trPr>
          <w:gridAfter w:val="1"/>
          <w:wAfter w:w="130" w:type="dxa"/>
          <w:trHeight w:val="379"/>
        </w:trPr>
        <w:tc>
          <w:tcPr>
            <w:tcW w:w="1166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CF4" w14:textId="77777777" w:rsidR="000302A4" w:rsidRPr="000E45E0" w:rsidRDefault="000302A4" w:rsidP="007B43E6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F1CF5" w14:textId="77777777" w:rsidR="000302A4" w:rsidRPr="000E45E0" w:rsidRDefault="000302A4" w:rsidP="007B43E6">
            <w:pPr>
              <w:pStyle w:val="Tytukomrki"/>
            </w:pPr>
            <w:r w:rsidRPr="000E45E0">
              <w:t>Efekt uczenia się: UMIEJĘTNOŚCI</w:t>
            </w:r>
          </w:p>
        </w:tc>
        <w:tc>
          <w:tcPr>
            <w:tcW w:w="2121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CF6" w14:textId="77777777" w:rsidR="000302A4" w:rsidRPr="000E45E0" w:rsidRDefault="000302A4" w:rsidP="007B43E6">
            <w:pPr>
              <w:pStyle w:val="Tytukomrki"/>
            </w:pPr>
            <w:r w:rsidRPr="000E45E0">
              <w:t>Symbol efektu kierunkowego</w:t>
            </w:r>
          </w:p>
        </w:tc>
      </w:tr>
      <w:tr w:rsidR="000302A4" w:rsidRPr="000E45E0" w14:paraId="669F0758" w14:textId="77777777" w:rsidTr="00101303">
        <w:trPr>
          <w:gridAfter w:val="1"/>
          <w:wAfter w:w="130" w:type="dxa"/>
          <w:trHeight w:val="378"/>
        </w:trPr>
        <w:tc>
          <w:tcPr>
            <w:tcW w:w="1166" w:type="dxa"/>
            <w:gridSpan w:val="2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4FA121" w14:textId="77777777" w:rsidR="000302A4" w:rsidRPr="000E45E0" w:rsidRDefault="000302A4" w:rsidP="007B43E6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7E56F31" w14:textId="7633ED11" w:rsidR="000302A4" w:rsidRPr="000E45E0" w:rsidRDefault="000302A4" w:rsidP="007B43E6">
            <w:pPr>
              <w:pStyle w:val="Tytukomrki"/>
            </w:pPr>
            <w:r>
              <w:t>Student potrafi:</w:t>
            </w:r>
          </w:p>
        </w:tc>
        <w:tc>
          <w:tcPr>
            <w:tcW w:w="2121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7E77C79" w14:textId="77777777" w:rsidR="000302A4" w:rsidRPr="000E45E0" w:rsidRDefault="000302A4" w:rsidP="007B43E6">
            <w:pPr>
              <w:pStyle w:val="Tytukomrki"/>
            </w:pPr>
          </w:p>
        </w:tc>
      </w:tr>
      <w:tr w:rsidR="007B43E6" w:rsidRPr="000E45E0" w14:paraId="627F1CFB" w14:textId="77777777" w:rsidTr="00101303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CF8" w14:textId="77777777" w:rsidR="007B43E6" w:rsidRPr="008003FD" w:rsidRDefault="007B43E6" w:rsidP="007B43E6">
            <w:pPr>
              <w:rPr>
                <w:bCs/>
              </w:rPr>
            </w:pPr>
            <w:r w:rsidRPr="008003FD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CF9" w14:textId="0953D26C" w:rsidR="007B43E6" w:rsidRPr="000E45E0" w:rsidRDefault="007B43E6" w:rsidP="007B43E6">
            <w:r>
              <w:rPr>
                <w:rFonts w:cs="Arial"/>
              </w:rPr>
              <w:t>zrozumieć znaczenie głównych wątków przekazu zawartego w złożonych tekstach na tematy konkretne i abstrakcyjne, łącznie ze zrozumieniem dyskusji na tematy z zakresu swojej specjalności</w:t>
            </w:r>
            <w:r w:rsidR="000302A4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8E1736" w14:textId="77777777" w:rsidR="00A669CB" w:rsidRPr="008003FD" w:rsidRDefault="007B43E6" w:rsidP="007B43E6">
            <w:pPr>
              <w:rPr>
                <w:bCs/>
              </w:rPr>
            </w:pPr>
            <w:r w:rsidRPr="008003FD">
              <w:rPr>
                <w:bCs/>
              </w:rPr>
              <w:t>K_U09</w:t>
            </w:r>
          </w:p>
          <w:p w14:paraId="26988E88" w14:textId="77777777" w:rsidR="00A669CB" w:rsidRPr="008003FD" w:rsidRDefault="007B43E6" w:rsidP="007B43E6">
            <w:pPr>
              <w:rPr>
                <w:bCs/>
              </w:rPr>
            </w:pPr>
            <w:r w:rsidRPr="008003FD">
              <w:rPr>
                <w:bCs/>
              </w:rPr>
              <w:t>K_U10</w:t>
            </w:r>
          </w:p>
          <w:p w14:paraId="627F1CFA" w14:textId="6F3B4A0E" w:rsidR="007B43E6" w:rsidRPr="008003FD" w:rsidRDefault="007B43E6" w:rsidP="007B43E6">
            <w:pPr>
              <w:rPr>
                <w:bCs/>
              </w:rPr>
            </w:pPr>
            <w:r w:rsidRPr="008003FD">
              <w:rPr>
                <w:bCs/>
              </w:rPr>
              <w:t>K_U11</w:t>
            </w:r>
          </w:p>
        </w:tc>
      </w:tr>
      <w:tr w:rsidR="007B43E6" w:rsidRPr="000E45E0" w14:paraId="627F1CFF" w14:textId="77777777" w:rsidTr="00101303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CFC" w14:textId="77777777" w:rsidR="007B43E6" w:rsidRPr="008003FD" w:rsidRDefault="007B43E6" w:rsidP="007B43E6">
            <w:pPr>
              <w:rPr>
                <w:bCs/>
              </w:rPr>
            </w:pPr>
            <w:r w:rsidRPr="008003FD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CFD" w14:textId="6F4AF512" w:rsidR="007B43E6" w:rsidRPr="000E45E0" w:rsidRDefault="007B43E6" w:rsidP="007B43E6">
            <w:r>
              <w:rPr>
                <w:rFonts w:cs="Arial"/>
              </w:rPr>
              <w:t>formułować przejrzyste wypowiedzi ustne i pisemne dotyczące tematów ogólnych i specjalistycznych</w:t>
            </w:r>
            <w:r w:rsidR="000302A4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94E2F0" w14:textId="77777777" w:rsidR="00A669CB" w:rsidRPr="008003FD" w:rsidRDefault="007B43E6" w:rsidP="007B43E6">
            <w:pPr>
              <w:rPr>
                <w:bCs/>
              </w:rPr>
            </w:pPr>
            <w:r w:rsidRPr="008003FD">
              <w:rPr>
                <w:bCs/>
              </w:rPr>
              <w:t>K_U09</w:t>
            </w:r>
          </w:p>
          <w:p w14:paraId="75BD3155" w14:textId="77777777" w:rsidR="00A669CB" w:rsidRPr="008003FD" w:rsidRDefault="007B43E6" w:rsidP="007B43E6">
            <w:pPr>
              <w:rPr>
                <w:bCs/>
              </w:rPr>
            </w:pPr>
            <w:r w:rsidRPr="008003FD">
              <w:rPr>
                <w:bCs/>
              </w:rPr>
              <w:t>K_U10</w:t>
            </w:r>
          </w:p>
          <w:p w14:paraId="627F1CFE" w14:textId="273C2776" w:rsidR="007B43E6" w:rsidRPr="008003FD" w:rsidRDefault="007B43E6" w:rsidP="007B43E6">
            <w:pPr>
              <w:rPr>
                <w:bCs/>
              </w:rPr>
            </w:pPr>
            <w:r w:rsidRPr="008003FD">
              <w:rPr>
                <w:bCs/>
              </w:rPr>
              <w:t>K_U11</w:t>
            </w:r>
          </w:p>
        </w:tc>
      </w:tr>
      <w:tr w:rsidR="007B43E6" w:rsidRPr="000E45E0" w14:paraId="627F1D03" w14:textId="77777777" w:rsidTr="00101303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D00" w14:textId="77777777" w:rsidR="007B43E6" w:rsidRPr="008003FD" w:rsidRDefault="007B43E6" w:rsidP="007B43E6">
            <w:pPr>
              <w:rPr>
                <w:bCs/>
              </w:rPr>
            </w:pPr>
            <w:r w:rsidRPr="008003FD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D01" w14:textId="7C565550" w:rsidR="007B43E6" w:rsidRPr="000E45E0" w:rsidRDefault="007B43E6" w:rsidP="007B43E6">
            <w:r>
              <w:rPr>
                <w:rFonts w:cs="Arial"/>
              </w:rPr>
              <w:t>zdobywać informacje oraz udzielać ich</w:t>
            </w:r>
            <w:r w:rsidR="000302A4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2D472B" w14:textId="77777777" w:rsidR="00A669CB" w:rsidRPr="008003FD" w:rsidRDefault="007B43E6" w:rsidP="00A669CB">
            <w:pPr>
              <w:rPr>
                <w:bCs/>
              </w:rPr>
            </w:pPr>
            <w:r w:rsidRPr="008003FD">
              <w:rPr>
                <w:bCs/>
              </w:rPr>
              <w:t>K_U09</w:t>
            </w:r>
          </w:p>
          <w:p w14:paraId="0416F068" w14:textId="77777777" w:rsidR="00A669CB" w:rsidRPr="008003FD" w:rsidRDefault="007B43E6" w:rsidP="00A669CB">
            <w:pPr>
              <w:rPr>
                <w:bCs/>
              </w:rPr>
            </w:pPr>
            <w:r w:rsidRPr="008003FD">
              <w:rPr>
                <w:bCs/>
              </w:rPr>
              <w:t>K_U10</w:t>
            </w:r>
          </w:p>
          <w:p w14:paraId="627F1D02" w14:textId="6883A7A6" w:rsidR="007B43E6" w:rsidRPr="008003FD" w:rsidRDefault="007B43E6" w:rsidP="00A669CB">
            <w:pPr>
              <w:rPr>
                <w:bCs/>
              </w:rPr>
            </w:pPr>
            <w:r w:rsidRPr="008003FD">
              <w:rPr>
                <w:bCs/>
              </w:rPr>
              <w:t>K_U11</w:t>
            </w:r>
          </w:p>
        </w:tc>
      </w:tr>
      <w:tr w:rsidR="007B43E6" w:rsidRPr="000E45E0" w14:paraId="627F1D07" w14:textId="77777777" w:rsidTr="00101303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D04" w14:textId="77777777" w:rsidR="007B43E6" w:rsidRPr="008003FD" w:rsidRDefault="007B43E6" w:rsidP="007B43E6">
            <w:pPr>
              <w:rPr>
                <w:bCs/>
              </w:rPr>
            </w:pPr>
            <w:r w:rsidRPr="008003FD">
              <w:rPr>
                <w:rFonts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D05" w14:textId="426361ED" w:rsidR="007B43E6" w:rsidRPr="000E45E0" w:rsidRDefault="007B43E6" w:rsidP="007B43E6">
            <w:r>
              <w:rPr>
                <w:rFonts w:cs="Arial"/>
              </w:rPr>
              <w:t>brać udział w dyskusji, argumentować, wyrażać aprobatę i sprzeciw, negocjować</w:t>
            </w:r>
            <w:r w:rsidR="000302A4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C36D2A" w14:textId="77777777" w:rsidR="00A669CB" w:rsidRPr="008003FD" w:rsidRDefault="007B43E6" w:rsidP="007B43E6">
            <w:pPr>
              <w:rPr>
                <w:bCs/>
              </w:rPr>
            </w:pPr>
            <w:r w:rsidRPr="008003FD">
              <w:rPr>
                <w:bCs/>
              </w:rPr>
              <w:t>K_U09</w:t>
            </w:r>
          </w:p>
          <w:p w14:paraId="7EE5C962" w14:textId="77777777" w:rsidR="00A669CB" w:rsidRPr="008003FD" w:rsidRDefault="007B43E6" w:rsidP="007B43E6">
            <w:pPr>
              <w:rPr>
                <w:bCs/>
              </w:rPr>
            </w:pPr>
            <w:r w:rsidRPr="008003FD">
              <w:rPr>
                <w:bCs/>
              </w:rPr>
              <w:t>K_U10</w:t>
            </w:r>
          </w:p>
          <w:p w14:paraId="627F1D06" w14:textId="763E0B15" w:rsidR="007B43E6" w:rsidRPr="008003FD" w:rsidRDefault="007B43E6" w:rsidP="007B43E6">
            <w:pPr>
              <w:rPr>
                <w:bCs/>
              </w:rPr>
            </w:pPr>
            <w:r w:rsidRPr="008003FD">
              <w:rPr>
                <w:bCs/>
              </w:rPr>
              <w:t>K_U11</w:t>
            </w:r>
          </w:p>
        </w:tc>
      </w:tr>
      <w:tr w:rsidR="007B43E6" w:rsidRPr="000E45E0" w14:paraId="627F1D0B" w14:textId="77777777" w:rsidTr="00101303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D08" w14:textId="77777777" w:rsidR="007B43E6" w:rsidRPr="008003FD" w:rsidRDefault="007B43E6" w:rsidP="007B43E6">
            <w:pPr>
              <w:rPr>
                <w:bCs/>
              </w:rPr>
            </w:pPr>
            <w:r w:rsidRPr="008003FD">
              <w:rPr>
                <w:rFonts w:cs="Arial"/>
                <w:color w:val="000000"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D09" w14:textId="766FAEAB" w:rsidR="007B43E6" w:rsidRPr="000E45E0" w:rsidRDefault="007B43E6" w:rsidP="007B43E6">
            <w:r>
              <w:rPr>
                <w:rFonts w:cs="Arial"/>
              </w:rPr>
              <w:t>kontrolować swoje wypowiedzi pod względem poprawności gramatycznej i leksykalnej</w:t>
            </w:r>
            <w:r w:rsidR="000302A4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1676E4" w14:textId="77777777" w:rsidR="00A669CB" w:rsidRPr="008003FD" w:rsidRDefault="007B43E6" w:rsidP="00A669CB">
            <w:pPr>
              <w:rPr>
                <w:bCs/>
              </w:rPr>
            </w:pPr>
            <w:r w:rsidRPr="008003FD">
              <w:rPr>
                <w:bCs/>
              </w:rPr>
              <w:t>K_U09</w:t>
            </w:r>
          </w:p>
          <w:p w14:paraId="4A36BC1F" w14:textId="77777777" w:rsidR="00A669CB" w:rsidRPr="008003FD" w:rsidRDefault="007B43E6" w:rsidP="00A669CB">
            <w:pPr>
              <w:rPr>
                <w:bCs/>
              </w:rPr>
            </w:pPr>
            <w:r w:rsidRPr="008003FD">
              <w:rPr>
                <w:bCs/>
              </w:rPr>
              <w:t>K_U10</w:t>
            </w:r>
          </w:p>
          <w:p w14:paraId="627F1D0A" w14:textId="7F3CC0B0" w:rsidR="007B43E6" w:rsidRPr="008003FD" w:rsidRDefault="007B43E6" w:rsidP="00A669CB">
            <w:pPr>
              <w:rPr>
                <w:bCs/>
              </w:rPr>
            </w:pPr>
            <w:r w:rsidRPr="008003FD">
              <w:rPr>
                <w:bCs/>
              </w:rPr>
              <w:t>K_U11</w:t>
            </w:r>
          </w:p>
        </w:tc>
      </w:tr>
      <w:tr w:rsidR="007B43E6" w:rsidRPr="000E45E0" w14:paraId="627F1D0F" w14:textId="77777777" w:rsidTr="00101303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D0C" w14:textId="77777777" w:rsidR="007B43E6" w:rsidRPr="008003FD" w:rsidRDefault="007B43E6" w:rsidP="007B43E6">
            <w:pPr>
              <w:rPr>
                <w:bCs/>
              </w:rPr>
            </w:pPr>
            <w:r w:rsidRPr="008003FD">
              <w:rPr>
                <w:rFonts w:cs="Arial"/>
                <w:color w:val="000000"/>
              </w:rPr>
              <w:t>U_06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D0D" w14:textId="2D94273B" w:rsidR="007B43E6" w:rsidRPr="000E45E0" w:rsidRDefault="007B43E6" w:rsidP="007B43E6">
            <w:r>
              <w:rPr>
                <w:rFonts w:cs="Arial"/>
              </w:rPr>
              <w:t xml:space="preserve"> pracować samodzielnie z tekstem specjalistycznym</w:t>
            </w:r>
            <w:r w:rsidR="000302A4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557661" w14:textId="77777777" w:rsidR="00A669CB" w:rsidRPr="008003FD" w:rsidRDefault="007B43E6" w:rsidP="00A669CB">
            <w:pPr>
              <w:rPr>
                <w:bCs/>
              </w:rPr>
            </w:pPr>
            <w:r w:rsidRPr="008003FD">
              <w:rPr>
                <w:bCs/>
              </w:rPr>
              <w:t>K_U09</w:t>
            </w:r>
          </w:p>
          <w:p w14:paraId="33E51242" w14:textId="77777777" w:rsidR="00A669CB" w:rsidRPr="008003FD" w:rsidRDefault="007B43E6" w:rsidP="00A669CB">
            <w:pPr>
              <w:rPr>
                <w:bCs/>
              </w:rPr>
            </w:pPr>
            <w:r w:rsidRPr="008003FD">
              <w:rPr>
                <w:bCs/>
              </w:rPr>
              <w:t>K_U10</w:t>
            </w:r>
          </w:p>
          <w:p w14:paraId="627F1D0E" w14:textId="082EDB6E" w:rsidR="007B43E6" w:rsidRPr="008003FD" w:rsidRDefault="007B43E6" w:rsidP="00A669CB">
            <w:pPr>
              <w:rPr>
                <w:bCs/>
              </w:rPr>
            </w:pPr>
            <w:r w:rsidRPr="008003FD">
              <w:rPr>
                <w:bCs/>
              </w:rPr>
              <w:t>K_U11</w:t>
            </w:r>
          </w:p>
        </w:tc>
      </w:tr>
      <w:tr w:rsidR="007B43E6" w:rsidRPr="000E45E0" w14:paraId="627F1D13" w14:textId="77777777" w:rsidTr="00101303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D10" w14:textId="77777777" w:rsidR="007B43E6" w:rsidRPr="008003FD" w:rsidRDefault="007B43E6" w:rsidP="007B43E6">
            <w:pPr>
              <w:rPr>
                <w:rFonts w:cs="Arial"/>
                <w:color w:val="000000"/>
              </w:rPr>
            </w:pPr>
            <w:r w:rsidRPr="008003FD">
              <w:rPr>
                <w:rFonts w:cs="Arial"/>
                <w:color w:val="000000"/>
              </w:rPr>
              <w:lastRenderedPageBreak/>
              <w:t>U_07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D11" w14:textId="435ACE0D" w:rsidR="007B43E6" w:rsidRDefault="007B43E6" w:rsidP="007B43E6">
            <w:pPr>
              <w:rPr>
                <w:rFonts w:cs="Arial"/>
              </w:rPr>
            </w:pPr>
            <w:r>
              <w:rPr>
                <w:rFonts w:cs="Arial"/>
              </w:rPr>
              <w:t>współpracować i pracować w grupie, przyjmując w niej różne role.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D12" w14:textId="7CFB663A" w:rsidR="007B43E6" w:rsidRPr="008003FD" w:rsidRDefault="007B43E6" w:rsidP="00A669CB">
            <w:pPr>
              <w:rPr>
                <w:bCs/>
              </w:rPr>
            </w:pPr>
            <w:r w:rsidRPr="008003FD">
              <w:rPr>
                <w:bCs/>
              </w:rPr>
              <w:t>K_U</w:t>
            </w:r>
            <w:r w:rsidR="00E5583E" w:rsidRPr="008003FD">
              <w:rPr>
                <w:bCs/>
              </w:rPr>
              <w:t>13</w:t>
            </w:r>
          </w:p>
        </w:tc>
      </w:tr>
      <w:tr w:rsidR="000302A4" w:rsidRPr="000E45E0" w14:paraId="627F1D17" w14:textId="77777777" w:rsidTr="00101303">
        <w:trPr>
          <w:gridAfter w:val="1"/>
          <w:wAfter w:w="130" w:type="dxa"/>
          <w:trHeight w:val="379"/>
        </w:trPr>
        <w:tc>
          <w:tcPr>
            <w:tcW w:w="1166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D14" w14:textId="77777777" w:rsidR="000302A4" w:rsidRPr="000E45E0" w:rsidRDefault="000302A4" w:rsidP="007B43E6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F1D15" w14:textId="77777777" w:rsidR="000302A4" w:rsidRPr="000E45E0" w:rsidRDefault="000302A4" w:rsidP="007B43E6">
            <w:pPr>
              <w:pStyle w:val="Tytukomrki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1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D16" w14:textId="77777777" w:rsidR="000302A4" w:rsidRPr="000E45E0" w:rsidRDefault="000302A4" w:rsidP="007B43E6">
            <w:pPr>
              <w:pStyle w:val="Tytukomrki"/>
            </w:pPr>
            <w:r w:rsidRPr="000E45E0">
              <w:t>Symbol efektu kierunkowego</w:t>
            </w:r>
          </w:p>
        </w:tc>
      </w:tr>
      <w:tr w:rsidR="000302A4" w:rsidRPr="000E45E0" w14:paraId="50B6A914" w14:textId="77777777" w:rsidTr="00101303">
        <w:trPr>
          <w:gridAfter w:val="1"/>
          <w:wAfter w:w="130" w:type="dxa"/>
          <w:trHeight w:val="378"/>
        </w:trPr>
        <w:tc>
          <w:tcPr>
            <w:tcW w:w="1166" w:type="dxa"/>
            <w:gridSpan w:val="2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E79796E" w14:textId="77777777" w:rsidR="000302A4" w:rsidRPr="000E45E0" w:rsidRDefault="000302A4" w:rsidP="007B43E6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5342B1B" w14:textId="60CC7169" w:rsidR="000302A4" w:rsidRPr="000E45E0" w:rsidRDefault="000302A4" w:rsidP="007B43E6">
            <w:pPr>
              <w:pStyle w:val="Tytukomrki"/>
            </w:pPr>
            <w:r>
              <w:t>Student jest gotów do:</w:t>
            </w:r>
          </w:p>
        </w:tc>
        <w:tc>
          <w:tcPr>
            <w:tcW w:w="2121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6682DA" w14:textId="77777777" w:rsidR="000302A4" w:rsidRPr="000E45E0" w:rsidRDefault="000302A4" w:rsidP="007B43E6">
            <w:pPr>
              <w:pStyle w:val="Tytukomrki"/>
            </w:pPr>
          </w:p>
        </w:tc>
      </w:tr>
      <w:tr w:rsidR="007B43E6" w:rsidRPr="000E45E0" w14:paraId="627F1D1B" w14:textId="77777777" w:rsidTr="00101303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D18" w14:textId="77777777" w:rsidR="007B43E6" w:rsidRPr="008003FD" w:rsidRDefault="007B43E6" w:rsidP="007B43E6">
            <w:r w:rsidRPr="008003FD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D19" w14:textId="40096DDE" w:rsidR="007B43E6" w:rsidRPr="000E45E0" w:rsidRDefault="000302A4" w:rsidP="007B43E6">
            <w:r>
              <w:rPr>
                <w:rFonts w:cs="Arial"/>
              </w:rPr>
              <w:t xml:space="preserve">zaakceptowania </w:t>
            </w:r>
            <w:r w:rsidR="007B43E6">
              <w:rPr>
                <w:rFonts w:cs="Arial"/>
              </w:rPr>
              <w:t>potrzeby znajomości języka obcego w życiu prywatnym i przyszłej pracy zawodowej</w:t>
            </w:r>
            <w:r w:rsidR="00C21976">
              <w:rPr>
                <w:rFonts w:cs="Arial"/>
              </w:rPr>
              <w:t>.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D1A" w14:textId="321A8F73" w:rsidR="007B43E6" w:rsidRPr="008003FD" w:rsidRDefault="007B43E6" w:rsidP="00A669CB">
            <w:r w:rsidRPr="008003FD">
              <w:rPr>
                <w:bCs/>
              </w:rPr>
              <w:t>K_K0</w:t>
            </w:r>
            <w:r w:rsidR="00C21976" w:rsidRPr="008003FD">
              <w:rPr>
                <w:bCs/>
              </w:rPr>
              <w:t>1</w:t>
            </w:r>
          </w:p>
        </w:tc>
      </w:tr>
      <w:tr w:rsidR="007B43E6" w:rsidRPr="000E45E0" w14:paraId="627F1D1E" w14:textId="77777777" w:rsidTr="00101303">
        <w:trPr>
          <w:gridAfter w:val="1"/>
          <w:wAfter w:w="130" w:type="dxa"/>
          <w:trHeight w:val="454"/>
        </w:trPr>
        <w:tc>
          <w:tcPr>
            <w:tcW w:w="25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7F1D1C" w14:textId="77777777" w:rsidR="007B43E6" w:rsidRPr="000E45E0" w:rsidRDefault="007B43E6" w:rsidP="007B43E6">
            <w:pPr>
              <w:pStyle w:val="Tytukomrki"/>
            </w:pPr>
            <w:r w:rsidRPr="000E45E0">
              <w:t>Forma i typy zajęć:</w:t>
            </w:r>
          </w:p>
        </w:tc>
        <w:tc>
          <w:tcPr>
            <w:tcW w:w="809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1D1D" w14:textId="24BA05F4" w:rsidR="007B43E6" w:rsidRPr="00A669CB" w:rsidRDefault="00C21976" w:rsidP="007B43E6">
            <w:r>
              <w:rPr>
                <w:rFonts w:cs="Arial"/>
                <w:color w:val="000000"/>
              </w:rPr>
              <w:t>Ćwiczenia audytoryjne</w:t>
            </w:r>
          </w:p>
        </w:tc>
      </w:tr>
      <w:tr w:rsidR="007B43E6" w:rsidRPr="000E45E0" w14:paraId="627F1D20" w14:textId="77777777" w:rsidTr="00101303">
        <w:trPr>
          <w:gridAfter w:val="1"/>
          <w:wAfter w:w="130" w:type="dxa"/>
          <w:trHeight w:val="454"/>
        </w:trPr>
        <w:tc>
          <w:tcPr>
            <w:tcW w:w="10660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D1F" w14:textId="77777777" w:rsidR="007B43E6" w:rsidRPr="000E45E0" w:rsidRDefault="007B43E6" w:rsidP="007B43E6">
            <w:pPr>
              <w:pStyle w:val="Tytukomrki"/>
            </w:pPr>
            <w:r w:rsidRPr="000E45E0">
              <w:br w:type="page"/>
              <w:t>Wymagania wstępne i dodatkowe:</w:t>
            </w:r>
          </w:p>
        </w:tc>
      </w:tr>
      <w:tr w:rsidR="007B43E6" w:rsidRPr="000E45E0" w14:paraId="627F1D22" w14:textId="77777777" w:rsidTr="0010130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D21" w14:textId="77777777" w:rsidR="007B43E6" w:rsidRPr="000E45E0" w:rsidRDefault="007B43E6" w:rsidP="007B43E6">
            <w:r w:rsidRPr="003F39D7">
              <w:rPr>
                <w:rFonts w:cs="Arial"/>
              </w:rPr>
              <w:t>Umiejętność posługiwania się jęz</w:t>
            </w:r>
            <w:r>
              <w:rPr>
                <w:rFonts w:cs="Arial"/>
              </w:rPr>
              <w:t>ykiem</w:t>
            </w:r>
            <w:r w:rsidRPr="003F39D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rosyjskim </w:t>
            </w:r>
            <w:r w:rsidRPr="003F39D7">
              <w:rPr>
                <w:rFonts w:cs="Arial"/>
              </w:rPr>
              <w:t xml:space="preserve">na poziomie „Język </w:t>
            </w:r>
            <w:r>
              <w:rPr>
                <w:rFonts w:cs="Arial"/>
              </w:rPr>
              <w:t>rosyjski</w:t>
            </w:r>
            <w:r w:rsidRPr="003F39D7">
              <w:rPr>
                <w:rFonts w:cs="Arial"/>
              </w:rPr>
              <w:t xml:space="preserve"> I”.</w:t>
            </w:r>
          </w:p>
        </w:tc>
      </w:tr>
      <w:tr w:rsidR="007B43E6" w:rsidRPr="000E45E0" w14:paraId="627F1D24" w14:textId="77777777" w:rsidTr="0010130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D23" w14:textId="77777777" w:rsidR="007B43E6" w:rsidRPr="000E45E0" w:rsidRDefault="007B43E6" w:rsidP="007B43E6">
            <w:pPr>
              <w:pStyle w:val="Tytukomrki"/>
            </w:pPr>
            <w:r w:rsidRPr="000E45E0">
              <w:t>Treści modułu kształcenia:</w:t>
            </w:r>
          </w:p>
        </w:tc>
      </w:tr>
      <w:tr w:rsidR="007B43E6" w:rsidRPr="000E45E0" w14:paraId="627F1D2B" w14:textId="77777777" w:rsidTr="0010130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D25" w14:textId="640CBFC4" w:rsidR="007B43E6" w:rsidRPr="00974602" w:rsidRDefault="007B43E6" w:rsidP="007873B8">
            <w:pPr>
              <w:pStyle w:val="Akapitzlist"/>
              <w:numPr>
                <w:ilvl w:val="0"/>
                <w:numId w:val="24"/>
              </w:numPr>
              <w:rPr>
                <w:rFonts w:cs="Arial"/>
                <w:bCs/>
              </w:rPr>
            </w:pPr>
            <w:r w:rsidRPr="00974602">
              <w:rPr>
                <w:rFonts w:cs="Arial"/>
                <w:bCs/>
              </w:rPr>
              <w:t xml:space="preserve">Sprzedaż i zamówienia </w:t>
            </w:r>
          </w:p>
          <w:p w14:paraId="627F1D26" w14:textId="5825BC6A" w:rsidR="007B43E6" w:rsidRPr="00974602" w:rsidRDefault="007B43E6" w:rsidP="007873B8">
            <w:pPr>
              <w:pStyle w:val="Akapitzlist"/>
              <w:numPr>
                <w:ilvl w:val="0"/>
                <w:numId w:val="24"/>
              </w:numPr>
              <w:rPr>
                <w:rFonts w:cs="Arial"/>
                <w:bCs/>
              </w:rPr>
            </w:pPr>
            <w:r w:rsidRPr="00974602">
              <w:rPr>
                <w:rFonts w:cs="Arial"/>
                <w:bCs/>
              </w:rPr>
              <w:t xml:space="preserve">Firma a środowisko </w:t>
            </w:r>
          </w:p>
          <w:p w14:paraId="627F1D27" w14:textId="3ABA02CE" w:rsidR="007B43E6" w:rsidRPr="00974602" w:rsidRDefault="007B43E6" w:rsidP="007873B8">
            <w:pPr>
              <w:pStyle w:val="Akapitzlist"/>
              <w:numPr>
                <w:ilvl w:val="0"/>
                <w:numId w:val="24"/>
              </w:numPr>
              <w:rPr>
                <w:rFonts w:cs="Arial"/>
                <w:bCs/>
              </w:rPr>
            </w:pPr>
            <w:r w:rsidRPr="00974602">
              <w:rPr>
                <w:rFonts w:cs="Arial"/>
                <w:bCs/>
              </w:rPr>
              <w:t xml:space="preserve">Zarządzanie czasem </w:t>
            </w:r>
          </w:p>
          <w:p w14:paraId="627F1D28" w14:textId="0D0A5994" w:rsidR="007B43E6" w:rsidRPr="00974602" w:rsidRDefault="007B43E6" w:rsidP="007873B8">
            <w:pPr>
              <w:pStyle w:val="Akapitzlist"/>
              <w:numPr>
                <w:ilvl w:val="0"/>
                <w:numId w:val="24"/>
              </w:numPr>
              <w:rPr>
                <w:rFonts w:cs="Arial"/>
                <w:bCs/>
              </w:rPr>
            </w:pPr>
            <w:r w:rsidRPr="00974602">
              <w:rPr>
                <w:rFonts w:cs="Arial"/>
                <w:bCs/>
              </w:rPr>
              <w:t>Szkolenia</w:t>
            </w:r>
          </w:p>
          <w:p w14:paraId="627F1D29" w14:textId="611B33D8" w:rsidR="007B43E6" w:rsidRPr="00974602" w:rsidRDefault="007B43E6" w:rsidP="007873B8">
            <w:pPr>
              <w:pStyle w:val="Akapitzlist"/>
              <w:numPr>
                <w:ilvl w:val="0"/>
                <w:numId w:val="24"/>
              </w:numPr>
              <w:rPr>
                <w:rFonts w:cs="Arial"/>
                <w:bCs/>
              </w:rPr>
            </w:pPr>
            <w:r w:rsidRPr="00974602">
              <w:rPr>
                <w:rFonts w:cs="Arial"/>
                <w:bCs/>
              </w:rPr>
              <w:t>Trendy w biznesie</w:t>
            </w:r>
          </w:p>
          <w:p w14:paraId="627F1D2A" w14:textId="6BA0BE55" w:rsidR="007B43E6" w:rsidRPr="00974602" w:rsidRDefault="007B43E6" w:rsidP="007873B8">
            <w:pPr>
              <w:pStyle w:val="Akapitzlist"/>
              <w:numPr>
                <w:ilvl w:val="0"/>
                <w:numId w:val="24"/>
              </w:numPr>
              <w:rPr>
                <w:rFonts w:cs="Arial"/>
                <w:bCs/>
              </w:rPr>
            </w:pPr>
            <w:r w:rsidRPr="00974602">
              <w:rPr>
                <w:rFonts w:cs="Arial"/>
                <w:bCs/>
              </w:rPr>
              <w:t>Teksty specjalistyczne o tematyce związanej z kierunkiem studiów</w:t>
            </w:r>
          </w:p>
        </w:tc>
      </w:tr>
      <w:tr w:rsidR="007B43E6" w:rsidRPr="000E45E0" w14:paraId="627F1D2D" w14:textId="77777777" w:rsidTr="0010130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D2C" w14:textId="77777777" w:rsidR="007B43E6" w:rsidRPr="000E45E0" w:rsidRDefault="007B43E6" w:rsidP="007B43E6">
            <w:pPr>
              <w:pStyle w:val="Tytukomrki"/>
            </w:pPr>
            <w:r w:rsidRPr="000E45E0">
              <w:t>Literatura podstawowa:</w:t>
            </w:r>
          </w:p>
        </w:tc>
      </w:tr>
      <w:tr w:rsidR="007B43E6" w:rsidRPr="00C86166" w14:paraId="627F1D2F" w14:textId="77777777" w:rsidTr="0010130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D2E" w14:textId="7BE1C621" w:rsidR="007B43E6" w:rsidRPr="00974602" w:rsidRDefault="007B43E6" w:rsidP="007873B8">
            <w:pPr>
              <w:pStyle w:val="Akapitzlist"/>
              <w:numPr>
                <w:ilvl w:val="0"/>
                <w:numId w:val="25"/>
              </w:numPr>
            </w:pPr>
            <w:r w:rsidRPr="00974602">
              <w:rPr>
                <w:rFonts w:cs="Arial"/>
              </w:rPr>
              <w:t>L. Fast, M. Zwolińska,</w:t>
            </w:r>
            <w:r w:rsidRPr="00974602">
              <w:rPr>
                <w:rFonts w:cs="Arial"/>
                <w:b/>
              </w:rPr>
              <w:t xml:space="preserve"> </w:t>
            </w:r>
            <w:r w:rsidRPr="00974602">
              <w:rPr>
                <w:rFonts w:cs="Arial"/>
              </w:rPr>
              <w:t>Biznesmeni mówią po rosyjsku dla średnio zaawansowanych, Wyd</w:t>
            </w:r>
            <w:r w:rsidR="00974602">
              <w:rPr>
                <w:rFonts w:cs="Arial"/>
              </w:rPr>
              <w:t>awnictwo</w:t>
            </w:r>
            <w:r w:rsidRPr="00974602">
              <w:rPr>
                <w:rFonts w:cs="Arial"/>
              </w:rPr>
              <w:t xml:space="preserve"> </w:t>
            </w:r>
            <w:proofErr w:type="spellStart"/>
            <w:r w:rsidRPr="00974602">
              <w:rPr>
                <w:rFonts w:cs="Arial"/>
              </w:rPr>
              <w:t>Poltext</w:t>
            </w:r>
            <w:proofErr w:type="spellEnd"/>
            <w:r w:rsidR="00974602" w:rsidRPr="00974602">
              <w:rPr>
                <w:rFonts w:cs="Arial"/>
              </w:rPr>
              <w:t>.</w:t>
            </w:r>
            <w:r w:rsidRPr="00974602">
              <w:rPr>
                <w:rFonts w:cs="Arial"/>
              </w:rPr>
              <w:t xml:space="preserve"> </w:t>
            </w:r>
          </w:p>
        </w:tc>
      </w:tr>
      <w:tr w:rsidR="007B43E6" w:rsidRPr="000E45E0" w14:paraId="627F1D31" w14:textId="77777777" w:rsidTr="0010130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D30" w14:textId="77777777" w:rsidR="007B43E6" w:rsidRPr="000E45E0" w:rsidRDefault="007B43E6" w:rsidP="007B43E6">
            <w:pPr>
              <w:pStyle w:val="Tytukomrki"/>
            </w:pPr>
            <w:r w:rsidRPr="000E45E0">
              <w:t>Literatura dodatkowa:</w:t>
            </w:r>
          </w:p>
        </w:tc>
      </w:tr>
      <w:tr w:rsidR="007B43E6" w:rsidRPr="0024037A" w14:paraId="627F1D33" w14:textId="77777777" w:rsidTr="0010130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D32" w14:textId="77777777" w:rsidR="007B43E6" w:rsidRPr="0024037A" w:rsidRDefault="007B43E6" w:rsidP="007873B8">
            <w:pPr>
              <w:pStyle w:val="Akapitzlist"/>
              <w:numPr>
                <w:ilvl w:val="0"/>
                <w:numId w:val="25"/>
              </w:numPr>
            </w:pPr>
            <w:r w:rsidRPr="0024037A">
              <w:t>Teksty specjalistyczne z różnych źródeł: internet, prasa, publikacje naukowe, podręczniki naukowe.</w:t>
            </w:r>
          </w:p>
        </w:tc>
      </w:tr>
      <w:tr w:rsidR="007B43E6" w:rsidRPr="000E45E0" w14:paraId="627F1D35" w14:textId="77777777" w:rsidTr="0010130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D34" w14:textId="77777777" w:rsidR="007B43E6" w:rsidRPr="000E45E0" w:rsidRDefault="007B43E6" w:rsidP="007B43E6">
            <w:pPr>
              <w:pStyle w:val="Tytukomrki"/>
            </w:pPr>
            <w:r w:rsidRPr="000E45E0">
              <w:t>Planowane formy/działania/metody dydaktyczne:</w:t>
            </w:r>
          </w:p>
        </w:tc>
      </w:tr>
      <w:tr w:rsidR="007B43E6" w:rsidRPr="000E45E0" w14:paraId="627F1D37" w14:textId="77777777" w:rsidTr="0010130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D36" w14:textId="77777777" w:rsidR="007B43E6" w:rsidRPr="000E45E0" w:rsidRDefault="007B43E6" w:rsidP="007B43E6">
            <w:r w:rsidRPr="009F5A76">
              <w:rPr>
                <w:rFonts w:cs="Arial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7B43E6" w:rsidRPr="000E45E0" w14:paraId="627F1D39" w14:textId="77777777" w:rsidTr="0010130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D38" w14:textId="77777777" w:rsidR="007B43E6" w:rsidRPr="000E45E0" w:rsidRDefault="007B43E6" w:rsidP="007B43E6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8003FD" w:rsidRPr="003C2A9C" w14:paraId="3CE9B950" w14:textId="77777777" w:rsidTr="00101303">
        <w:tblPrEx>
          <w:jc w:val="center"/>
          <w:tblInd w:w="0" w:type="dxa"/>
        </w:tblPrEx>
        <w:trPr>
          <w:gridBefore w:val="1"/>
          <w:wBefore w:w="150" w:type="dxa"/>
          <w:trHeight w:val="320"/>
          <w:jc w:val="center"/>
        </w:trPr>
        <w:tc>
          <w:tcPr>
            <w:tcW w:w="2399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7AEC875" w14:textId="77777777" w:rsidR="008003FD" w:rsidRPr="0065170D" w:rsidRDefault="008003FD" w:rsidP="0032519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</w:rPr>
            </w:pPr>
            <w:r w:rsidRPr="0065170D">
              <w:rPr>
                <w:rFonts w:cs="Arial"/>
                <w:b/>
                <w:bCs/>
              </w:rPr>
              <w:t>Symbol efektu kierunkowego</w:t>
            </w:r>
          </w:p>
        </w:tc>
        <w:tc>
          <w:tcPr>
            <w:tcW w:w="8241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574CEB3F" w14:textId="77777777" w:rsidR="008003FD" w:rsidRPr="0065170D" w:rsidRDefault="008003FD" w:rsidP="0032519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</w:rPr>
            </w:pPr>
            <w:r w:rsidRPr="0065170D">
              <w:rPr>
                <w:rFonts w:cs="Arial"/>
                <w:b/>
                <w:bCs/>
              </w:rPr>
              <w:t>Metody weryfikacji efektów uczenia się</w:t>
            </w:r>
          </w:p>
        </w:tc>
      </w:tr>
      <w:tr w:rsidR="008003FD" w:rsidRPr="003C2A9C" w14:paraId="5DA6067B" w14:textId="77777777" w:rsidTr="00101303">
        <w:tblPrEx>
          <w:jc w:val="center"/>
          <w:tblInd w:w="0" w:type="dxa"/>
        </w:tblPrEx>
        <w:trPr>
          <w:gridBefore w:val="1"/>
          <w:wBefore w:w="150" w:type="dxa"/>
          <w:trHeight w:val="320"/>
          <w:jc w:val="center"/>
        </w:trPr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FB57" w14:textId="77777777" w:rsidR="008003FD" w:rsidRPr="0065170D" w:rsidRDefault="008003FD" w:rsidP="0032519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8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2B2D" w14:textId="77777777" w:rsidR="008003FD" w:rsidRPr="0065170D" w:rsidRDefault="008003FD" w:rsidP="0032519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pisemne testy sprawdzające;</w:t>
            </w:r>
          </w:p>
        </w:tc>
      </w:tr>
      <w:tr w:rsidR="008003FD" w:rsidRPr="003C2A9C" w14:paraId="62562BBD" w14:textId="77777777" w:rsidTr="00101303">
        <w:tblPrEx>
          <w:jc w:val="center"/>
          <w:tblInd w:w="0" w:type="dxa"/>
        </w:tblPrEx>
        <w:trPr>
          <w:gridBefore w:val="1"/>
          <w:wBefore w:w="150" w:type="dxa"/>
          <w:trHeight w:val="320"/>
          <w:jc w:val="center"/>
        </w:trPr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922C" w14:textId="77777777" w:rsidR="008003FD" w:rsidRPr="0065170D" w:rsidRDefault="008003FD" w:rsidP="0032519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U_01-U_06</w:t>
            </w:r>
          </w:p>
        </w:tc>
        <w:tc>
          <w:tcPr>
            <w:tcW w:w="8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74A2" w14:textId="77777777" w:rsidR="008003FD" w:rsidRPr="0065170D" w:rsidRDefault="008003FD" w:rsidP="0032519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bieżąca ocena zadań wykonanych w domu i w trakcie zajęć (w tym wypowiedzi ustnych)</w:t>
            </w:r>
            <w:r>
              <w:rPr>
                <w:rFonts w:cs="Arial"/>
                <w:bCs/>
                <w:color w:val="000000"/>
              </w:rPr>
              <w:t>;</w:t>
            </w:r>
          </w:p>
        </w:tc>
      </w:tr>
      <w:tr w:rsidR="008003FD" w:rsidRPr="003C2A9C" w14:paraId="47258789" w14:textId="77777777" w:rsidTr="00101303">
        <w:tblPrEx>
          <w:jc w:val="center"/>
          <w:tblInd w:w="0" w:type="dxa"/>
        </w:tblPrEx>
        <w:trPr>
          <w:gridBefore w:val="1"/>
          <w:wBefore w:w="150" w:type="dxa"/>
          <w:trHeight w:val="320"/>
          <w:jc w:val="center"/>
        </w:trPr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D70A" w14:textId="77777777" w:rsidR="008003FD" w:rsidRPr="0065170D" w:rsidRDefault="008003FD" w:rsidP="0032519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U_07, K_01</w:t>
            </w:r>
          </w:p>
        </w:tc>
        <w:tc>
          <w:tcPr>
            <w:tcW w:w="8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6B41" w14:textId="77777777" w:rsidR="008003FD" w:rsidRPr="0065170D" w:rsidRDefault="008003FD" w:rsidP="0032519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cs="Arial"/>
                <w:bCs/>
              </w:rPr>
              <w:t>.</w:t>
            </w:r>
          </w:p>
        </w:tc>
      </w:tr>
      <w:tr w:rsidR="007B43E6" w:rsidRPr="000E45E0" w14:paraId="627F1D3D" w14:textId="77777777" w:rsidTr="0010130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D3C" w14:textId="77777777" w:rsidR="007B43E6" w:rsidRPr="000E45E0" w:rsidRDefault="007B43E6" w:rsidP="007B43E6">
            <w:pPr>
              <w:pStyle w:val="Tytukomrki"/>
            </w:pPr>
            <w:r w:rsidRPr="000E45E0">
              <w:t>Forma i warunki zaliczenia:</w:t>
            </w:r>
          </w:p>
        </w:tc>
      </w:tr>
      <w:tr w:rsidR="007B43E6" w:rsidRPr="000E45E0" w14:paraId="627F1D43" w14:textId="77777777" w:rsidTr="0010130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B34B44" w14:textId="77777777" w:rsidR="004E74BD" w:rsidRDefault="004E74BD" w:rsidP="004E74BD">
            <w:r>
              <w:t>Ćwiczenia: zaliczenie na ocenę</w:t>
            </w:r>
          </w:p>
          <w:p w14:paraId="795B164A" w14:textId="77777777" w:rsidR="004E74BD" w:rsidRDefault="004E74BD" w:rsidP="004E74BD">
            <w:r>
              <w:t>Zaliczenie ćwiczeń na podstawie:</w:t>
            </w:r>
          </w:p>
          <w:p w14:paraId="367303A1" w14:textId="49D9B3A6" w:rsidR="004E74BD" w:rsidRDefault="004E74BD" w:rsidP="007873B8">
            <w:pPr>
              <w:pStyle w:val="Akapitzlist"/>
              <w:numPr>
                <w:ilvl w:val="0"/>
                <w:numId w:val="45"/>
              </w:numPr>
            </w:pPr>
            <w:r>
              <w:t>co najmniej dwóch testów sprawdzających stopień opanowania wiedzy i umiejętności;</w:t>
            </w:r>
          </w:p>
          <w:p w14:paraId="755F0855" w14:textId="564BD986" w:rsidR="004E74BD" w:rsidRDefault="004E74BD" w:rsidP="007873B8">
            <w:pPr>
              <w:pStyle w:val="Akapitzlist"/>
              <w:numPr>
                <w:ilvl w:val="0"/>
                <w:numId w:val="45"/>
              </w:numPr>
            </w:pPr>
            <w:r>
              <w:t>jakości wykonanych prac domowych oraz zadań na zajęciach;</w:t>
            </w:r>
          </w:p>
          <w:p w14:paraId="59CFA4B5" w14:textId="00B4DC6D" w:rsidR="004E74BD" w:rsidRDefault="004E74BD" w:rsidP="007873B8">
            <w:pPr>
              <w:pStyle w:val="Akapitzlist"/>
              <w:numPr>
                <w:ilvl w:val="0"/>
                <w:numId w:val="45"/>
              </w:numPr>
            </w:pPr>
            <w:r>
              <w:t>aktywności na zajęciach oraz frekwencji.</w:t>
            </w:r>
          </w:p>
          <w:p w14:paraId="627F1D42" w14:textId="0DEE891A" w:rsidR="007B43E6" w:rsidRPr="000E45E0" w:rsidRDefault="004E74BD" w:rsidP="004E74BD">
            <w:r>
              <w:t xml:space="preserve">Kryteria oceniania: 0-50% − niedostateczna (2,0); 51-60% − dostateczna (3,0); 61-70% − dostateczna plus </w:t>
            </w:r>
            <w:r>
              <w:lastRenderedPageBreak/>
              <w:t>(3,5); 71-80% − dobra (4,0); 81-90% − dobra plus (4,5); 91-100% − bardzo dobra (5,0).</w:t>
            </w:r>
          </w:p>
        </w:tc>
      </w:tr>
      <w:tr w:rsidR="007B43E6" w:rsidRPr="000E45E0" w14:paraId="627F1D45" w14:textId="77777777" w:rsidTr="0010130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D44" w14:textId="77777777" w:rsidR="007B43E6" w:rsidRPr="000E45E0" w:rsidRDefault="007B43E6" w:rsidP="007B43E6">
            <w:pPr>
              <w:pStyle w:val="Tytukomrki"/>
            </w:pPr>
            <w:r w:rsidRPr="000E45E0">
              <w:lastRenderedPageBreak/>
              <w:t>Bilans punktów ECTS:</w:t>
            </w:r>
          </w:p>
        </w:tc>
      </w:tr>
      <w:tr w:rsidR="007B43E6" w:rsidRPr="00705DD1" w14:paraId="627F1D47" w14:textId="77777777" w:rsidTr="00101303">
        <w:trPr>
          <w:gridAfter w:val="1"/>
          <w:wAfter w:w="130" w:type="dxa"/>
          <w:trHeight w:val="37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D46" w14:textId="77777777" w:rsidR="007B43E6" w:rsidRPr="00705DD1" w:rsidRDefault="007B43E6" w:rsidP="007B43E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7B43E6" w:rsidRPr="00705DD1" w14:paraId="627F1D4A" w14:textId="77777777" w:rsidTr="00101303">
        <w:trPr>
          <w:gridAfter w:val="1"/>
          <w:wAfter w:w="13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D48" w14:textId="77777777" w:rsidR="007B43E6" w:rsidRPr="00705DD1" w:rsidRDefault="007B43E6" w:rsidP="007B43E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D49" w14:textId="77777777" w:rsidR="007B43E6" w:rsidRPr="00705DD1" w:rsidRDefault="007B43E6" w:rsidP="007B43E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B43E6" w:rsidRPr="000E45E0" w14:paraId="627F1D4D" w14:textId="77777777" w:rsidTr="00101303">
        <w:trPr>
          <w:gridAfter w:val="1"/>
          <w:wAfter w:w="130" w:type="dxa"/>
          <w:trHeight w:val="33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4B" w14:textId="11124D53" w:rsidR="007B43E6" w:rsidRPr="000E45E0" w:rsidRDefault="004E74BD" w:rsidP="007B43E6">
            <w:r>
              <w:rPr>
                <w:rFonts w:cs="Arial"/>
              </w:rPr>
              <w:t>ćwiczenia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4C" w14:textId="77777777" w:rsidR="007B43E6" w:rsidRPr="000E45E0" w:rsidRDefault="007B43E6" w:rsidP="004E74BD">
            <w:r>
              <w:rPr>
                <w:rFonts w:cs="Arial"/>
              </w:rPr>
              <w:t>60 godz.</w:t>
            </w:r>
          </w:p>
        </w:tc>
      </w:tr>
      <w:tr w:rsidR="007B43E6" w:rsidRPr="000E45E0" w14:paraId="627F1D50" w14:textId="77777777" w:rsidTr="00101303">
        <w:trPr>
          <w:gridAfter w:val="1"/>
          <w:wAfter w:w="130" w:type="dxa"/>
          <w:trHeight w:val="33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4E" w14:textId="23286B09" w:rsidR="007B43E6" w:rsidRPr="000E45E0" w:rsidRDefault="007B43E6" w:rsidP="007B43E6">
            <w:r>
              <w:rPr>
                <w:rFonts w:cs="Arial"/>
              </w:rPr>
              <w:t>przygotowanie do zajęć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4F" w14:textId="77777777" w:rsidR="007B43E6" w:rsidRPr="000E45E0" w:rsidRDefault="007B43E6" w:rsidP="004E74BD">
            <w:r>
              <w:rPr>
                <w:rFonts w:cs="Arial"/>
              </w:rPr>
              <w:t>30 godz.</w:t>
            </w:r>
          </w:p>
        </w:tc>
      </w:tr>
      <w:tr w:rsidR="007B43E6" w:rsidRPr="000E45E0" w14:paraId="627F1D53" w14:textId="77777777" w:rsidTr="00101303">
        <w:trPr>
          <w:gridAfter w:val="1"/>
          <w:wAfter w:w="130" w:type="dxa"/>
          <w:trHeight w:val="33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51" w14:textId="4FD112A9" w:rsidR="007B43E6" w:rsidRPr="000E45E0" w:rsidRDefault="007B43E6" w:rsidP="007B43E6">
            <w:r>
              <w:rPr>
                <w:rFonts w:cs="Arial"/>
              </w:rPr>
              <w:t xml:space="preserve">przygotowanie do </w:t>
            </w:r>
            <w:r w:rsidR="008C5A6D">
              <w:rPr>
                <w:rFonts w:cs="Arial"/>
              </w:rPr>
              <w:t>testów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52" w14:textId="77777777" w:rsidR="007B43E6" w:rsidRPr="000E45E0" w:rsidRDefault="007B43E6" w:rsidP="004E74BD">
            <w:r>
              <w:rPr>
                <w:rFonts w:cs="Arial"/>
              </w:rPr>
              <w:t>10 godz.</w:t>
            </w:r>
          </w:p>
        </w:tc>
      </w:tr>
      <w:tr w:rsidR="007B43E6" w:rsidRPr="00705DD1" w14:paraId="627F1D56" w14:textId="77777777" w:rsidTr="00101303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54" w14:textId="77777777" w:rsidR="007B43E6" w:rsidRPr="00705DD1" w:rsidRDefault="007B43E6" w:rsidP="007B43E6">
            <w:pPr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55" w14:textId="77777777" w:rsidR="007B43E6" w:rsidRPr="00705DD1" w:rsidRDefault="007B43E6" w:rsidP="004E74BD">
            <w:r>
              <w:rPr>
                <w:rFonts w:cs="Arial"/>
              </w:rPr>
              <w:t>100 godz.</w:t>
            </w:r>
          </w:p>
        </w:tc>
      </w:tr>
      <w:tr w:rsidR="007B43E6" w:rsidRPr="00705DD1" w14:paraId="627F1D59" w14:textId="77777777" w:rsidTr="00101303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57" w14:textId="77777777" w:rsidR="007B43E6" w:rsidRPr="00705DD1" w:rsidRDefault="007B43E6" w:rsidP="007B43E6">
            <w:pPr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58" w14:textId="77777777" w:rsidR="007B43E6" w:rsidRPr="00705DD1" w:rsidRDefault="007B43E6" w:rsidP="004E74BD">
            <w:pPr>
              <w:rPr>
                <w:b/>
                <w:bCs/>
              </w:rPr>
            </w:pPr>
            <w:r>
              <w:rPr>
                <w:rFonts w:cs="Arial"/>
              </w:rPr>
              <w:t>4</w:t>
            </w:r>
          </w:p>
        </w:tc>
      </w:tr>
      <w:tr w:rsidR="007B43E6" w:rsidRPr="00705DD1" w14:paraId="627F1D5B" w14:textId="77777777" w:rsidTr="00101303">
        <w:trPr>
          <w:gridAfter w:val="1"/>
          <w:wAfter w:w="130" w:type="dxa"/>
          <w:trHeight w:val="454"/>
        </w:trPr>
        <w:tc>
          <w:tcPr>
            <w:tcW w:w="10660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D5A" w14:textId="77777777" w:rsidR="007B43E6" w:rsidRPr="00705DD1" w:rsidRDefault="007B43E6" w:rsidP="007B43E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7B43E6" w:rsidRPr="00705DD1" w14:paraId="627F1D5E" w14:textId="77777777" w:rsidTr="00101303">
        <w:trPr>
          <w:gridAfter w:val="1"/>
          <w:wAfter w:w="13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D5C" w14:textId="77777777" w:rsidR="007B43E6" w:rsidRPr="00705DD1" w:rsidRDefault="007B43E6" w:rsidP="007B43E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D5D" w14:textId="77777777" w:rsidR="007B43E6" w:rsidRPr="00705DD1" w:rsidRDefault="007B43E6" w:rsidP="007B43E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B43E6" w:rsidRPr="000E45E0" w14:paraId="627F1D61" w14:textId="77777777" w:rsidTr="00101303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5F" w14:textId="3D977548" w:rsidR="007B43E6" w:rsidRPr="000E45E0" w:rsidRDefault="004E74BD" w:rsidP="007B43E6">
            <w:r>
              <w:rPr>
                <w:rFonts w:cs="Arial"/>
              </w:rPr>
              <w:t>ćwiczenia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60" w14:textId="77777777" w:rsidR="007B43E6" w:rsidRPr="000E45E0" w:rsidRDefault="007B43E6" w:rsidP="004E74BD">
            <w:r>
              <w:rPr>
                <w:rFonts w:cs="Arial"/>
              </w:rPr>
              <w:t>32 godz.</w:t>
            </w:r>
          </w:p>
        </w:tc>
      </w:tr>
      <w:tr w:rsidR="007B43E6" w:rsidRPr="000E45E0" w14:paraId="627F1D64" w14:textId="77777777" w:rsidTr="00101303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62" w14:textId="00437459" w:rsidR="007B43E6" w:rsidRPr="000E45E0" w:rsidRDefault="007B43E6" w:rsidP="007B43E6">
            <w:r>
              <w:rPr>
                <w:rFonts w:cs="Arial"/>
              </w:rPr>
              <w:t>przygotowanie do zajęć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63" w14:textId="77777777" w:rsidR="007B43E6" w:rsidRPr="000E45E0" w:rsidRDefault="007B43E6" w:rsidP="004E74BD">
            <w:r>
              <w:rPr>
                <w:rFonts w:cs="Arial"/>
              </w:rPr>
              <w:t>48 godz.</w:t>
            </w:r>
          </w:p>
        </w:tc>
      </w:tr>
      <w:tr w:rsidR="007B43E6" w:rsidRPr="000E45E0" w14:paraId="627F1D67" w14:textId="77777777" w:rsidTr="00101303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65" w14:textId="333F77DE" w:rsidR="007B43E6" w:rsidRPr="000E45E0" w:rsidRDefault="007B43E6" w:rsidP="007B43E6">
            <w:r>
              <w:rPr>
                <w:rFonts w:cs="Arial"/>
              </w:rPr>
              <w:t xml:space="preserve">przygotowanie do </w:t>
            </w:r>
            <w:r w:rsidR="008C5A6D">
              <w:rPr>
                <w:rFonts w:cs="Arial"/>
              </w:rPr>
              <w:t>testów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66" w14:textId="77777777" w:rsidR="007B43E6" w:rsidRPr="000E45E0" w:rsidRDefault="007B43E6" w:rsidP="004E74BD">
            <w:r>
              <w:rPr>
                <w:rFonts w:cs="Arial"/>
              </w:rPr>
              <w:t>20 godz.</w:t>
            </w:r>
          </w:p>
        </w:tc>
      </w:tr>
      <w:tr w:rsidR="007B43E6" w:rsidRPr="00705DD1" w14:paraId="627F1D6A" w14:textId="77777777" w:rsidTr="00101303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68" w14:textId="77777777" w:rsidR="007B43E6" w:rsidRPr="00705DD1" w:rsidRDefault="007B43E6" w:rsidP="007B43E6">
            <w:pPr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69" w14:textId="77777777" w:rsidR="007B43E6" w:rsidRPr="00705DD1" w:rsidRDefault="007B43E6" w:rsidP="004E74BD">
            <w:r>
              <w:rPr>
                <w:rFonts w:cs="Arial"/>
              </w:rPr>
              <w:t>100 godz.</w:t>
            </w:r>
          </w:p>
        </w:tc>
      </w:tr>
      <w:tr w:rsidR="007B43E6" w:rsidRPr="00705DD1" w14:paraId="627F1D6D" w14:textId="77777777" w:rsidTr="00101303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6B" w14:textId="77777777" w:rsidR="007B43E6" w:rsidRPr="00705DD1" w:rsidRDefault="007B43E6" w:rsidP="007B43E6">
            <w:pPr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6C" w14:textId="77777777" w:rsidR="007B43E6" w:rsidRPr="00705DD1" w:rsidRDefault="007B43E6" w:rsidP="004E74BD">
            <w:pPr>
              <w:rPr>
                <w:b/>
                <w:bCs/>
              </w:rPr>
            </w:pPr>
            <w:r>
              <w:rPr>
                <w:rFonts w:cs="Arial"/>
              </w:rPr>
              <w:t>4</w:t>
            </w:r>
          </w:p>
        </w:tc>
      </w:tr>
    </w:tbl>
    <w:p w14:paraId="627F1D6E" w14:textId="77777777" w:rsidR="007B43E6" w:rsidRDefault="007B43E6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B43E6" w:rsidRPr="008B2794" w14:paraId="627F1D70" w14:textId="77777777" w:rsidTr="007B43E6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7F1D6F" w14:textId="77777777" w:rsidR="007B43E6" w:rsidRPr="007C3613" w:rsidRDefault="007B43E6" w:rsidP="007B43E6">
            <w:pPr>
              <w:pStyle w:val="Nagwek1"/>
              <w:spacing w:line="276" w:lineRule="auto"/>
              <w:rPr>
                <w:rFonts w:cs="Arial"/>
                <w:szCs w:val="24"/>
              </w:rPr>
            </w:pPr>
            <w:r w:rsidRPr="008B2794">
              <w:rPr>
                <w:rFonts w:cs="Arial"/>
                <w:sz w:val="22"/>
                <w:szCs w:val="22"/>
              </w:rPr>
              <w:lastRenderedPageBreak/>
              <w:br w:type="page"/>
            </w:r>
            <w:r w:rsidRPr="007C3613">
              <w:rPr>
                <w:rFonts w:cs="Arial"/>
                <w:szCs w:val="24"/>
              </w:rPr>
              <w:t>Sylabus przedmiotu / modułu kształcenia</w:t>
            </w:r>
          </w:p>
        </w:tc>
      </w:tr>
      <w:tr w:rsidR="007B43E6" w:rsidRPr="008B2794" w14:paraId="627F1D73" w14:textId="77777777" w:rsidTr="007B43E6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D71" w14:textId="77777777" w:rsidR="007B43E6" w:rsidRPr="008B2794" w:rsidRDefault="007B43E6" w:rsidP="007B43E6">
            <w:pPr>
              <w:pStyle w:val="Tytukomrki"/>
              <w:spacing w:line="276" w:lineRule="auto"/>
            </w:pPr>
            <w:r w:rsidRPr="008B2794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D72" w14:textId="77777777" w:rsidR="007B43E6" w:rsidRPr="008B2794" w:rsidRDefault="007B43E6" w:rsidP="007B43E6">
            <w:pPr>
              <w:pStyle w:val="Nagwek1"/>
            </w:pPr>
            <w:r w:rsidRPr="008B2794">
              <w:t xml:space="preserve"> Logistyka produkcji</w:t>
            </w:r>
          </w:p>
        </w:tc>
      </w:tr>
      <w:tr w:rsidR="007B43E6" w:rsidRPr="008B2794" w14:paraId="627F1D76" w14:textId="77777777" w:rsidTr="007B43E6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D74" w14:textId="77777777" w:rsidR="007B43E6" w:rsidRPr="008B2794" w:rsidRDefault="007B43E6" w:rsidP="007B43E6">
            <w:pPr>
              <w:pStyle w:val="Tytukomrki"/>
              <w:spacing w:line="276" w:lineRule="auto"/>
            </w:pPr>
            <w:r w:rsidRPr="008B2794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D75" w14:textId="34430252" w:rsidR="007B43E6" w:rsidRPr="00BC3B3E" w:rsidRDefault="007B43E6" w:rsidP="007B43E6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8B2794">
              <w:t xml:space="preserve"> </w:t>
            </w:r>
            <w:r w:rsidR="00BC3B3E" w:rsidRPr="00BC3B3E">
              <w:rPr>
                <w:b w:val="0"/>
                <w:bCs/>
              </w:rPr>
              <w:t xml:space="preserve">Logistics of </w:t>
            </w:r>
            <w:proofErr w:type="spellStart"/>
            <w:r w:rsidR="00BC3B3E" w:rsidRPr="00BC3B3E">
              <w:rPr>
                <w:b w:val="0"/>
                <w:bCs/>
              </w:rPr>
              <w:t>Production</w:t>
            </w:r>
            <w:proofErr w:type="spellEnd"/>
          </w:p>
        </w:tc>
      </w:tr>
      <w:tr w:rsidR="007B43E6" w:rsidRPr="008B2794" w14:paraId="627F1D79" w14:textId="77777777" w:rsidTr="007B43E6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D77" w14:textId="77777777" w:rsidR="007B43E6" w:rsidRPr="008B2794" w:rsidRDefault="007B43E6" w:rsidP="007B43E6">
            <w:pPr>
              <w:pStyle w:val="Tytukomrki"/>
              <w:spacing w:line="276" w:lineRule="auto"/>
            </w:pPr>
            <w:r w:rsidRPr="008B2794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1D78" w14:textId="5981DECB" w:rsidR="007B43E6" w:rsidRPr="008B2794" w:rsidRDefault="0027415B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j</w:t>
            </w:r>
            <w:r w:rsidR="007B43E6" w:rsidRPr="008B2794">
              <w:rPr>
                <w:rFonts w:cs="Arial"/>
              </w:rPr>
              <w:t xml:space="preserve">ęzyk polski </w:t>
            </w:r>
          </w:p>
        </w:tc>
      </w:tr>
      <w:tr w:rsidR="007B43E6" w:rsidRPr="008B2794" w14:paraId="627F1D7C" w14:textId="77777777" w:rsidTr="007B43E6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D7A" w14:textId="77777777" w:rsidR="007B43E6" w:rsidRPr="008B2794" w:rsidRDefault="007B43E6" w:rsidP="007B43E6">
            <w:pPr>
              <w:pStyle w:val="Tytukomrki"/>
              <w:spacing w:line="276" w:lineRule="auto"/>
            </w:pPr>
            <w:r w:rsidRPr="008B2794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D7B" w14:textId="77777777" w:rsidR="007B43E6" w:rsidRPr="008B27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B2794">
              <w:rPr>
                <w:rFonts w:cs="Arial"/>
                <w:color w:val="000000"/>
              </w:rPr>
              <w:t xml:space="preserve"> </w:t>
            </w:r>
            <w:r w:rsidRPr="008B2794">
              <w:rPr>
                <w:rFonts w:cs="Arial"/>
              </w:rPr>
              <w:t>Logistyka</w:t>
            </w:r>
          </w:p>
        </w:tc>
      </w:tr>
      <w:tr w:rsidR="007B43E6" w:rsidRPr="008B2794" w14:paraId="627F1D7F" w14:textId="77777777" w:rsidTr="007B43E6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D7D" w14:textId="77777777" w:rsidR="007B43E6" w:rsidRPr="008B2794" w:rsidRDefault="007B43E6" w:rsidP="007B43E6">
            <w:pPr>
              <w:pStyle w:val="Tytukomrki"/>
              <w:spacing w:line="276" w:lineRule="auto"/>
            </w:pPr>
            <w:r w:rsidRPr="008B2794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D7E" w14:textId="54787DAD" w:rsidR="007B43E6" w:rsidRPr="008B2794" w:rsidRDefault="007B43E6" w:rsidP="007B43E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8B2794">
              <w:rPr>
                <w:rFonts w:cs="Arial"/>
                <w:color w:val="000000"/>
              </w:rPr>
              <w:t xml:space="preserve"> </w:t>
            </w:r>
            <w:r w:rsidR="00F40C49">
              <w:rPr>
                <w:rFonts w:cs="Arial"/>
              </w:rPr>
              <w:t>Instytut Nauk o Zarządzaniu i Jakości</w:t>
            </w:r>
          </w:p>
        </w:tc>
      </w:tr>
      <w:tr w:rsidR="007B43E6" w:rsidRPr="008B2794" w14:paraId="627F1D82" w14:textId="77777777" w:rsidTr="007B43E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D80" w14:textId="77777777" w:rsidR="007B43E6" w:rsidRPr="008B2794" w:rsidRDefault="007B43E6" w:rsidP="007B43E6">
            <w:pPr>
              <w:pStyle w:val="Tytukomrki"/>
              <w:spacing w:line="276" w:lineRule="auto"/>
            </w:pPr>
            <w:r w:rsidRPr="008B2794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D81" w14:textId="77777777" w:rsidR="007B43E6" w:rsidRPr="008B27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B2794">
              <w:rPr>
                <w:rFonts w:cs="Arial"/>
                <w:color w:val="000000"/>
              </w:rPr>
              <w:t xml:space="preserve"> </w:t>
            </w:r>
            <w:r w:rsidRPr="008B2794">
              <w:rPr>
                <w:rFonts w:cs="Arial"/>
              </w:rPr>
              <w:t>obowiązkowy</w:t>
            </w:r>
          </w:p>
        </w:tc>
      </w:tr>
      <w:tr w:rsidR="007B43E6" w:rsidRPr="008B2794" w14:paraId="627F1D85" w14:textId="77777777" w:rsidTr="007B43E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D83" w14:textId="77777777" w:rsidR="007B43E6" w:rsidRPr="008B2794" w:rsidRDefault="007B43E6" w:rsidP="007B43E6">
            <w:pPr>
              <w:pStyle w:val="Tytukomrki"/>
              <w:spacing w:line="276" w:lineRule="auto"/>
            </w:pPr>
            <w:r w:rsidRPr="008B2794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D84" w14:textId="77777777" w:rsidR="007B43E6" w:rsidRPr="008B27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B2794">
              <w:rPr>
                <w:rFonts w:cs="Arial"/>
                <w:color w:val="000000"/>
              </w:rPr>
              <w:t xml:space="preserve"> </w:t>
            </w:r>
            <w:r w:rsidRPr="008B2794">
              <w:rPr>
                <w:rFonts w:cs="Arial"/>
              </w:rPr>
              <w:t>pierwszego stopnia</w:t>
            </w:r>
          </w:p>
        </w:tc>
      </w:tr>
      <w:tr w:rsidR="007B43E6" w:rsidRPr="008B2794" w14:paraId="627F1D88" w14:textId="77777777" w:rsidTr="007B43E6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D86" w14:textId="77777777" w:rsidR="007B43E6" w:rsidRPr="008B2794" w:rsidRDefault="007B43E6" w:rsidP="007B43E6">
            <w:pPr>
              <w:pStyle w:val="Tytukomrki"/>
              <w:spacing w:line="276" w:lineRule="auto"/>
            </w:pPr>
            <w:r w:rsidRPr="008B2794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D87" w14:textId="77777777" w:rsidR="007B43E6" w:rsidRPr="008B27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B2794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>drugi</w:t>
            </w:r>
          </w:p>
        </w:tc>
      </w:tr>
      <w:tr w:rsidR="007B43E6" w:rsidRPr="008B2794" w14:paraId="627F1D8B" w14:textId="77777777" w:rsidTr="007B43E6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D89" w14:textId="77777777" w:rsidR="007B43E6" w:rsidRPr="008B2794" w:rsidRDefault="007B43E6" w:rsidP="007B43E6">
            <w:pPr>
              <w:pStyle w:val="Tytukomrki"/>
              <w:spacing w:line="276" w:lineRule="auto"/>
            </w:pPr>
            <w:r w:rsidRPr="008B2794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D8A" w14:textId="77777777" w:rsidR="007B43E6" w:rsidRPr="008B27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B2794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>trzeci</w:t>
            </w:r>
          </w:p>
        </w:tc>
      </w:tr>
      <w:tr w:rsidR="007B43E6" w:rsidRPr="008B2794" w14:paraId="627F1D8E" w14:textId="77777777" w:rsidTr="007B43E6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D8C" w14:textId="77777777" w:rsidR="007B43E6" w:rsidRPr="008B2794" w:rsidRDefault="007B43E6" w:rsidP="007B43E6">
            <w:pPr>
              <w:pStyle w:val="Tytukomrki"/>
              <w:spacing w:line="276" w:lineRule="auto"/>
            </w:pPr>
            <w:r w:rsidRPr="008B2794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D8D" w14:textId="2CC56F47" w:rsidR="007B43E6" w:rsidRPr="008B2794" w:rsidRDefault="008003FD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3</w:t>
            </w:r>
          </w:p>
        </w:tc>
      </w:tr>
      <w:tr w:rsidR="007B43E6" w:rsidRPr="008B2794" w14:paraId="627F1D91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D8F" w14:textId="77777777" w:rsidR="007B43E6" w:rsidRPr="008B2794" w:rsidRDefault="007B43E6" w:rsidP="007B43E6">
            <w:pPr>
              <w:pStyle w:val="Tytukomrki"/>
              <w:spacing w:line="276" w:lineRule="auto"/>
            </w:pPr>
            <w:r w:rsidRPr="008B2794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D90" w14:textId="4803DF87" w:rsidR="007B43E6" w:rsidRPr="008B2794" w:rsidRDefault="005B6857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d</w:t>
            </w:r>
            <w:r w:rsidR="007B43E6" w:rsidRPr="008B2794">
              <w:rPr>
                <w:rFonts w:cs="Arial"/>
              </w:rPr>
              <w:t xml:space="preserve">r Marek </w:t>
            </w:r>
            <w:proofErr w:type="spellStart"/>
            <w:r w:rsidR="007B43E6" w:rsidRPr="008B2794">
              <w:rPr>
                <w:rFonts w:cs="Arial"/>
              </w:rPr>
              <w:t>Szajczyk</w:t>
            </w:r>
            <w:proofErr w:type="spellEnd"/>
          </w:p>
        </w:tc>
      </w:tr>
      <w:tr w:rsidR="007B43E6" w:rsidRPr="008B2794" w14:paraId="627F1D94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D92" w14:textId="77777777" w:rsidR="007B43E6" w:rsidRPr="008B2794" w:rsidRDefault="007B43E6" w:rsidP="007B43E6">
            <w:pPr>
              <w:pStyle w:val="Tytukomrki"/>
              <w:spacing w:line="276" w:lineRule="auto"/>
            </w:pPr>
            <w:r w:rsidRPr="008B2794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D93" w14:textId="261A5350" w:rsidR="007B43E6" w:rsidRPr="007B43E6" w:rsidRDefault="005B6857" w:rsidP="007B43E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7B43E6" w:rsidRPr="008B2794">
              <w:rPr>
                <w:rFonts w:cs="Arial"/>
              </w:rPr>
              <w:t xml:space="preserve">r Marek </w:t>
            </w:r>
            <w:proofErr w:type="spellStart"/>
            <w:r w:rsidR="007B43E6" w:rsidRPr="008B2794">
              <w:rPr>
                <w:rFonts w:cs="Arial"/>
              </w:rPr>
              <w:t>Szajczyk</w:t>
            </w:r>
            <w:proofErr w:type="spellEnd"/>
            <w:r w:rsidR="007B43E6" w:rsidRPr="008B2794">
              <w:rPr>
                <w:rFonts w:cs="Arial"/>
              </w:rPr>
              <w:t xml:space="preserve"> </w:t>
            </w:r>
          </w:p>
        </w:tc>
      </w:tr>
      <w:tr w:rsidR="007B43E6" w:rsidRPr="008B2794" w14:paraId="627F1D99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D95" w14:textId="77777777" w:rsidR="007B43E6" w:rsidRPr="008B2794" w:rsidRDefault="007B43E6" w:rsidP="007B43E6">
            <w:pPr>
              <w:pStyle w:val="Tytukomrki"/>
              <w:spacing w:line="276" w:lineRule="auto"/>
            </w:pPr>
            <w:r w:rsidRPr="008B2794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D96" w14:textId="0EA8DB27" w:rsidR="007B43E6" w:rsidRPr="008B2794" w:rsidRDefault="0027415B" w:rsidP="007873B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58" w:hanging="283"/>
              <w:rPr>
                <w:rFonts w:cs="Arial"/>
              </w:rPr>
            </w:pPr>
            <w:r>
              <w:rPr>
                <w:rFonts w:cs="Arial"/>
              </w:rPr>
              <w:t>Nabycie</w:t>
            </w:r>
            <w:r w:rsidR="007B43E6" w:rsidRPr="008B2794">
              <w:rPr>
                <w:rFonts w:cs="Arial"/>
              </w:rPr>
              <w:t xml:space="preserve"> wiedzy z zakresu organizacji wyposażenia procesu produkcji we wszelkie niezbędne zasoby (materiały, informacje, zasoby ludzkie i pieniężne)</w:t>
            </w:r>
          </w:p>
          <w:p w14:paraId="627F1D97" w14:textId="65DC7E5E" w:rsidR="007B43E6" w:rsidRPr="008B2794" w:rsidRDefault="00803F50" w:rsidP="007873B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58" w:hanging="283"/>
              <w:rPr>
                <w:rFonts w:cs="Arial"/>
              </w:rPr>
            </w:pPr>
            <w:r>
              <w:rPr>
                <w:rFonts w:cs="Arial"/>
              </w:rPr>
              <w:t>Opanowanie</w:t>
            </w:r>
            <w:r w:rsidR="007B43E6" w:rsidRPr="008B2794">
              <w:rPr>
                <w:rFonts w:cs="Arial"/>
              </w:rPr>
              <w:t xml:space="preserve"> umiejętności rozwiązywania problemów z zakresu logistyki produkcji dotyczących zapewnienia optymalnego przepływu materiałów i informacji w procesie produkcji</w:t>
            </w:r>
          </w:p>
          <w:p w14:paraId="627F1D98" w14:textId="7CFDCB05" w:rsidR="007B43E6" w:rsidRPr="008B2794" w:rsidRDefault="00803F50" w:rsidP="007873B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58" w:hanging="283"/>
              <w:rPr>
                <w:rFonts w:cs="Arial"/>
              </w:rPr>
            </w:pPr>
            <w:r>
              <w:rPr>
                <w:rFonts w:cs="Arial"/>
              </w:rPr>
              <w:t>Nabycie umiejętności</w:t>
            </w:r>
            <w:r w:rsidR="007B43E6" w:rsidRPr="008B2794">
              <w:rPr>
                <w:rFonts w:cs="Arial"/>
              </w:rPr>
              <w:t xml:space="preserve"> do zarządzania procesem przepływu informacji od momentu złożenia zamówienia do kompletacji i wysyłki wyrobów do klienta</w:t>
            </w:r>
          </w:p>
        </w:tc>
      </w:tr>
      <w:tr w:rsidR="000302A4" w:rsidRPr="008B2794" w14:paraId="627F1D9D" w14:textId="77777777" w:rsidTr="002F06CD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D9A" w14:textId="77777777" w:rsidR="000302A4" w:rsidRPr="008B2794" w:rsidRDefault="000302A4" w:rsidP="007B43E6">
            <w:pPr>
              <w:pStyle w:val="Tytukomrki"/>
              <w:spacing w:line="276" w:lineRule="auto"/>
            </w:pPr>
            <w:r w:rsidRPr="008B2794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D9B" w14:textId="77777777" w:rsidR="000302A4" w:rsidRPr="008B2794" w:rsidRDefault="000302A4" w:rsidP="007B43E6">
            <w:pPr>
              <w:pStyle w:val="Tytukomrki"/>
              <w:spacing w:line="276" w:lineRule="auto"/>
            </w:pPr>
            <w:r w:rsidRPr="008B2794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D9C" w14:textId="77777777" w:rsidR="000302A4" w:rsidRPr="008B2794" w:rsidRDefault="000302A4" w:rsidP="007B43E6">
            <w:pPr>
              <w:pStyle w:val="Tytukomrki"/>
              <w:spacing w:line="276" w:lineRule="auto"/>
            </w:pPr>
            <w:r w:rsidRPr="008B2794">
              <w:t>Symbol efektu kierunkowego</w:t>
            </w:r>
          </w:p>
        </w:tc>
      </w:tr>
      <w:tr w:rsidR="000302A4" w:rsidRPr="008B2794" w14:paraId="3B1B1CC2" w14:textId="77777777" w:rsidTr="002F06CD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A6D625" w14:textId="77777777" w:rsidR="000302A4" w:rsidRPr="008B2794" w:rsidRDefault="000302A4" w:rsidP="007B43E6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723D21" w14:textId="1D5E240A" w:rsidR="000302A4" w:rsidRPr="008B2794" w:rsidRDefault="000302A4" w:rsidP="007B43E6">
            <w:pPr>
              <w:pStyle w:val="Tytukomrki"/>
              <w:spacing w:line="276" w:lineRule="auto"/>
            </w:pPr>
            <w:r>
              <w:t>Student zna i rozumie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A00635" w14:textId="77777777" w:rsidR="000302A4" w:rsidRPr="008B2794" w:rsidRDefault="000302A4" w:rsidP="007B43E6">
            <w:pPr>
              <w:pStyle w:val="Tytukomrki"/>
              <w:spacing w:line="276" w:lineRule="auto"/>
            </w:pPr>
          </w:p>
        </w:tc>
      </w:tr>
      <w:tr w:rsidR="007B43E6" w:rsidRPr="008B2794" w14:paraId="627F1DA1" w14:textId="77777777" w:rsidTr="007B43E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D9E" w14:textId="77777777" w:rsidR="007B43E6" w:rsidRPr="008003FD" w:rsidRDefault="007B43E6" w:rsidP="00DD75D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003FD">
              <w:rPr>
                <w:rFonts w:cs="Arial"/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D9F" w14:textId="53A83DD6" w:rsidR="007B43E6" w:rsidRPr="008B2794" w:rsidRDefault="000302A4" w:rsidP="007B43E6">
            <w:pPr>
              <w:rPr>
                <w:rFonts w:cs="Arial"/>
              </w:rPr>
            </w:pPr>
            <w:r>
              <w:rPr>
                <w:rFonts w:cs="Arial"/>
              </w:rPr>
              <w:t xml:space="preserve">w zaawansowanym stopniu </w:t>
            </w:r>
            <w:r w:rsidR="007B43E6" w:rsidRPr="008B2794">
              <w:rPr>
                <w:rFonts w:cs="Arial"/>
              </w:rPr>
              <w:t>podstawowe pojęcia w zakresie zarządzania produkcją i usługami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499004" w14:textId="77777777" w:rsidR="0027415B" w:rsidRPr="008003FD" w:rsidRDefault="007B43E6" w:rsidP="007B43E6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003FD">
              <w:rPr>
                <w:rFonts w:cs="Arial"/>
                <w:bCs/>
              </w:rPr>
              <w:t>K_W08</w:t>
            </w:r>
          </w:p>
          <w:p w14:paraId="627F1DA0" w14:textId="0AAFB2A1" w:rsidR="007B43E6" w:rsidRPr="008003FD" w:rsidRDefault="007B43E6" w:rsidP="007B43E6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003FD">
              <w:rPr>
                <w:rFonts w:cs="Arial"/>
                <w:bCs/>
              </w:rPr>
              <w:t>K_W10</w:t>
            </w:r>
          </w:p>
        </w:tc>
      </w:tr>
      <w:tr w:rsidR="007B43E6" w:rsidRPr="008B2794" w14:paraId="627F1DA5" w14:textId="77777777" w:rsidTr="007B43E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DA2" w14:textId="77777777" w:rsidR="007B43E6" w:rsidRPr="008003FD" w:rsidRDefault="007B43E6" w:rsidP="00DD75D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003FD">
              <w:rPr>
                <w:rFonts w:cs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DA3" w14:textId="01A04288" w:rsidR="007B43E6" w:rsidRPr="008B2794" w:rsidRDefault="000302A4" w:rsidP="007B43E6">
            <w:pPr>
              <w:rPr>
                <w:rFonts w:cs="Arial"/>
              </w:rPr>
            </w:pPr>
            <w:r>
              <w:rPr>
                <w:rFonts w:cs="Arial"/>
              </w:rPr>
              <w:t xml:space="preserve">w zaawansowanym zakresie </w:t>
            </w:r>
            <w:r w:rsidR="007B43E6" w:rsidRPr="008B2794">
              <w:rPr>
                <w:rFonts w:cs="Arial"/>
              </w:rPr>
              <w:t>strukturę systemu produkcyjnego oraz strukturę procesu produkcyjnego, typy formy i odmiany procesów produkcyjnych.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649233" w14:textId="77777777" w:rsidR="0027415B" w:rsidRPr="008003FD" w:rsidRDefault="007B43E6" w:rsidP="007B43E6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003FD">
              <w:rPr>
                <w:rFonts w:cs="Arial"/>
                <w:bCs/>
              </w:rPr>
              <w:t>K_W08</w:t>
            </w:r>
          </w:p>
          <w:p w14:paraId="627F1DA4" w14:textId="109E402D" w:rsidR="007B43E6" w:rsidRPr="008003FD" w:rsidRDefault="007B43E6" w:rsidP="007B43E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003FD">
              <w:rPr>
                <w:rFonts w:cs="Arial"/>
                <w:bCs/>
              </w:rPr>
              <w:t>K_W10</w:t>
            </w:r>
          </w:p>
        </w:tc>
      </w:tr>
      <w:tr w:rsidR="000302A4" w:rsidRPr="008B2794" w14:paraId="627F1DA9" w14:textId="77777777" w:rsidTr="008A350D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DA6" w14:textId="77777777" w:rsidR="000302A4" w:rsidRPr="008B2794" w:rsidRDefault="000302A4" w:rsidP="007B43E6">
            <w:pPr>
              <w:pStyle w:val="Tytukomrki"/>
              <w:spacing w:line="276" w:lineRule="auto"/>
              <w:rPr>
                <w:bCs/>
              </w:rPr>
            </w:pPr>
            <w:r w:rsidRPr="008B2794">
              <w:rPr>
                <w:bCs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F1DA7" w14:textId="77777777" w:rsidR="000302A4" w:rsidRPr="008B2794" w:rsidRDefault="000302A4" w:rsidP="007B43E6">
            <w:pPr>
              <w:pStyle w:val="Tytukomrki"/>
              <w:spacing w:line="276" w:lineRule="auto"/>
            </w:pPr>
            <w:r w:rsidRPr="008B2794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DA8" w14:textId="77777777" w:rsidR="000302A4" w:rsidRPr="008B2794" w:rsidRDefault="000302A4" w:rsidP="007B43E6">
            <w:pPr>
              <w:pStyle w:val="Tytukomrki"/>
              <w:spacing w:line="276" w:lineRule="auto"/>
              <w:rPr>
                <w:bCs/>
              </w:rPr>
            </w:pPr>
            <w:r w:rsidRPr="008B2794">
              <w:rPr>
                <w:bCs/>
              </w:rPr>
              <w:t>Symbol efektu kierunkowego</w:t>
            </w:r>
          </w:p>
        </w:tc>
      </w:tr>
      <w:tr w:rsidR="000302A4" w:rsidRPr="008B2794" w14:paraId="5FB11945" w14:textId="77777777" w:rsidTr="008A350D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3F2FBD5" w14:textId="77777777" w:rsidR="000302A4" w:rsidRPr="008B2794" w:rsidRDefault="000302A4" w:rsidP="007B43E6">
            <w:pPr>
              <w:pStyle w:val="Tytukomrki"/>
              <w:spacing w:line="276" w:lineRule="auto"/>
              <w:rPr>
                <w:bCs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B3E0BD" w14:textId="5881DF95" w:rsidR="000302A4" w:rsidRPr="008B2794" w:rsidRDefault="000302A4" w:rsidP="007B43E6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EC17BA3" w14:textId="77777777" w:rsidR="000302A4" w:rsidRPr="008B2794" w:rsidRDefault="000302A4" w:rsidP="007B43E6">
            <w:pPr>
              <w:pStyle w:val="Tytukomrki"/>
              <w:spacing w:line="276" w:lineRule="auto"/>
              <w:rPr>
                <w:bCs/>
              </w:rPr>
            </w:pPr>
          </w:p>
        </w:tc>
      </w:tr>
      <w:tr w:rsidR="007B43E6" w:rsidRPr="008B2794" w14:paraId="627F1DAD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DAA" w14:textId="77777777" w:rsidR="007B43E6" w:rsidRPr="008003FD" w:rsidRDefault="007B43E6" w:rsidP="00DD75D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003FD">
              <w:rPr>
                <w:rFonts w:cs="Arial"/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DAB" w14:textId="1B61D199" w:rsidR="007B43E6" w:rsidRPr="008B2794" w:rsidRDefault="007B43E6" w:rsidP="007B43E6">
            <w:pPr>
              <w:rPr>
                <w:rFonts w:cs="Arial"/>
              </w:rPr>
            </w:pPr>
            <w:r w:rsidRPr="008B2794">
              <w:rPr>
                <w:rFonts w:cs="Arial"/>
              </w:rPr>
              <w:t>modelować procesy produkcyjne/ usługowe</w:t>
            </w:r>
            <w:r w:rsidR="000302A4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210ABFB" w14:textId="77777777" w:rsidR="0027415B" w:rsidRPr="008003FD" w:rsidRDefault="007B43E6" w:rsidP="007B43E6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003FD">
              <w:rPr>
                <w:rFonts w:cs="Arial"/>
                <w:bCs/>
              </w:rPr>
              <w:t>K_U07</w:t>
            </w:r>
          </w:p>
          <w:p w14:paraId="627F1DAC" w14:textId="7F161CFA" w:rsidR="007B43E6" w:rsidRPr="008003FD" w:rsidRDefault="007B43E6" w:rsidP="007B43E6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003FD">
              <w:rPr>
                <w:rFonts w:cs="Arial"/>
                <w:bCs/>
              </w:rPr>
              <w:t>K_U08</w:t>
            </w:r>
          </w:p>
        </w:tc>
      </w:tr>
      <w:tr w:rsidR="007B43E6" w:rsidRPr="008B2794" w14:paraId="627F1DB1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DAE" w14:textId="77777777" w:rsidR="007B43E6" w:rsidRPr="008003FD" w:rsidRDefault="007B43E6" w:rsidP="00DD75D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003FD">
              <w:rPr>
                <w:rFonts w:cs="Arial"/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DAF" w14:textId="231C700F" w:rsidR="007B43E6" w:rsidRPr="008B2794" w:rsidRDefault="007B43E6" w:rsidP="007B43E6">
            <w:pPr>
              <w:rPr>
                <w:rFonts w:cs="Arial"/>
              </w:rPr>
            </w:pPr>
            <w:r w:rsidRPr="008B2794">
              <w:rPr>
                <w:rFonts w:cs="Arial"/>
              </w:rPr>
              <w:t>posł</w:t>
            </w:r>
            <w:r w:rsidR="000302A4">
              <w:rPr>
                <w:rFonts w:cs="Arial"/>
              </w:rPr>
              <w:t>ugiwać</w:t>
            </w:r>
            <w:r w:rsidRPr="008B2794">
              <w:rPr>
                <w:rFonts w:cs="Arial"/>
              </w:rPr>
              <w:t xml:space="preserve"> się narzędziami planowania i sterowania produkcją</w:t>
            </w:r>
            <w:r w:rsidR="000302A4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62A20D" w14:textId="77777777" w:rsidR="0027415B" w:rsidRPr="008003FD" w:rsidRDefault="007B43E6" w:rsidP="007B43E6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003FD">
              <w:rPr>
                <w:rFonts w:cs="Arial"/>
                <w:bCs/>
              </w:rPr>
              <w:t>K_U07</w:t>
            </w:r>
          </w:p>
          <w:p w14:paraId="627F1DB0" w14:textId="1EA2117C" w:rsidR="007B43E6" w:rsidRPr="008003FD" w:rsidRDefault="007B43E6" w:rsidP="004A69A8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003FD">
              <w:rPr>
                <w:rFonts w:cs="Arial"/>
                <w:bCs/>
              </w:rPr>
              <w:lastRenderedPageBreak/>
              <w:t>K_U08</w:t>
            </w:r>
          </w:p>
        </w:tc>
      </w:tr>
      <w:tr w:rsidR="007B43E6" w:rsidRPr="008B2794" w14:paraId="627F1DB5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DB2" w14:textId="77777777" w:rsidR="007B43E6" w:rsidRPr="008003FD" w:rsidRDefault="007B43E6" w:rsidP="00DD75D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003FD">
              <w:rPr>
                <w:rFonts w:cs="Arial"/>
                <w:bCs/>
              </w:rPr>
              <w:lastRenderedPageBreak/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DB3" w14:textId="0F91A53F" w:rsidR="007B43E6" w:rsidRPr="008B2794" w:rsidRDefault="007B43E6" w:rsidP="007B43E6">
            <w:pPr>
              <w:rPr>
                <w:rFonts w:cs="Arial"/>
              </w:rPr>
            </w:pPr>
            <w:r w:rsidRPr="008B2794">
              <w:rPr>
                <w:rFonts w:cs="Arial"/>
              </w:rPr>
              <w:t>pracować samodzielnie i w zespole.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DB4" w14:textId="77777777" w:rsidR="007B43E6" w:rsidRPr="008003FD" w:rsidRDefault="007B43E6" w:rsidP="007B43E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003FD">
              <w:rPr>
                <w:rFonts w:cs="Arial"/>
                <w:bCs/>
              </w:rPr>
              <w:t>K_U13</w:t>
            </w:r>
          </w:p>
        </w:tc>
      </w:tr>
      <w:tr w:rsidR="000302A4" w:rsidRPr="008B2794" w14:paraId="627F1DB9" w14:textId="77777777" w:rsidTr="00B414B7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DB6" w14:textId="77777777" w:rsidR="000302A4" w:rsidRPr="008B2794" w:rsidRDefault="000302A4" w:rsidP="007B43E6">
            <w:pPr>
              <w:pStyle w:val="Tytukomrki"/>
              <w:spacing w:line="276" w:lineRule="auto"/>
              <w:rPr>
                <w:bCs/>
              </w:rPr>
            </w:pPr>
            <w:r w:rsidRPr="008B2794">
              <w:rPr>
                <w:bCs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F1DB7" w14:textId="77777777" w:rsidR="000302A4" w:rsidRPr="008B2794" w:rsidRDefault="000302A4" w:rsidP="007B43E6">
            <w:pPr>
              <w:pStyle w:val="Tytukomrki"/>
              <w:spacing w:line="276" w:lineRule="auto"/>
            </w:pPr>
            <w:r w:rsidRPr="008B2794"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DB8" w14:textId="77777777" w:rsidR="000302A4" w:rsidRPr="008B2794" w:rsidRDefault="000302A4" w:rsidP="007B43E6">
            <w:pPr>
              <w:pStyle w:val="Tytukomrki"/>
              <w:spacing w:line="276" w:lineRule="auto"/>
              <w:rPr>
                <w:bCs/>
              </w:rPr>
            </w:pPr>
            <w:r w:rsidRPr="008B2794">
              <w:rPr>
                <w:bCs/>
              </w:rPr>
              <w:t>Symbol efektu kierunkowego</w:t>
            </w:r>
          </w:p>
        </w:tc>
      </w:tr>
      <w:tr w:rsidR="000302A4" w:rsidRPr="008B2794" w14:paraId="02A32150" w14:textId="77777777" w:rsidTr="00B414B7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82D9761" w14:textId="77777777" w:rsidR="000302A4" w:rsidRPr="008B2794" w:rsidRDefault="000302A4" w:rsidP="007B43E6">
            <w:pPr>
              <w:pStyle w:val="Tytukomrki"/>
              <w:spacing w:line="276" w:lineRule="auto"/>
              <w:rPr>
                <w:bCs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8151B4F" w14:textId="156C6621" w:rsidR="000302A4" w:rsidRPr="008B2794" w:rsidRDefault="000302A4" w:rsidP="007B43E6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C592F2" w14:textId="77777777" w:rsidR="000302A4" w:rsidRPr="008B2794" w:rsidRDefault="000302A4" w:rsidP="007B43E6">
            <w:pPr>
              <w:pStyle w:val="Tytukomrki"/>
              <w:spacing w:line="276" w:lineRule="auto"/>
              <w:rPr>
                <w:bCs/>
              </w:rPr>
            </w:pPr>
          </w:p>
        </w:tc>
      </w:tr>
      <w:tr w:rsidR="007B43E6" w:rsidRPr="008B2794" w14:paraId="627F1DBD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DBA" w14:textId="04EA8F7D" w:rsidR="007B43E6" w:rsidRPr="008003FD" w:rsidRDefault="007B43E6" w:rsidP="00DD75D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003FD">
              <w:rPr>
                <w:rFonts w:cs="Arial"/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DBB" w14:textId="1E7332B9" w:rsidR="007B43E6" w:rsidRPr="008B2794" w:rsidRDefault="007B43E6" w:rsidP="007B43E6">
            <w:pPr>
              <w:rPr>
                <w:rFonts w:cs="Arial"/>
              </w:rPr>
            </w:pPr>
            <w:r w:rsidRPr="008B2794">
              <w:rPr>
                <w:rFonts w:cs="Arial"/>
              </w:rPr>
              <w:t>dąż</w:t>
            </w:r>
            <w:r w:rsidR="000302A4">
              <w:rPr>
                <w:rFonts w:cs="Arial"/>
              </w:rPr>
              <w:t>enia</w:t>
            </w:r>
            <w:r w:rsidRPr="008B2794">
              <w:rPr>
                <w:rFonts w:cs="Arial"/>
              </w:rPr>
              <w:t xml:space="preserve"> do uzupełniania zdobytej wiedzy i umiejętności oraz potrafi działać w sposób przedsiębiorczy.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A640F3" w14:textId="77777777" w:rsidR="0027415B" w:rsidRPr="008003FD" w:rsidRDefault="007B43E6" w:rsidP="007B43E6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003FD">
              <w:rPr>
                <w:rFonts w:cs="Arial"/>
                <w:bCs/>
              </w:rPr>
              <w:t>K_K04</w:t>
            </w:r>
          </w:p>
          <w:p w14:paraId="627F1DBC" w14:textId="24F5CDF2" w:rsidR="007B43E6" w:rsidRPr="008003FD" w:rsidRDefault="007B43E6" w:rsidP="007B43E6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003FD">
              <w:rPr>
                <w:rFonts w:cs="Arial"/>
                <w:bCs/>
              </w:rPr>
              <w:t>K_K05</w:t>
            </w:r>
          </w:p>
        </w:tc>
      </w:tr>
      <w:tr w:rsidR="007B43E6" w:rsidRPr="008B2794" w14:paraId="627F1DC0" w14:textId="77777777" w:rsidTr="007B43E6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7F1DBE" w14:textId="77777777" w:rsidR="007B43E6" w:rsidRPr="008B2794" w:rsidRDefault="007B43E6" w:rsidP="007B43E6">
            <w:pPr>
              <w:pStyle w:val="Tytukomrki"/>
              <w:spacing w:line="276" w:lineRule="auto"/>
            </w:pPr>
            <w:r w:rsidRPr="008B2794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1DBF" w14:textId="77777777" w:rsidR="007B43E6" w:rsidRPr="008B2794" w:rsidRDefault="007B43E6" w:rsidP="007B43E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8B2794">
              <w:rPr>
                <w:rFonts w:cs="Arial"/>
              </w:rPr>
              <w:t>Wykład, ćwiczenia audytoryjne</w:t>
            </w:r>
          </w:p>
        </w:tc>
      </w:tr>
      <w:tr w:rsidR="007B43E6" w:rsidRPr="008B2794" w14:paraId="627F1DC2" w14:textId="77777777" w:rsidTr="007B43E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DC1" w14:textId="77777777" w:rsidR="007B43E6" w:rsidRPr="008B2794" w:rsidRDefault="007B43E6" w:rsidP="007B43E6">
            <w:pPr>
              <w:pStyle w:val="Tytukomrki"/>
              <w:spacing w:line="276" w:lineRule="auto"/>
            </w:pPr>
            <w:r w:rsidRPr="008B2794">
              <w:br w:type="page"/>
              <w:t>Wymagania wstępne i dodatkowe:</w:t>
            </w:r>
          </w:p>
        </w:tc>
      </w:tr>
      <w:tr w:rsidR="007B43E6" w:rsidRPr="008B2794" w14:paraId="627F1DC4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DC3" w14:textId="77777777" w:rsidR="007B43E6" w:rsidRPr="008B2794" w:rsidRDefault="007B43E6" w:rsidP="007B43E6">
            <w:pPr>
              <w:rPr>
                <w:rFonts w:cs="Arial"/>
              </w:rPr>
            </w:pPr>
            <w:r w:rsidRPr="008B2794">
              <w:rPr>
                <w:rFonts w:cs="Arial"/>
              </w:rPr>
              <w:t>Znajomość podstawowych pojęć z zakresu ekonomii, zarządzania, zarządzania produkcją i usługami</w:t>
            </w:r>
          </w:p>
        </w:tc>
      </w:tr>
      <w:tr w:rsidR="007B43E6" w:rsidRPr="008B2794" w14:paraId="627F1DC6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DC5" w14:textId="77777777" w:rsidR="007B43E6" w:rsidRPr="008B2794" w:rsidRDefault="007B43E6" w:rsidP="007B43E6">
            <w:pPr>
              <w:pStyle w:val="Tytukomrki"/>
              <w:spacing w:line="276" w:lineRule="auto"/>
            </w:pPr>
            <w:r w:rsidRPr="008B2794">
              <w:t>Treści modułu kształcenia:</w:t>
            </w:r>
          </w:p>
        </w:tc>
      </w:tr>
      <w:tr w:rsidR="007B43E6" w:rsidRPr="008B2794" w14:paraId="627F1DD0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BD52AE" w14:textId="77777777" w:rsidR="00E61ECA" w:rsidRPr="00467FE1" w:rsidRDefault="00E61ECA" w:rsidP="007873B8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System produkcyjny i jego specyfika</w:t>
            </w:r>
          </w:p>
          <w:p w14:paraId="5A19C715" w14:textId="77777777" w:rsidR="00E61ECA" w:rsidRPr="00467FE1" w:rsidRDefault="00E61ECA" w:rsidP="007873B8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Istota i zadania logistyki produkcji</w:t>
            </w:r>
          </w:p>
          <w:p w14:paraId="29F763B8" w14:textId="205533FD" w:rsidR="00E61ECA" w:rsidRPr="00467FE1" w:rsidRDefault="00E61ECA" w:rsidP="007873B8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Logistyka produkcji w ujęciu procesowym</w:t>
            </w:r>
          </w:p>
          <w:p w14:paraId="12B963B0" w14:textId="77777777" w:rsidR="00E61ECA" w:rsidRPr="00467FE1" w:rsidRDefault="00E61ECA" w:rsidP="007873B8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Narzędzia do zarządzania realizacją projektu (wykres Gantta, wykres PERT)</w:t>
            </w:r>
          </w:p>
          <w:p w14:paraId="6D32023E" w14:textId="77777777" w:rsidR="00E61ECA" w:rsidRPr="00467FE1" w:rsidRDefault="00E61ECA" w:rsidP="007873B8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Proces produkcyjny i proces wytwórczy oraz ich klasyfikacja</w:t>
            </w:r>
          </w:p>
          <w:p w14:paraId="328D0447" w14:textId="77777777" w:rsidR="00E61ECA" w:rsidRPr="00467FE1" w:rsidRDefault="00E61ECA" w:rsidP="007873B8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Systemy produkcyjne w ujęciu logistycznym</w:t>
            </w:r>
          </w:p>
          <w:p w14:paraId="66E9E617" w14:textId="77777777" w:rsidR="00E61ECA" w:rsidRPr="00467FE1" w:rsidRDefault="00E61ECA" w:rsidP="007873B8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Struktury organizacyjne systemów produkcji (struktura podziału produktów i pracy)</w:t>
            </w:r>
          </w:p>
          <w:p w14:paraId="362CF971" w14:textId="77777777" w:rsidR="00E61ECA" w:rsidRPr="00467FE1" w:rsidRDefault="00E61ECA" w:rsidP="007873B8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Elastyczna organizacja produkcji z wykorzystaniem Lean (eliminacja marnotrawstwa, ciągłe doskonalenie, kompromisy w łańcuchu dostaw)</w:t>
            </w:r>
          </w:p>
          <w:p w14:paraId="766A2BE7" w14:textId="77777777" w:rsidR="00E61ECA" w:rsidRPr="00467FE1" w:rsidRDefault="00E61ECA" w:rsidP="007873B8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Cykl produkcyjny i harmonogramowanie produkcji (potencjał produkcyjny i zapas buforowy)</w:t>
            </w:r>
          </w:p>
          <w:p w14:paraId="62234489" w14:textId="77777777" w:rsidR="00E61ECA" w:rsidRPr="00467FE1" w:rsidRDefault="00E61ECA" w:rsidP="007873B8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Logistyczne planowanie produkcji</w:t>
            </w:r>
          </w:p>
          <w:p w14:paraId="7E093347" w14:textId="77777777" w:rsidR="00E61ECA" w:rsidRPr="00467FE1" w:rsidRDefault="00E61ECA" w:rsidP="007873B8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467FE1">
              <w:rPr>
                <w:rFonts w:cs="Arial"/>
              </w:rPr>
              <w:t xml:space="preserve">Współczesne metody zarządzania produkcją </w:t>
            </w:r>
          </w:p>
          <w:p w14:paraId="627F1DCF" w14:textId="42012022" w:rsidR="007B43E6" w:rsidRPr="004A69A8" w:rsidRDefault="00E61ECA" w:rsidP="007873B8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Zarządzanie zmianami i projektami (dokumentacja projektowa, matryca odpowiedzialności, rejestr ryzyka, lista działań i ryzyka, plan polepszenia komunikacji)</w:t>
            </w:r>
          </w:p>
        </w:tc>
      </w:tr>
      <w:tr w:rsidR="007B43E6" w:rsidRPr="008B2794" w14:paraId="627F1DD2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DD1" w14:textId="77777777" w:rsidR="007B43E6" w:rsidRPr="008B2794" w:rsidRDefault="007B43E6" w:rsidP="007B43E6">
            <w:pPr>
              <w:pStyle w:val="Tytukomrki"/>
              <w:spacing w:line="276" w:lineRule="auto"/>
            </w:pPr>
            <w:r w:rsidRPr="008B2794">
              <w:t>Literatura podstawowa:</w:t>
            </w:r>
          </w:p>
        </w:tc>
      </w:tr>
      <w:tr w:rsidR="007B43E6" w:rsidRPr="008B2794" w14:paraId="627F1DD5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8F2D50" w14:textId="75A42B5B" w:rsidR="00412BF3" w:rsidRPr="00F619E6" w:rsidRDefault="00412BF3" w:rsidP="007873B8">
            <w:pPr>
              <w:pStyle w:val="Akapitzlist"/>
              <w:numPr>
                <w:ilvl w:val="0"/>
                <w:numId w:val="27"/>
              </w:numPr>
              <w:rPr>
                <w:rFonts w:cs="Arial"/>
              </w:rPr>
            </w:pPr>
            <w:r w:rsidRPr="00F619E6">
              <w:rPr>
                <w:rFonts w:cs="Arial"/>
              </w:rPr>
              <w:t>A. Szymonik, D. Chudzik</w:t>
            </w:r>
            <w:r w:rsidR="001250E1">
              <w:rPr>
                <w:rFonts w:cs="Arial"/>
              </w:rPr>
              <w:t>,</w:t>
            </w:r>
            <w:r w:rsidRPr="00F619E6">
              <w:rPr>
                <w:rFonts w:cs="Arial"/>
              </w:rPr>
              <w:t xml:space="preserve"> Nowoczesna koncepcja logistyki produkcji</w:t>
            </w:r>
            <w:r w:rsidR="001250E1">
              <w:rPr>
                <w:rFonts w:cs="Arial"/>
              </w:rPr>
              <w:t>,</w:t>
            </w:r>
            <w:r w:rsidRPr="00F619E6">
              <w:rPr>
                <w:rFonts w:cs="Arial"/>
              </w:rPr>
              <w:t xml:space="preserve"> </w:t>
            </w:r>
            <w:proofErr w:type="spellStart"/>
            <w:r w:rsidRPr="00F619E6">
              <w:rPr>
                <w:rFonts w:cs="Arial"/>
              </w:rPr>
              <w:t>Difin</w:t>
            </w:r>
            <w:proofErr w:type="spellEnd"/>
            <w:r w:rsidRPr="00F619E6">
              <w:rPr>
                <w:rFonts w:cs="Arial"/>
              </w:rPr>
              <w:t>, Warszawa 2020</w:t>
            </w:r>
            <w:r>
              <w:rPr>
                <w:rFonts w:cs="Arial"/>
              </w:rPr>
              <w:t>.</w:t>
            </w:r>
          </w:p>
          <w:p w14:paraId="627F1DD4" w14:textId="18CA2304" w:rsidR="007B43E6" w:rsidRPr="004A69A8" w:rsidRDefault="00412BF3" w:rsidP="007873B8">
            <w:pPr>
              <w:pStyle w:val="Akapitzlist"/>
              <w:numPr>
                <w:ilvl w:val="0"/>
                <w:numId w:val="27"/>
              </w:numPr>
              <w:rPr>
                <w:rFonts w:cs="Arial"/>
              </w:rPr>
            </w:pPr>
            <w:r w:rsidRPr="004A69A8">
              <w:rPr>
                <w:rFonts w:cs="Arial"/>
              </w:rPr>
              <w:t xml:space="preserve">M. </w:t>
            </w:r>
            <w:proofErr w:type="spellStart"/>
            <w:r w:rsidRPr="004A69A8">
              <w:rPr>
                <w:rFonts w:cs="Arial"/>
              </w:rPr>
              <w:t>Fertsch</w:t>
            </w:r>
            <w:proofErr w:type="spellEnd"/>
            <w:r w:rsidRPr="004A69A8">
              <w:rPr>
                <w:rFonts w:cs="Arial"/>
              </w:rPr>
              <w:t xml:space="preserve">, P. </w:t>
            </w:r>
            <w:proofErr w:type="spellStart"/>
            <w:r w:rsidRPr="004A69A8">
              <w:rPr>
                <w:rFonts w:cs="Arial"/>
              </w:rPr>
              <w:t>Cyplik</w:t>
            </w:r>
            <w:proofErr w:type="spellEnd"/>
            <w:r w:rsidRPr="004A69A8">
              <w:rPr>
                <w:rFonts w:cs="Arial"/>
              </w:rPr>
              <w:t xml:space="preserve">, Ł. </w:t>
            </w:r>
            <w:proofErr w:type="spellStart"/>
            <w:r w:rsidRPr="004A69A8">
              <w:rPr>
                <w:rFonts w:cs="Arial"/>
              </w:rPr>
              <w:t>Hadaś</w:t>
            </w:r>
            <w:proofErr w:type="spellEnd"/>
            <w:r w:rsidRPr="004A69A8">
              <w:rPr>
                <w:rFonts w:cs="Arial"/>
              </w:rPr>
              <w:t xml:space="preserve">, Logistyka produkcji. Teoria i praktyka, </w:t>
            </w:r>
            <w:r>
              <w:rPr>
                <w:rFonts w:cs="Arial"/>
              </w:rPr>
              <w:t xml:space="preserve">Wydawnictwo </w:t>
            </w:r>
            <w:r w:rsidRPr="004A69A8">
              <w:rPr>
                <w:rFonts w:cs="Arial"/>
              </w:rPr>
              <w:t>Instytut Logistyki i Magazynowania, Poznań 2010.</w:t>
            </w:r>
          </w:p>
        </w:tc>
      </w:tr>
      <w:tr w:rsidR="007B43E6" w:rsidRPr="008B2794" w14:paraId="627F1DD7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DD6" w14:textId="77777777" w:rsidR="007B43E6" w:rsidRPr="008B2794" w:rsidRDefault="007B43E6" w:rsidP="007B43E6">
            <w:pPr>
              <w:pStyle w:val="Tytukomrki"/>
              <w:spacing w:line="276" w:lineRule="auto"/>
            </w:pPr>
            <w:r w:rsidRPr="008B2794">
              <w:t>Literatura dodatkowa:</w:t>
            </w:r>
          </w:p>
        </w:tc>
      </w:tr>
      <w:tr w:rsidR="007B43E6" w:rsidRPr="008B2794" w14:paraId="627F1DD9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8F4B3D" w14:textId="3B4FC15C" w:rsidR="00412BF3" w:rsidRPr="001250E1" w:rsidRDefault="001250E1" w:rsidP="001250E1">
            <w:pPr>
              <w:pStyle w:val="Akapitzlist"/>
              <w:numPr>
                <w:ilvl w:val="0"/>
                <w:numId w:val="28"/>
              </w:numPr>
              <w:rPr>
                <w:rFonts w:cs="Arial"/>
              </w:rPr>
            </w:pPr>
            <w:r w:rsidRPr="00F619E6">
              <w:rPr>
                <w:rFonts w:cs="Arial"/>
              </w:rPr>
              <w:t>A. Szymonik</w:t>
            </w:r>
            <w:r>
              <w:rPr>
                <w:rFonts w:cs="Arial"/>
              </w:rPr>
              <w:t xml:space="preserve"> (red.), </w:t>
            </w:r>
            <w:r w:rsidRPr="005F4C88">
              <w:rPr>
                <w:rFonts w:cs="Arial"/>
              </w:rPr>
              <w:t>Logistyka produkcji: procesy, systemy, organizacja</w:t>
            </w:r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Difin</w:t>
            </w:r>
            <w:proofErr w:type="spellEnd"/>
            <w:r>
              <w:rPr>
                <w:rFonts w:cs="Arial"/>
              </w:rPr>
              <w:t>, Warszawa 2012</w:t>
            </w:r>
            <w:r w:rsidR="00412BF3" w:rsidRPr="001250E1">
              <w:rPr>
                <w:rFonts w:cs="Arial"/>
              </w:rPr>
              <w:t>.</w:t>
            </w:r>
          </w:p>
          <w:p w14:paraId="627F1DD8" w14:textId="4B463595" w:rsidR="007B43E6" w:rsidRPr="004A69A8" w:rsidRDefault="00412BF3" w:rsidP="007873B8">
            <w:pPr>
              <w:pStyle w:val="Akapitzlist"/>
              <w:numPr>
                <w:ilvl w:val="0"/>
                <w:numId w:val="28"/>
              </w:numPr>
              <w:rPr>
                <w:rFonts w:cs="Arial"/>
              </w:rPr>
            </w:pPr>
            <w:r w:rsidRPr="004A69A8">
              <w:rPr>
                <w:rFonts w:cs="Arial"/>
              </w:rPr>
              <w:t xml:space="preserve">I. </w:t>
            </w:r>
            <w:proofErr w:type="spellStart"/>
            <w:r w:rsidRPr="004A69A8">
              <w:rPr>
                <w:rFonts w:cs="Arial"/>
              </w:rPr>
              <w:t>Durlik</w:t>
            </w:r>
            <w:proofErr w:type="spellEnd"/>
            <w:r w:rsidRPr="004A69A8">
              <w:rPr>
                <w:rFonts w:cs="Arial"/>
              </w:rPr>
              <w:t xml:space="preserve">, Inżynieria zarządzania, Część I </w:t>
            </w:r>
            <w:proofErr w:type="spellStart"/>
            <w:r w:rsidRPr="004A69A8">
              <w:rPr>
                <w:rFonts w:cs="Arial"/>
              </w:rPr>
              <w:t>i</w:t>
            </w:r>
            <w:proofErr w:type="spellEnd"/>
            <w:r w:rsidRPr="004A69A8">
              <w:rPr>
                <w:rFonts w:cs="Arial"/>
              </w:rPr>
              <w:t xml:space="preserve"> II, Wyd</w:t>
            </w:r>
            <w:r>
              <w:rPr>
                <w:rFonts w:cs="Arial"/>
              </w:rPr>
              <w:t>awnictwo</w:t>
            </w:r>
            <w:r w:rsidRPr="004A69A8">
              <w:rPr>
                <w:rFonts w:cs="Arial"/>
              </w:rPr>
              <w:t xml:space="preserve"> Placet, Warszawa 2005.</w:t>
            </w:r>
          </w:p>
        </w:tc>
      </w:tr>
      <w:tr w:rsidR="007B43E6" w:rsidRPr="008B2794" w14:paraId="627F1DDB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DDA" w14:textId="77777777" w:rsidR="007B43E6" w:rsidRPr="008B2794" w:rsidRDefault="007B43E6" w:rsidP="007B43E6">
            <w:pPr>
              <w:pStyle w:val="Tytukomrki"/>
              <w:spacing w:line="276" w:lineRule="auto"/>
            </w:pPr>
            <w:r w:rsidRPr="008B2794">
              <w:t>Planowane formy/działania/metody dydaktyczne:</w:t>
            </w:r>
          </w:p>
        </w:tc>
      </w:tr>
      <w:tr w:rsidR="007B43E6" w:rsidRPr="008B2794" w14:paraId="627F1DDD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DDC" w14:textId="04530D7E" w:rsidR="007B43E6" w:rsidRPr="008B2794" w:rsidRDefault="007B43E6" w:rsidP="00124DA0">
            <w:pPr>
              <w:rPr>
                <w:rFonts w:cs="Arial"/>
              </w:rPr>
            </w:pPr>
            <w:r w:rsidRPr="008B2794">
              <w:rPr>
                <w:rFonts w:cs="Arial"/>
              </w:rPr>
              <w:t>Wykłady realizowane są metodą wykładu informacyjnego</w:t>
            </w:r>
            <w:r w:rsidR="00124DA0">
              <w:rPr>
                <w:rFonts w:cs="Arial"/>
              </w:rPr>
              <w:t xml:space="preserve">, </w:t>
            </w:r>
            <w:r w:rsidRPr="008B2794">
              <w:rPr>
                <w:rFonts w:cs="Arial"/>
              </w:rPr>
              <w:t xml:space="preserve">problemowego </w:t>
            </w:r>
            <w:r w:rsidR="00124DA0">
              <w:rPr>
                <w:rFonts w:cs="Arial"/>
              </w:rPr>
              <w:t xml:space="preserve">i konwersatoryjnego </w:t>
            </w:r>
            <w:r w:rsidR="0013785B">
              <w:rPr>
                <w:rFonts w:cs="Arial"/>
              </w:rPr>
              <w:br/>
            </w:r>
            <w:r w:rsidRPr="008B2794">
              <w:rPr>
                <w:rFonts w:cs="Arial"/>
              </w:rPr>
              <w:t>z wykorzystaniem prezentacji multimedialnych.</w:t>
            </w:r>
            <w:r w:rsidR="009C5013">
              <w:rPr>
                <w:rFonts w:cs="Arial"/>
              </w:rPr>
              <w:br/>
            </w:r>
            <w:r w:rsidRPr="008B2794">
              <w:rPr>
                <w:rFonts w:cs="Arial"/>
              </w:rPr>
              <w:t xml:space="preserve">Ćwiczenia prowadzone są z wykorzystaniem analiz sytuacyjnych organizacji, pozwalających na kształtowanie umiejętności zastosowania wiedzy teoretycznej. </w:t>
            </w:r>
          </w:p>
        </w:tc>
      </w:tr>
      <w:tr w:rsidR="007B43E6" w:rsidRPr="008B2794" w14:paraId="627F1DDF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DDE" w14:textId="77777777" w:rsidR="007B43E6" w:rsidRPr="008B2794" w:rsidRDefault="007B43E6" w:rsidP="007B43E6">
            <w:pPr>
              <w:pStyle w:val="Tytukomrki"/>
              <w:spacing w:line="276" w:lineRule="auto"/>
            </w:pPr>
            <w:r w:rsidRPr="008B2794">
              <w:t>Sposoby weryfikacji efektów uczenia się osiąganych przez studenta:</w:t>
            </w:r>
          </w:p>
        </w:tc>
      </w:tr>
      <w:tr w:rsidR="008003FD" w:rsidRPr="000E45E0" w14:paraId="450F1565" w14:textId="77777777" w:rsidTr="0032519F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4CD8BDD" w14:textId="77777777" w:rsidR="008003FD" w:rsidRPr="000E45E0" w:rsidRDefault="008003FD" w:rsidP="0032519F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C7B6645" w14:textId="77777777" w:rsidR="008003FD" w:rsidRPr="000E45E0" w:rsidRDefault="008003FD" w:rsidP="0032519F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8003FD" w:rsidRPr="00611441" w14:paraId="2EB125E0" w14:textId="77777777" w:rsidTr="0032519F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EB4A399" w14:textId="1FB2BD23" w:rsidR="008003FD" w:rsidRPr="00611441" w:rsidRDefault="008003FD" w:rsidP="0032519F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2F5119B" w14:textId="0671EFA2" w:rsidR="008003FD" w:rsidRPr="00611441" w:rsidRDefault="008003FD" w:rsidP="0032519F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</w:t>
            </w:r>
            <w:r w:rsidRPr="00611441">
              <w:rPr>
                <w:b w:val="0"/>
              </w:rPr>
              <w:t>;</w:t>
            </w:r>
          </w:p>
        </w:tc>
      </w:tr>
      <w:tr w:rsidR="008003FD" w:rsidRPr="00611441" w14:paraId="0459278A" w14:textId="77777777" w:rsidTr="0032519F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D06CF8D" w14:textId="7B0A82EE" w:rsidR="008003FD" w:rsidRPr="00611441" w:rsidRDefault="008003FD" w:rsidP="0032519F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9553182" w14:textId="287B12FF" w:rsidR="008003FD" w:rsidRPr="00611441" w:rsidRDefault="008003FD" w:rsidP="0032519F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kolokwium </w:t>
            </w:r>
            <w:r>
              <w:rPr>
                <w:b w:val="0"/>
              </w:rPr>
              <w:t>pisemne z ćwiczeń oraz cena analiz sytuacyjnych</w:t>
            </w:r>
            <w:r w:rsidRPr="00611441">
              <w:rPr>
                <w:b w:val="0"/>
              </w:rPr>
              <w:t>;</w:t>
            </w:r>
          </w:p>
        </w:tc>
      </w:tr>
      <w:tr w:rsidR="008003FD" w:rsidRPr="00611441" w14:paraId="5F4E0CE2" w14:textId="77777777" w:rsidTr="0032519F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B4E8E68" w14:textId="03FEAD5B" w:rsidR="008003FD" w:rsidRPr="00611441" w:rsidRDefault="008003FD" w:rsidP="004B749A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</w:t>
            </w:r>
            <w:r>
              <w:rPr>
                <w:b w:val="0"/>
              </w:rPr>
              <w:t>3</w:t>
            </w:r>
            <w:r w:rsidRPr="00611441">
              <w:rPr>
                <w:b w:val="0"/>
              </w:rPr>
              <w:t>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FBA0B3E" w14:textId="77777777" w:rsidR="008003FD" w:rsidRPr="00611441" w:rsidRDefault="008003FD" w:rsidP="004B749A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7B43E6" w:rsidRPr="008B2794" w14:paraId="627F1DE3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DE2" w14:textId="77777777" w:rsidR="007B43E6" w:rsidRPr="008B2794" w:rsidRDefault="007B43E6" w:rsidP="007B43E6">
            <w:pPr>
              <w:pStyle w:val="Tytukomrki"/>
              <w:spacing w:line="276" w:lineRule="auto"/>
            </w:pPr>
            <w:r w:rsidRPr="008B2794">
              <w:lastRenderedPageBreak/>
              <w:t>Forma i warunki zaliczenia:</w:t>
            </w:r>
          </w:p>
        </w:tc>
      </w:tr>
      <w:tr w:rsidR="007B43E6" w:rsidRPr="008B2794" w14:paraId="627F1DE5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06362A" w14:textId="77777777" w:rsidR="00E030C6" w:rsidRDefault="007B43E6" w:rsidP="00E030C6">
            <w:pPr>
              <w:rPr>
                <w:rFonts w:cs="Arial"/>
              </w:rPr>
            </w:pPr>
            <w:r w:rsidRPr="008B2794">
              <w:rPr>
                <w:rFonts w:cs="Arial"/>
              </w:rPr>
              <w:t>Procentowy zakres ocen</w:t>
            </w:r>
            <w:r w:rsidR="00CF1C56">
              <w:rPr>
                <w:rFonts w:cs="Arial"/>
              </w:rPr>
              <w:t xml:space="preserve"> kolokwium z </w:t>
            </w:r>
            <w:r w:rsidRPr="008B2794">
              <w:rPr>
                <w:rFonts w:cs="Arial"/>
              </w:rPr>
              <w:t xml:space="preserve">wykładów: </w:t>
            </w:r>
            <w:r w:rsidR="00265838">
              <w:rPr>
                <w:rFonts w:cs="Arial"/>
              </w:rPr>
              <w:br/>
            </w:r>
            <w:r w:rsidRPr="008B2794">
              <w:rPr>
                <w:rFonts w:cs="Arial"/>
              </w:rPr>
              <w:t>91 – 100% – bardzo dobry</w:t>
            </w:r>
            <w:r w:rsidR="00265838">
              <w:rPr>
                <w:rFonts w:cs="Arial"/>
              </w:rPr>
              <w:br/>
            </w:r>
            <w:r w:rsidRPr="008B2794">
              <w:rPr>
                <w:rFonts w:cs="Arial"/>
              </w:rPr>
              <w:t>81 – 90% – dobry plus</w:t>
            </w:r>
            <w:r w:rsidR="00265838">
              <w:rPr>
                <w:rFonts w:cs="Arial"/>
              </w:rPr>
              <w:br/>
            </w:r>
            <w:r w:rsidRPr="008B2794">
              <w:rPr>
                <w:rFonts w:cs="Arial"/>
              </w:rPr>
              <w:t>71 – 80% – dobry</w:t>
            </w:r>
            <w:r w:rsidR="00265838">
              <w:rPr>
                <w:rFonts w:cs="Arial"/>
              </w:rPr>
              <w:br/>
            </w:r>
            <w:r w:rsidRPr="008B2794">
              <w:rPr>
                <w:rFonts w:cs="Arial"/>
              </w:rPr>
              <w:t>61 – 70% – dostateczny plus</w:t>
            </w:r>
            <w:r w:rsidR="00265838">
              <w:rPr>
                <w:rFonts w:cs="Arial"/>
              </w:rPr>
              <w:br/>
            </w:r>
            <w:r w:rsidRPr="008B2794">
              <w:rPr>
                <w:rFonts w:cs="Arial"/>
              </w:rPr>
              <w:t>51 – 60% – dostateczny</w:t>
            </w:r>
            <w:r w:rsidR="00265838">
              <w:rPr>
                <w:rFonts w:cs="Arial"/>
              </w:rPr>
              <w:br/>
            </w:r>
            <w:r w:rsidRPr="008B2794">
              <w:rPr>
                <w:rFonts w:cs="Arial"/>
              </w:rPr>
              <w:t>50 – 0% – niedostateczny</w:t>
            </w:r>
            <w:r w:rsidR="00265838">
              <w:rPr>
                <w:rFonts w:cs="Arial"/>
              </w:rPr>
              <w:br/>
            </w:r>
            <w:r w:rsidR="00E030C6" w:rsidRPr="002C2375">
              <w:rPr>
                <w:rFonts w:cs="Arial"/>
              </w:rPr>
              <w:t>Ocena z ćwiczeń uwzględnia</w:t>
            </w:r>
            <w:r w:rsidR="00E030C6">
              <w:rPr>
                <w:rFonts w:cs="Arial"/>
              </w:rPr>
              <w:t xml:space="preserve"> </w:t>
            </w:r>
            <w:r w:rsidR="00E030C6" w:rsidRPr="002C2375">
              <w:rPr>
                <w:rFonts w:cs="Arial"/>
              </w:rPr>
              <w:t xml:space="preserve">ocenę z </w:t>
            </w:r>
            <w:r w:rsidR="00E030C6" w:rsidRPr="00611441">
              <w:t xml:space="preserve">kolokwium </w:t>
            </w:r>
            <w:r w:rsidR="00E030C6">
              <w:t xml:space="preserve">pisemnego, ocenę analiz sytuacyjnych </w:t>
            </w:r>
            <w:r w:rsidR="00E030C6" w:rsidRPr="002C2375">
              <w:rPr>
                <w:rFonts w:cs="Arial"/>
              </w:rPr>
              <w:t>oraz ocenę systematyczności i aktywności studenta</w:t>
            </w:r>
            <w:r w:rsidR="00E030C6" w:rsidRPr="000318A7">
              <w:rPr>
                <w:rFonts w:cs="Arial"/>
              </w:rPr>
              <w:t>.</w:t>
            </w:r>
          </w:p>
          <w:p w14:paraId="627F1DE4" w14:textId="2158E27E" w:rsidR="007B43E6" w:rsidRPr="008B2794" w:rsidRDefault="008003FD" w:rsidP="00124DA0">
            <w:pPr>
              <w:rPr>
                <w:rFonts w:cs="Arial"/>
              </w:rPr>
            </w:pPr>
            <w:r>
              <w:t xml:space="preserve">Ocena końcowa z przedmiotu stanowi ocenę średnią uzyskaną z zaliczenia ćwiczeń i wykładów. </w:t>
            </w:r>
          </w:p>
        </w:tc>
      </w:tr>
      <w:tr w:rsidR="007B43E6" w:rsidRPr="008B2794" w14:paraId="627F1DE7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DE6" w14:textId="77777777" w:rsidR="007B43E6" w:rsidRPr="008B2794" w:rsidRDefault="007B43E6" w:rsidP="007B43E6">
            <w:pPr>
              <w:pStyle w:val="Tytukomrki"/>
              <w:spacing w:line="276" w:lineRule="auto"/>
            </w:pPr>
            <w:r w:rsidRPr="008B2794">
              <w:t>Bilans punktów ECTS:</w:t>
            </w:r>
          </w:p>
        </w:tc>
      </w:tr>
      <w:tr w:rsidR="007B43E6" w:rsidRPr="008B2794" w14:paraId="627F1DE9" w14:textId="77777777" w:rsidTr="007B43E6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DE8" w14:textId="77777777" w:rsidR="007B43E6" w:rsidRPr="008B2794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8B2794">
              <w:rPr>
                <w:b w:val="0"/>
                <w:bCs/>
              </w:rPr>
              <w:t>Studia stacjonarne</w:t>
            </w:r>
          </w:p>
        </w:tc>
      </w:tr>
      <w:tr w:rsidR="007B43E6" w:rsidRPr="008B2794" w14:paraId="627F1DEC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DEA" w14:textId="77777777" w:rsidR="007B43E6" w:rsidRPr="008B2794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8B2794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DEB" w14:textId="77777777" w:rsidR="007B43E6" w:rsidRPr="008B2794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8B2794">
              <w:rPr>
                <w:b w:val="0"/>
                <w:bCs/>
              </w:rPr>
              <w:t>Obciążenie studenta</w:t>
            </w:r>
          </w:p>
        </w:tc>
      </w:tr>
      <w:tr w:rsidR="007B43E6" w:rsidRPr="008B2794" w14:paraId="627F1DEF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ED" w14:textId="0ABDCADE" w:rsidR="007B43E6" w:rsidRPr="008B2794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B43E6" w:rsidRPr="008B2794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EE" w14:textId="77777777" w:rsidR="007B43E6" w:rsidRPr="008B2794" w:rsidRDefault="007B43E6" w:rsidP="00DD75D0">
            <w:pPr>
              <w:rPr>
                <w:rFonts w:cs="Arial"/>
              </w:rPr>
            </w:pPr>
            <w:r w:rsidRPr="008B2794">
              <w:rPr>
                <w:rFonts w:cs="Arial"/>
              </w:rPr>
              <w:t>15 godzin</w:t>
            </w:r>
          </w:p>
        </w:tc>
      </w:tr>
      <w:tr w:rsidR="007B43E6" w:rsidRPr="008B2794" w14:paraId="627F1DF2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F0" w14:textId="13B12D28" w:rsidR="007B43E6" w:rsidRPr="008B2794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7B43E6" w:rsidRPr="008B2794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F1" w14:textId="77777777" w:rsidR="007B43E6" w:rsidRPr="008B2794" w:rsidRDefault="007B43E6" w:rsidP="00DD75D0">
            <w:pPr>
              <w:rPr>
                <w:rFonts w:cs="Arial"/>
              </w:rPr>
            </w:pPr>
            <w:r w:rsidRPr="008B2794">
              <w:rPr>
                <w:rFonts w:cs="Arial"/>
              </w:rPr>
              <w:t>15 godzin</w:t>
            </w:r>
          </w:p>
        </w:tc>
      </w:tr>
      <w:tr w:rsidR="007B43E6" w:rsidRPr="008B2794" w14:paraId="627F1DF5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F3" w14:textId="1236B3C2" w:rsidR="007B43E6" w:rsidRPr="008B2794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7B43E6" w:rsidRPr="008B2794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F4" w14:textId="77777777" w:rsidR="007B43E6" w:rsidRPr="008B2794" w:rsidRDefault="007B43E6" w:rsidP="00DD75D0">
            <w:pPr>
              <w:rPr>
                <w:rFonts w:cs="Arial"/>
              </w:rPr>
            </w:pPr>
            <w:r w:rsidRPr="008B2794">
              <w:rPr>
                <w:rFonts w:cs="Arial"/>
              </w:rPr>
              <w:t>8 godzin</w:t>
            </w:r>
          </w:p>
        </w:tc>
      </w:tr>
      <w:tr w:rsidR="007B43E6" w:rsidRPr="008B2794" w14:paraId="627F1DF8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F6" w14:textId="6AFFE3ED" w:rsidR="007B43E6" w:rsidRPr="008B2794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B43E6" w:rsidRPr="008B2794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F7" w14:textId="77777777" w:rsidR="007B43E6" w:rsidRPr="008B2794" w:rsidRDefault="007B43E6" w:rsidP="00DD75D0">
            <w:pPr>
              <w:rPr>
                <w:rFonts w:cs="Arial"/>
              </w:rPr>
            </w:pPr>
            <w:r w:rsidRPr="008B2794">
              <w:rPr>
                <w:rFonts w:cs="Arial"/>
              </w:rPr>
              <w:t>14 godzin</w:t>
            </w:r>
          </w:p>
        </w:tc>
      </w:tr>
      <w:tr w:rsidR="007B43E6" w:rsidRPr="008B2794" w14:paraId="627F1DFB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F9" w14:textId="7A3DC5CD" w:rsidR="007B43E6" w:rsidRPr="008B2794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8B2794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FA" w14:textId="77777777" w:rsidR="007B43E6" w:rsidRPr="008B2794" w:rsidRDefault="007B43E6" w:rsidP="00DD75D0">
            <w:pPr>
              <w:rPr>
                <w:rFonts w:cs="Arial"/>
              </w:rPr>
            </w:pPr>
            <w:r w:rsidRPr="008B2794">
              <w:rPr>
                <w:rFonts w:cs="Arial"/>
              </w:rPr>
              <w:t>8 godzin</w:t>
            </w:r>
          </w:p>
        </w:tc>
      </w:tr>
      <w:tr w:rsidR="007B43E6" w:rsidRPr="008B2794" w14:paraId="627F1DFE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FC" w14:textId="07CD7DA6" w:rsidR="007B43E6" w:rsidRPr="008B2794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8B2794">
              <w:rPr>
                <w:rFonts w:cs="Arial"/>
              </w:rPr>
              <w:t>rzygotowanie do kolokwium z wykładu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7F1DFD" w14:textId="77777777" w:rsidR="007B43E6" w:rsidRPr="008B2794" w:rsidRDefault="007B43E6" w:rsidP="00DD75D0">
            <w:pPr>
              <w:rPr>
                <w:rFonts w:cs="Arial"/>
              </w:rPr>
            </w:pPr>
            <w:r w:rsidRPr="008B2794">
              <w:rPr>
                <w:rFonts w:cs="Arial"/>
              </w:rPr>
              <w:t>10 godzin</w:t>
            </w:r>
          </w:p>
        </w:tc>
      </w:tr>
      <w:tr w:rsidR="007B43E6" w:rsidRPr="008B2794" w14:paraId="627F1E01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DFF" w14:textId="2593A733" w:rsidR="007B43E6" w:rsidRPr="008B2794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8B2794">
              <w:rPr>
                <w:rFonts w:cs="Arial"/>
              </w:rPr>
              <w:t>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7F1E00" w14:textId="77777777" w:rsidR="007B43E6" w:rsidRPr="008B2794" w:rsidRDefault="007B43E6" w:rsidP="00DD75D0">
            <w:pPr>
              <w:rPr>
                <w:rFonts w:cs="Arial"/>
              </w:rPr>
            </w:pPr>
            <w:r w:rsidRPr="008B2794">
              <w:rPr>
                <w:rFonts w:cs="Arial"/>
              </w:rPr>
              <w:t>5 godzin</w:t>
            </w:r>
          </w:p>
        </w:tc>
      </w:tr>
      <w:tr w:rsidR="007B43E6" w:rsidRPr="008B2794" w14:paraId="627F1E04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02" w14:textId="77777777" w:rsidR="007B43E6" w:rsidRPr="008B2794" w:rsidRDefault="007B43E6" w:rsidP="00265838">
            <w:r w:rsidRPr="008B2794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03" w14:textId="77777777" w:rsidR="007B43E6" w:rsidRPr="008B2794" w:rsidRDefault="007B43E6" w:rsidP="00DD75D0">
            <w:pPr>
              <w:rPr>
                <w:rFonts w:cs="Arial"/>
              </w:rPr>
            </w:pPr>
            <w:r w:rsidRPr="008B2794">
              <w:rPr>
                <w:rFonts w:cs="Arial"/>
              </w:rPr>
              <w:t>75 godzin</w:t>
            </w:r>
          </w:p>
        </w:tc>
      </w:tr>
      <w:tr w:rsidR="007B43E6" w:rsidRPr="008B2794" w14:paraId="627F1E07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05" w14:textId="77777777" w:rsidR="007B43E6" w:rsidRPr="008B2794" w:rsidRDefault="007B43E6" w:rsidP="00265838">
            <w:r w:rsidRPr="008B2794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06" w14:textId="77777777" w:rsidR="007B43E6" w:rsidRPr="008B2794" w:rsidRDefault="007B43E6" w:rsidP="00DD75D0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B27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7B43E6" w:rsidRPr="008B2794" w14:paraId="627F1E09" w14:textId="77777777" w:rsidTr="007B43E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E08" w14:textId="77777777" w:rsidR="007B43E6" w:rsidRPr="008B2794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8B2794">
              <w:rPr>
                <w:b w:val="0"/>
                <w:bCs/>
              </w:rPr>
              <w:t>Studia niestacjonarne</w:t>
            </w:r>
          </w:p>
        </w:tc>
      </w:tr>
      <w:tr w:rsidR="007B43E6" w:rsidRPr="008B2794" w14:paraId="627F1E0C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E0A" w14:textId="77777777" w:rsidR="007B43E6" w:rsidRPr="008B2794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8B2794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E0B" w14:textId="77777777" w:rsidR="007B43E6" w:rsidRPr="008B2794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8B2794">
              <w:rPr>
                <w:b w:val="0"/>
                <w:bCs/>
              </w:rPr>
              <w:t>Obciążenie studenta</w:t>
            </w:r>
          </w:p>
        </w:tc>
      </w:tr>
      <w:tr w:rsidR="007B43E6" w:rsidRPr="008B2794" w14:paraId="627F1E0F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0D" w14:textId="1526F31B" w:rsidR="007B43E6" w:rsidRPr="008B2794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B43E6" w:rsidRPr="008B2794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7F1E0E" w14:textId="77777777" w:rsidR="007B43E6" w:rsidRPr="008B2794" w:rsidRDefault="007B43E6" w:rsidP="00DD75D0">
            <w:pPr>
              <w:rPr>
                <w:rFonts w:cs="Arial"/>
              </w:rPr>
            </w:pPr>
            <w:r w:rsidRPr="008B2794">
              <w:rPr>
                <w:rFonts w:cs="Arial"/>
              </w:rPr>
              <w:t>16 godzin</w:t>
            </w:r>
          </w:p>
        </w:tc>
      </w:tr>
      <w:tr w:rsidR="007B43E6" w:rsidRPr="008B2794" w14:paraId="627F1E12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10" w14:textId="1546BE6C" w:rsidR="007B43E6" w:rsidRPr="008B2794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7B43E6" w:rsidRPr="008B2794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7F1E11" w14:textId="77777777" w:rsidR="007B43E6" w:rsidRPr="008B2794" w:rsidRDefault="007B43E6" w:rsidP="00DD75D0">
            <w:pPr>
              <w:rPr>
                <w:rFonts w:cs="Arial"/>
              </w:rPr>
            </w:pPr>
            <w:r w:rsidRPr="008B2794">
              <w:rPr>
                <w:rFonts w:cs="Arial"/>
              </w:rPr>
              <w:t>8 godzin</w:t>
            </w:r>
          </w:p>
        </w:tc>
      </w:tr>
      <w:tr w:rsidR="007B43E6" w:rsidRPr="008B2794" w14:paraId="627F1E15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13" w14:textId="6DE3ECB8" w:rsidR="007B43E6" w:rsidRPr="008B2794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7B43E6" w:rsidRPr="008B2794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14" w14:textId="77777777" w:rsidR="007B43E6" w:rsidRPr="008B2794" w:rsidRDefault="007B43E6" w:rsidP="00DD75D0">
            <w:pPr>
              <w:rPr>
                <w:rFonts w:cs="Arial"/>
              </w:rPr>
            </w:pPr>
            <w:r w:rsidRPr="008B2794">
              <w:rPr>
                <w:rFonts w:cs="Arial"/>
              </w:rPr>
              <w:t xml:space="preserve">8 godzin </w:t>
            </w:r>
          </w:p>
        </w:tc>
      </w:tr>
      <w:tr w:rsidR="007B43E6" w:rsidRPr="008B2794" w14:paraId="627F1E18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16" w14:textId="1E41A2F5" w:rsidR="007B43E6" w:rsidRPr="008B2794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B43E6" w:rsidRPr="008B2794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17" w14:textId="77777777" w:rsidR="007B43E6" w:rsidRPr="008B2794" w:rsidRDefault="007B43E6" w:rsidP="00DD75D0">
            <w:pPr>
              <w:rPr>
                <w:rFonts w:cs="Arial"/>
              </w:rPr>
            </w:pPr>
            <w:r w:rsidRPr="008B2794">
              <w:rPr>
                <w:rFonts w:cs="Arial"/>
              </w:rPr>
              <w:t>18 godzin</w:t>
            </w:r>
          </w:p>
        </w:tc>
      </w:tr>
      <w:tr w:rsidR="007B43E6" w:rsidRPr="008B2794" w14:paraId="627F1E1B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19" w14:textId="65E854BE" w:rsidR="007B43E6" w:rsidRPr="008B2794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8B2794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1A" w14:textId="77777777" w:rsidR="007B43E6" w:rsidRPr="008B2794" w:rsidRDefault="007B43E6" w:rsidP="00DD75D0">
            <w:pPr>
              <w:rPr>
                <w:rFonts w:cs="Arial"/>
              </w:rPr>
            </w:pPr>
            <w:r w:rsidRPr="008B2794">
              <w:rPr>
                <w:rFonts w:cs="Arial"/>
              </w:rPr>
              <w:t>10 godzin</w:t>
            </w:r>
          </w:p>
        </w:tc>
      </w:tr>
      <w:tr w:rsidR="007B43E6" w:rsidRPr="008B2794" w14:paraId="627F1E1E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1C" w14:textId="5293B965" w:rsidR="007B43E6" w:rsidRPr="008B2794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8B2794">
              <w:rPr>
                <w:rFonts w:cs="Arial"/>
              </w:rPr>
              <w:t>rzygotowanie do kolokwium z wykładu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1D" w14:textId="77777777" w:rsidR="007B43E6" w:rsidRPr="008B2794" w:rsidRDefault="007B43E6" w:rsidP="00DD75D0">
            <w:pPr>
              <w:rPr>
                <w:rFonts w:cs="Arial"/>
              </w:rPr>
            </w:pPr>
            <w:r w:rsidRPr="008B2794">
              <w:rPr>
                <w:rFonts w:cs="Arial"/>
              </w:rPr>
              <w:t>10 godziny</w:t>
            </w:r>
          </w:p>
        </w:tc>
      </w:tr>
      <w:tr w:rsidR="007B43E6" w:rsidRPr="008B2794" w14:paraId="627F1E21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1F" w14:textId="07BDE629" w:rsidR="007B43E6" w:rsidRPr="008B2794" w:rsidRDefault="00DD75D0" w:rsidP="007B43E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8B2794">
              <w:rPr>
                <w:rFonts w:cs="Arial"/>
              </w:rPr>
              <w:t>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20" w14:textId="77777777" w:rsidR="007B43E6" w:rsidRPr="008B2794" w:rsidRDefault="007B43E6" w:rsidP="00DD75D0">
            <w:pPr>
              <w:rPr>
                <w:rFonts w:cs="Arial"/>
              </w:rPr>
            </w:pPr>
            <w:r w:rsidRPr="008B2794">
              <w:rPr>
                <w:rFonts w:cs="Arial"/>
              </w:rPr>
              <w:t>5 godzin</w:t>
            </w:r>
          </w:p>
        </w:tc>
      </w:tr>
      <w:tr w:rsidR="007B43E6" w:rsidRPr="008B2794" w14:paraId="627F1E24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22" w14:textId="77777777" w:rsidR="007B43E6" w:rsidRPr="008B2794" w:rsidRDefault="007B43E6" w:rsidP="00265838">
            <w:r w:rsidRPr="008B2794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23" w14:textId="77777777" w:rsidR="007B43E6" w:rsidRPr="008B2794" w:rsidRDefault="007B43E6" w:rsidP="00DD75D0">
            <w:pPr>
              <w:rPr>
                <w:rFonts w:cs="Arial"/>
              </w:rPr>
            </w:pPr>
            <w:r w:rsidRPr="008B2794">
              <w:rPr>
                <w:rFonts w:cs="Arial"/>
              </w:rPr>
              <w:t>75 godzin</w:t>
            </w:r>
          </w:p>
        </w:tc>
      </w:tr>
      <w:tr w:rsidR="007B43E6" w:rsidRPr="008B2794" w14:paraId="627F1E27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25" w14:textId="77777777" w:rsidR="007B43E6" w:rsidRPr="008B2794" w:rsidRDefault="007B43E6" w:rsidP="00265838">
            <w:r w:rsidRPr="008B2794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26" w14:textId="77777777" w:rsidR="007B43E6" w:rsidRPr="008B2794" w:rsidRDefault="007B43E6" w:rsidP="00DD75D0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B27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</w:tbl>
    <w:p w14:paraId="627F1E28" w14:textId="77777777" w:rsidR="007B43E6" w:rsidRDefault="007B43E6" w:rsidP="00265838">
      <w:r w:rsidRPr="008B2794">
        <w:rPr>
          <w:rFonts w:cs="Arial"/>
        </w:rPr>
        <w:t xml:space="preserve"> </w:t>
      </w: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B43E6" w:rsidRPr="000E45E0" w14:paraId="627F1E2A" w14:textId="77777777" w:rsidTr="007B43E6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7F1E29" w14:textId="77777777" w:rsidR="007B43E6" w:rsidRPr="000E45E0" w:rsidRDefault="007B43E6" w:rsidP="007B43E6">
            <w:pPr>
              <w:pStyle w:val="Nagwek1"/>
              <w:spacing w:line="276" w:lineRule="auto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7B43E6" w:rsidRPr="005C7D8B" w14:paraId="627F1E2D" w14:textId="77777777" w:rsidTr="007B43E6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E2B" w14:textId="77777777" w:rsidR="007B43E6" w:rsidRPr="005C7D8B" w:rsidRDefault="007B43E6" w:rsidP="007B43E6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E2C" w14:textId="77777777" w:rsidR="007B43E6" w:rsidRPr="005C7D8B" w:rsidRDefault="007B43E6" w:rsidP="007B43E6">
            <w:pPr>
              <w:pStyle w:val="Nagwek1"/>
            </w:pPr>
            <w:r w:rsidRPr="005C7D8B">
              <w:t xml:space="preserve"> </w:t>
            </w:r>
            <w:r>
              <w:t>Logistyka w zarządzaniu przedsiębiorstwem</w:t>
            </w:r>
          </w:p>
        </w:tc>
      </w:tr>
      <w:tr w:rsidR="007B43E6" w:rsidRPr="000E45E0" w14:paraId="627F1E30" w14:textId="77777777" w:rsidTr="007B43E6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E2E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E2F" w14:textId="77777777" w:rsidR="007B43E6" w:rsidRPr="00BC3B3E" w:rsidRDefault="007B43E6" w:rsidP="007B43E6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BC3B3E">
              <w:rPr>
                <w:b w:val="0"/>
                <w:bCs/>
              </w:rPr>
              <w:t xml:space="preserve"> Logistics in Business Management</w:t>
            </w:r>
          </w:p>
        </w:tc>
      </w:tr>
      <w:tr w:rsidR="007B43E6" w:rsidRPr="000E45E0" w14:paraId="627F1E33" w14:textId="77777777" w:rsidTr="007B43E6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E31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1E32" w14:textId="45D4909F" w:rsidR="007B43E6" w:rsidRPr="000E45E0" w:rsidRDefault="00F23DDA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t>j</w:t>
            </w:r>
            <w:r w:rsidR="007B43E6">
              <w:t>ęzyk polski</w:t>
            </w:r>
          </w:p>
        </w:tc>
      </w:tr>
      <w:tr w:rsidR="007B43E6" w:rsidRPr="000E45E0" w14:paraId="627F1E36" w14:textId="77777777" w:rsidTr="007B43E6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E34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E35" w14:textId="77777777" w:rsidR="007B43E6" w:rsidRPr="000E45E0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t>Logistyka</w:t>
            </w:r>
          </w:p>
        </w:tc>
      </w:tr>
      <w:tr w:rsidR="007B43E6" w:rsidRPr="000E45E0" w14:paraId="627F1E39" w14:textId="77777777" w:rsidTr="007B43E6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E37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E38" w14:textId="4486F8F8" w:rsidR="007B43E6" w:rsidRPr="000E45E0" w:rsidRDefault="007B43E6" w:rsidP="007B43E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F40C49">
              <w:t>Instytut Nauk o Zarządzaniu i Jakości</w:t>
            </w:r>
          </w:p>
        </w:tc>
      </w:tr>
      <w:tr w:rsidR="007B43E6" w:rsidRPr="000E45E0" w14:paraId="627F1E3C" w14:textId="77777777" w:rsidTr="007B43E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E3A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E3B" w14:textId="77777777" w:rsidR="007B43E6" w:rsidRPr="000E45E0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t>fakultatywny</w:t>
            </w:r>
          </w:p>
        </w:tc>
      </w:tr>
      <w:tr w:rsidR="007B43E6" w:rsidRPr="000E45E0" w14:paraId="627F1E3F" w14:textId="77777777" w:rsidTr="007B43E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E3D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E3E" w14:textId="77777777" w:rsidR="007B43E6" w:rsidRPr="000E45E0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t>pierwszego stopnia</w:t>
            </w:r>
          </w:p>
        </w:tc>
      </w:tr>
      <w:tr w:rsidR="007B43E6" w:rsidRPr="000E45E0" w14:paraId="627F1E42" w14:textId="77777777" w:rsidTr="007B43E6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E40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E41" w14:textId="77777777" w:rsidR="007B43E6" w:rsidRPr="000E45E0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drugi</w:t>
            </w:r>
          </w:p>
        </w:tc>
      </w:tr>
      <w:tr w:rsidR="007B43E6" w:rsidRPr="000E45E0" w14:paraId="627F1E45" w14:textId="77777777" w:rsidTr="007B43E6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E43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E44" w14:textId="77777777" w:rsidR="007B43E6" w:rsidRPr="000E45E0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trzeci</w:t>
            </w:r>
          </w:p>
        </w:tc>
      </w:tr>
      <w:tr w:rsidR="007B43E6" w:rsidRPr="000E45E0" w14:paraId="627F1E48" w14:textId="77777777" w:rsidTr="007B43E6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E46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E47" w14:textId="29ED603F" w:rsidR="007B43E6" w:rsidRPr="000E45E0" w:rsidRDefault="00F23DDA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cztery</w:t>
            </w:r>
          </w:p>
        </w:tc>
      </w:tr>
      <w:tr w:rsidR="007B43E6" w:rsidRPr="000E45E0" w14:paraId="627F1E4B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E49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E4A" w14:textId="6FFDFA0E" w:rsidR="007B43E6" w:rsidRPr="000E45E0" w:rsidRDefault="00BB0EF5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7B43E6">
              <w:rPr>
                <w:rFonts w:cs="Arial"/>
                <w:color w:val="000000"/>
              </w:rPr>
              <w:t xml:space="preserve">r Radosław </w:t>
            </w:r>
            <w:proofErr w:type="spellStart"/>
            <w:r w:rsidR="007B43E6">
              <w:rPr>
                <w:rFonts w:cs="Arial"/>
                <w:color w:val="000000"/>
              </w:rPr>
              <w:t>Korneć</w:t>
            </w:r>
            <w:proofErr w:type="spellEnd"/>
          </w:p>
        </w:tc>
      </w:tr>
      <w:tr w:rsidR="007B43E6" w:rsidRPr="000E45E0" w14:paraId="627F1E4E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E4C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E4D" w14:textId="7D6EE00C" w:rsidR="007B43E6" w:rsidRPr="000E45E0" w:rsidRDefault="00BB0EF5" w:rsidP="00BB0EF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7B43E6">
              <w:rPr>
                <w:rFonts w:cs="Arial"/>
                <w:color w:val="000000"/>
              </w:rPr>
              <w:t xml:space="preserve">r Radosław </w:t>
            </w:r>
            <w:proofErr w:type="spellStart"/>
            <w:r w:rsidR="007B43E6">
              <w:rPr>
                <w:rFonts w:cs="Arial"/>
                <w:color w:val="000000"/>
              </w:rPr>
              <w:t>Korneć</w:t>
            </w:r>
            <w:proofErr w:type="spellEnd"/>
          </w:p>
        </w:tc>
      </w:tr>
      <w:tr w:rsidR="007B43E6" w:rsidRPr="000E45E0" w14:paraId="627F1E53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E4F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E50" w14:textId="12922A94" w:rsidR="007B43E6" w:rsidRPr="00791407" w:rsidRDefault="007B43E6" w:rsidP="007873B8">
            <w:pPr>
              <w:pStyle w:val="Akapitzlist"/>
              <w:numPr>
                <w:ilvl w:val="0"/>
                <w:numId w:val="47"/>
              </w:numPr>
              <w:ind w:left="447"/>
              <w:rPr>
                <w:rFonts w:cs="Arial"/>
              </w:rPr>
            </w:pPr>
            <w:r>
              <w:t>Nabycie wiedzy z zakresu obsługi logistycznej przedsiębiorstwa</w:t>
            </w:r>
          </w:p>
          <w:p w14:paraId="627F1E51" w14:textId="0213E7EB" w:rsidR="007B43E6" w:rsidRPr="00791407" w:rsidRDefault="00803F50" w:rsidP="007873B8">
            <w:pPr>
              <w:pStyle w:val="Akapitzlist"/>
              <w:numPr>
                <w:ilvl w:val="0"/>
                <w:numId w:val="47"/>
              </w:numPr>
              <w:ind w:left="447"/>
              <w:rPr>
                <w:rFonts w:cs="Arial"/>
              </w:rPr>
            </w:pPr>
            <w:r>
              <w:t xml:space="preserve">Opanowanie </w:t>
            </w:r>
            <w:r w:rsidR="007B43E6">
              <w:t>umiejętności określania organizacji przedsiębiorstwa z punktu widzenia logistyki</w:t>
            </w:r>
          </w:p>
          <w:p w14:paraId="627F1E52" w14:textId="76DC2BFC" w:rsidR="007B43E6" w:rsidRPr="00791407" w:rsidRDefault="007B43E6" w:rsidP="007873B8">
            <w:pPr>
              <w:pStyle w:val="Akapitzlist"/>
              <w:numPr>
                <w:ilvl w:val="0"/>
                <w:numId w:val="47"/>
              </w:numPr>
              <w:ind w:left="447"/>
              <w:rPr>
                <w:rFonts w:cs="Arial"/>
              </w:rPr>
            </w:pPr>
            <w:r>
              <w:t xml:space="preserve">Motywacja w kierunku podnoszenia jakości procesów logistycznych przedsiębiorstwa </w:t>
            </w:r>
            <w:r w:rsidR="00791407">
              <w:br/>
            </w:r>
            <w:r>
              <w:t>w oparciu o zasady ekonomiczne</w:t>
            </w:r>
          </w:p>
        </w:tc>
      </w:tr>
      <w:tr w:rsidR="000302A4" w:rsidRPr="000E45E0" w14:paraId="627F1E57" w14:textId="77777777" w:rsidTr="00474F2A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E54" w14:textId="77777777" w:rsidR="000302A4" w:rsidRPr="000E45E0" w:rsidRDefault="000302A4" w:rsidP="007B43E6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E55" w14:textId="77777777" w:rsidR="000302A4" w:rsidRPr="000E45E0" w:rsidRDefault="000302A4" w:rsidP="007B43E6">
            <w:pPr>
              <w:pStyle w:val="Tytukomrki"/>
              <w:spacing w:line="276" w:lineRule="auto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E56" w14:textId="77777777" w:rsidR="000302A4" w:rsidRPr="000E45E0" w:rsidRDefault="000302A4" w:rsidP="007B43E6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0302A4" w:rsidRPr="000E45E0" w14:paraId="184077AE" w14:textId="77777777" w:rsidTr="00474F2A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5FCFF7" w14:textId="77777777" w:rsidR="000302A4" w:rsidRPr="000E45E0" w:rsidRDefault="000302A4" w:rsidP="007B43E6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BA2A7F" w14:textId="1782C9AD" w:rsidR="000302A4" w:rsidRPr="000E45E0" w:rsidRDefault="000302A4" w:rsidP="007B43E6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FD15F7" w14:textId="77777777" w:rsidR="000302A4" w:rsidRPr="000E45E0" w:rsidRDefault="000302A4" w:rsidP="007B43E6">
            <w:pPr>
              <w:pStyle w:val="Tytukomrki"/>
              <w:spacing w:line="276" w:lineRule="auto"/>
            </w:pPr>
          </w:p>
        </w:tc>
      </w:tr>
      <w:tr w:rsidR="007B43E6" w:rsidRPr="000E45E0" w14:paraId="627F1E5B" w14:textId="77777777" w:rsidTr="007B43E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E58" w14:textId="77777777" w:rsidR="007B43E6" w:rsidRPr="008003FD" w:rsidRDefault="007B43E6" w:rsidP="00F23DD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003FD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E59" w14:textId="67474949" w:rsidR="007B43E6" w:rsidRPr="000E45E0" w:rsidRDefault="000302A4" w:rsidP="00F23DDA">
            <w:pPr>
              <w:rPr>
                <w:rFonts w:cs="Arial"/>
              </w:rPr>
            </w:pPr>
            <w:r>
              <w:t xml:space="preserve">w zaawansowanym stopniu zagadnienia </w:t>
            </w:r>
            <w:r w:rsidR="007B43E6">
              <w:t>z zakresu obsługi logistycznej przedsiębiorstwa</w:t>
            </w:r>
            <w: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5C9721" w14:textId="77777777" w:rsidR="00F23DDA" w:rsidRPr="008003FD" w:rsidRDefault="007B43E6" w:rsidP="00F23DD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003FD">
              <w:rPr>
                <w:rFonts w:cs="Arial"/>
                <w:color w:val="000000"/>
              </w:rPr>
              <w:t>K_W03</w:t>
            </w:r>
          </w:p>
          <w:p w14:paraId="12D36573" w14:textId="77777777" w:rsidR="00F23DDA" w:rsidRPr="008003FD" w:rsidRDefault="007B43E6" w:rsidP="00F23DD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003FD">
              <w:rPr>
                <w:rFonts w:cs="Arial"/>
                <w:color w:val="000000"/>
              </w:rPr>
              <w:t>K_W05</w:t>
            </w:r>
          </w:p>
          <w:p w14:paraId="627F1E5A" w14:textId="27001719" w:rsidR="007B43E6" w:rsidRPr="008003FD" w:rsidRDefault="007B43E6" w:rsidP="00F23DD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003FD">
              <w:rPr>
                <w:rFonts w:cs="Arial"/>
                <w:color w:val="000000"/>
              </w:rPr>
              <w:t>K_W11</w:t>
            </w:r>
          </w:p>
        </w:tc>
      </w:tr>
      <w:tr w:rsidR="007B43E6" w:rsidRPr="000E45E0" w14:paraId="627F1E60" w14:textId="77777777" w:rsidTr="007B43E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E5C" w14:textId="77777777" w:rsidR="007B43E6" w:rsidRPr="008003FD" w:rsidRDefault="007B43E6" w:rsidP="00F23DD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003FD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E5D" w14:textId="375A336F" w:rsidR="007B43E6" w:rsidRPr="000E45E0" w:rsidRDefault="000302A4" w:rsidP="00F23DDA">
            <w:pPr>
              <w:rPr>
                <w:rFonts w:cs="Arial"/>
              </w:rPr>
            </w:pPr>
            <w:r>
              <w:t xml:space="preserve">w zaawansowanym zakresie </w:t>
            </w:r>
            <w:r w:rsidR="007B43E6">
              <w:t>ekonomiczną stronę efektów działalności logistycznej w przedsiębiorstwie</w:t>
            </w:r>
            <w:r w:rsidR="00F23DDA"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82E0D0" w14:textId="77777777" w:rsidR="00F23DDA" w:rsidRPr="008003FD" w:rsidRDefault="007B43E6" w:rsidP="00F23DD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003FD">
              <w:rPr>
                <w:rFonts w:cs="Arial"/>
                <w:color w:val="000000"/>
              </w:rPr>
              <w:t>K_W03</w:t>
            </w:r>
          </w:p>
          <w:p w14:paraId="4DAADF5A" w14:textId="77777777" w:rsidR="00F23DDA" w:rsidRPr="008003FD" w:rsidRDefault="007B43E6" w:rsidP="00F23DD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003FD">
              <w:rPr>
                <w:rFonts w:cs="Arial"/>
                <w:color w:val="000000"/>
              </w:rPr>
              <w:t>K_W05</w:t>
            </w:r>
          </w:p>
          <w:p w14:paraId="627F1E5F" w14:textId="4BA31494" w:rsidR="007B43E6" w:rsidRPr="008003FD" w:rsidRDefault="007B43E6" w:rsidP="00F23DD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003FD">
              <w:rPr>
                <w:rFonts w:cs="Arial"/>
                <w:color w:val="000000"/>
              </w:rPr>
              <w:t>K_W11</w:t>
            </w:r>
          </w:p>
        </w:tc>
      </w:tr>
      <w:tr w:rsidR="000302A4" w:rsidRPr="000E45E0" w14:paraId="627F1E64" w14:textId="77777777" w:rsidTr="009B20E8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E61" w14:textId="77777777" w:rsidR="000302A4" w:rsidRPr="000E45E0" w:rsidRDefault="000302A4" w:rsidP="00F23DDA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F1E62" w14:textId="77777777" w:rsidR="000302A4" w:rsidRPr="000E45E0" w:rsidRDefault="000302A4" w:rsidP="00F23DDA">
            <w:pPr>
              <w:pStyle w:val="Tytukomrki"/>
              <w:spacing w:line="276" w:lineRule="auto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E63" w14:textId="77777777" w:rsidR="000302A4" w:rsidRPr="000E45E0" w:rsidRDefault="000302A4" w:rsidP="00F23DDA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0302A4" w:rsidRPr="000E45E0" w14:paraId="55AF9194" w14:textId="77777777" w:rsidTr="009B20E8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87F59BE" w14:textId="77777777" w:rsidR="000302A4" w:rsidRPr="000E45E0" w:rsidRDefault="000302A4" w:rsidP="00F23DDA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8A2AC94" w14:textId="0E8E116B" w:rsidR="000302A4" w:rsidRPr="000E45E0" w:rsidRDefault="000302A4" w:rsidP="00F23DDA">
            <w:pPr>
              <w:pStyle w:val="Tytukomrki"/>
              <w:spacing w:line="276" w:lineRule="auto"/>
            </w:pPr>
            <w:r>
              <w:t xml:space="preserve">Student </w:t>
            </w:r>
            <w:r w:rsidR="006E4C60">
              <w:t>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3C3B2D0" w14:textId="77777777" w:rsidR="000302A4" w:rsidRPr="000E45E0" w:rsidRDefault="000302A4" w:rsidP="00F23DDA">
            <w:pPr>
              <w:pStyle w:val="Tytukomrki"/>
              <w:spacing w:line="276" w:lineRule="auto"/>
            </w:pPr>
          </w:p>
        </w:tc>
      </w:tr>
      <w:tr w:rsidR="007B43E6" w:rsidRPr="000E45E0" w14:paraId="627F1E69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E65" w14:textId="77777777" w:rsidR="007B43E6" w:rsidRPr="008003FD" w:rsidRDefault="007B43E6" w:rsidP="00F23DD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003FD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E66" w14:textId="6F4E0105" w:rsidR="007B43E6" w:rsidRPr="000E45E0" w:rsidRDefault="007B43E6" w:rsidP="00F23DDA">
            <w:pPr>
              <w:rPr>
                <w:rFonts w:cs="Arial"/>
              </w:rPr>
            </w:pPr>
            <w:r>
              <w:t>określać organizację przedsiębiorstwa z punktu widzenia jego obsługi logistycznej</w:t>
            </w:r>
            <w:r w:rsidR="006E4C60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593CC5" w14:textId="77777777" w:rsidR="00F23DDA" w:rsidRPr="008003FD" w:rsidRDefault="007B43E6" w:rsidP="00F23DD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003FD">
              <w:rPr>
                <w:rFonts w:cs="Arial"/>
                <w:color w:val="000000"/>
              </w:rPr>
              <w:t>K_U03</w:t>
            </w:r>
          </w:p>
          <w:p w14:paraId="691FD22D" w14:textId="77777777" w:rsidR="00F23DDA" w:rsidRPr="008003FD" w:rsidRDefault="007B43E6" w:rsidP="00F23DD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003FD">
              <w:rPr>
                <w:rFonts w:cs="Arial"/>
                <w:color w:val="000000"/>
              </w:rPr>
              <w:t>K_U05</w:t>
            </w:r>
          </w:p>
          <w:p w14:paraId="627F1E68" w14:textId="13F87759" w:rsidR="007B43E6" w:rsidRPr="008003FD" w:rsidRDefault="007B43E6" w:rsidP="00F23DD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003FD">
              <w:rPr>
                <w:rFonts w:cs="Arial"/>
                <w:color w:val="000000"/>
              </w:rPr>
              <w:t>K_U07</w:t>
            </w:r>
          </w:p>
        </w:tc>
      </w:tr>
      <w:tr w:rsidR="007B43E6" w:rsidRPr="000E45E0" w14:paraId="627F1E6E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E6A" w14:textId="77777777" w:rsidR="007B43E6" w:rsidRPr="008003FD" w:rsidRDefault="007B43E6" w:rsidP="00F23DD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003FD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E6B" w14:textId="55912EA1" w:rsidR="007B43E6" w:rsidRPr="000E45E0" w:rsidRDefault="006E4C60" w:rsidP="00F23DDA">
            <w:pPr>
              <w:rPr>
                <w:rFonts w:cs="Arial"/>
              </w:rPr>
            </w:pPr>
            <w:r>
              <w:t>o</w:t>
            </w:r>
            <w:r w:rsidR="007B43E6">
              <w:t>kreśla</w:t>
            </w:r>
            <w:r>
              <w:t xml:space="preserve">ć </w:t>
            </w:r>
            <w:r w:rsidR="007B43E6">
              <w:t>zada</w:t>
            </w:r>
            <w:r>
              <w:t>nia</w:t>
            </w:r>
            <w:r w:rsidR="007B43E6">
              <w:t xml:space="preserve"> logistyczn</w:t>
            </w:r>
            <w:r>
              <w:t>e</w:t>
            </w:r>
            <w:r w:rsidR="007B43E6">
              <w:t xml:space="preserve"> w przedsiębiorstwie</w:t>
            </w:r>
            <w: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075CEF" w14:textId="77777777" w:rsidR="00F23DDA" w:rsidRPr="008003FD" w:rsidRDefault="007B43E6" w:rsidP="00F23DD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003FD">
              <w:rPr>
                <w:rFonts w:cs="Arial"/>
                <w:color w:val="000000"/>
              </w:rPr>
              <w:t>K_U03</w:t>
            </w:r>
          </w:p>
          <w:p w14:paraId="70A1A9A8" w14:textId="77777777" w:rsidR="00F23DDA" w:rsidRPr="008003FD" w:rsidRDefault="007B43E6" w:rsidP="00F23DD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003FD">
              <w:rPr>
                <w:rFonts w:cs="Arial"/>
                <w:color w:val="000000"/>
              </w:rPr>
              <w:t>K_U05</w:t>
            </w:r>
          </w:p>
          <w:p w14:paraId="627F1E6D" w14:textId="2D9A94C6" w:rsidR="007B43E6" w:rsidRPr="008003FD" w:rsidRDefault="007B43E6" w:rsidP="00F23DD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003FD">
              <w:rPr>
                <w:rFonts w:cs="Arial"/>
                <w:color w:val="000000"/>
              </w:rPr>
              <w:t>K_U07</w:t>
            </w:r>
          </w:p>
        </w:tc>
      </w:tr>
      <w:tr w:rsidR="007B43E6" w:rsidRPr="000E45E0" w14:paraId="627F1E72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E6F" w14:textId="77777777" w:rsidR="007B43E6" w:rsidRPr="008003FD" w:rsidRDefault="007B43E6" w:rsidP="00F23DD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003FD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E70" w14:textId="6645FABB" w:rsidR="007B43E6" w:rsidRPr="000E45E0" w:rsidRDefault="007B43E6" w:rsidP="00F23DDA">
            <w:pPr>
              <w:rPr>
                <w:rFonts w:cs="Arial"/>
              </w:rPr>
            </w:pPr>
            <w:r>
              <w:t xml:space="preserve">współdziałać i pracować w grupie ćwiczeniowej, w celu wspólnego rozwiązywania problemów dotyczących logistyki w zarządzaniu </w:t>
            </w:r>
            <w:r>
              <w:lastRenderedPageBreak/>
              <w:t>przedsiębiorstwem.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E71" w14:textId="77777777" w:rsidR="007B43E6" w:rsidRPr="008003FD" w:rsidRDefault="007B43E6" w:rsidP="00F23DD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003FD">
              <w:rPr>
                <w:rFonts w:cs="Arial"/>
                <w:color w:val="000000"/>
              </w:rPr>
              <w:lastRenderedPageBreak/>
              <w:t>K_U13</w:t>
            </w:r>
          </w:p>
        </w:tc>
      </w:tr>
      <w:tr w:rsidR="006E4C60" w:rsidRPr="000E45E0" w14:paraId="627F1E76" w14:textId="77777777" w:rsidTr="00F800F8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E73" w14:textId="77777777" w:rsidR="006E4C60" w:rsidRPr="000E45E0" w:rsidRDefault="006E4C60" w:rsidP="007B43E6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F1E74" w14:textId="77777777" w:rsidR="006E4C60" w:rsidRPr="000E45E0" w:rsidRDefault="006E4C60" w:rsidP="007B43E6">
            <w:pPr>
              <w:pStyle w:val="Tytukomrki"/>
              <w:spacing w:line="276" w:lineRule="auto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E75" w14:textId="77777777" w:rsidR="006E4C60" w:rsidRPr="000E45E0" w:rsidRDefault="006E4C60" w:rsidP="007B43E6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6E4C60" w:rsidRPr="000E45E0" w14:paraId="06979132" w14:textId="77777777" w:rsidTr="00F800F8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F90C90A" w14:textId="77777777" w:rsidR="006E4C60" w:rsidRPr="000E45E0" w:rsidRDefault="006E4C60" w:rsidP="007B43E6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07D625F" w14:textId="1323A262" w:rsidR="006E4C60" w:rsidRPr="000E45E0" w:rsidRDefault="006E4C60" w:rsidP="007B43E6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53392E7" w14:textId="77777777" w:rsidR="006E4C60" w:rsidRPr="000E45E0" w:rsidRDefault="006E4C60" w:rsidP="007B43E6">
            <w:pPr>
              <w:pStyle w:val="Tytukomrki"/>
              <w:spacing w:line="276" w:lineRule="auto"/>
            </w:pPr>
          </w:p>
        </w:tc>
      </w:tr>
      <w:tr w:rsidR="007B43E6" w:rsidRPr="000E45E0" w14:paraId="627F1E7A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E77" w14:textId="77777777" w:rsidR="007B43E6" w:rsidRPr="008003FD" w:rsidRDefault="007B43E6" w:rsidP="00F23DD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003FD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E78" w14:textId="3651AA10" w:rsidR="007B43E6" w:rsidRPr="000E45E0" w:rsidRDefault="007B43E6" w:rsidP="00F23DDA">
            <w:pPr>
              <w:rPr>
                <w:rFonts w:cs="Arial"/>
              </w:rPr>
            </w:pPr>
            <w:r>
              <w:t>ciągłego uzupełniania i aktualizowania posiadanej przez siebie wiedzy dotyczącej zarządzania procesami logistycznymi w przedsiębiorstwie</w:t>
            </w:r>
            <w:r w:rsidR="00F23DDA"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E79" w14:textId="77777777" w:rsidR="007B43E6" w:rsidRPr="008003FD" w:rsidRDefault="007B43E6" w:rsidP="00F23DD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003FD">
              <w:rPr>
                <w:rFonts w:cs="Arial"/>
                <w:color w:val="000000"/>
              </w:rPr>
              <w:t>K_K04</w:t>
            </w:r>
          </w:p>
        </w:tc>
      </w:tr>
      <w:tr w:rsidR="007B43E6" w:rsidRPr="000E45E0" w14:paraId="627F1E7D" w14:textId="77777777" w:rsidTr="007B43E6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7F1E7B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1E7C" w14:textId="77777777" w:rsidR="007B43E6" w:rsidRPr="001139B8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39B8">
              <w:rPr>
                <w:rFonts w:cs="Arial"/>
                <w:color w:val="000000"/>
              </w:rPr>
              <w:t>Wykład, ćwiczenia audytoryjne</w:t>
            </w:r>
          </w:p>
        </w:tc>
      </w:tr>
      <w:tr w:rsidR="007B43E6" w:rsidRPr="000E45E0" w14:paraId="627F1E7F" w14:textId="77777777" w:rsidTr="007B43E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E7E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7B43E6" w:rsidRPr="000E45E0" w14:paraId="627F1E81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E80" w14:textId="77777777" w:rsidR="007B43E6" w:rsidRPr="000E45E0" w:rsidRDefault="007B43E6" w:rsidP="007B43E6">
            <w:pPr>
              <w:rPr>
                <w:rFonts w:cs="Arial"/>
              </w:rPr>
            </w:pPr>
            <w:r>
              <w:t>Znajomość podstawowych pojęć z zakresu mikroekonomii, zarządzania przedsiębiorstwem i zarządzania łańcuchem dostaw</w:t>
            </w:r>
          </w:p>
        </w:tc>
      </w:tr>
      <w:tr w:rsidR="007B43E6" w:rsidRPr="000E45E0" w14:paraId="627F1E83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E82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>Treści modułu kształcenia:</w:t>
            </w:r>
          </w:p>
        </w:tc>
      </w:tr>
      <w:tr w:rsidR="007B43E6" w:rsidRPr="000E45E0" w14:paraId="627F1E92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E84" w14:textId="77777777" w:rsidR="007B43E6" w:rsidRPr="00AB3C9C" w:rsidRDefault="007B43E6" w:rsidP="007873B8">
            <w:pPr>
              <w:numPr>
                <w:ilvl w:val="0"/>
                <w:numId w:val="10"/>
              </w:numPr>
              <w:rPr>
                <w:rFonts w:cs="Arial"/>
              </w:rPr>
            </w:pPr>
            <w:r>
              <w:t>Wprowadzenie dotyczące rozwoju logistyki w nauce o przedsiębiorstwie</w:t>
            </w:r>
          </w:p>
          <w:p w14:paraId="627F1E85" w14:textId="77777777" w:rsidR="007B43E6" w:rsidRPr="00AB3C9C" w:rsidRDefault="007B43E6" w:rsidP="007873B8">
            <w:pPr>
              <w:numPr>
                <w:ilvl w:val="0"/>
                <w:numId w:val="10"/>
              </w:numPr>
              <w:rPr>
                <w:rFonts w:cs="Arial"/>
              </w:rPr>
            </w:pPr>
            <w:r>
              <w:t>Rodzaje pomiotów gospodarczych, zarządzanie podmiotami gospodarczymi</w:t>
            </w:r>
          </w:p>
          <w:p w14:paraId="627F1E86" w14:textId="77777777" w:rsidR="007B43E6" w:rsidRPr="00AB3C9C" w:rsidRDefault="007B43E6" w:rsidP="007873B8">
            <w:pPr>
              <w:numPr>
                <w:ilvl w:val="0"/>
                <w:numId w:val="10"/>
              </w:numPr>
              <w:rPr>
                <w:rFonts w:cs="Arial"/>
              </w:rPr>
            </w:pPr>
            <w:r>
              <w:t>Podstawowe kategorie dotyczące logistyki (w tym: logistyki w przedsiębiorstwie)</w:t>
            </w:r>
          </w:p>
          <w:p w14:paraId="627F1E87" w14:textId="77777777" w:rsidR="007B43E6" w:rsidRPr="00AB3C9C" w:rsidRDefault="007B43E6" w:rsidP="007873B8">
            <w:pPr>
              <w:numPr>
                <w:ilvl w:val="0"/>
                <w:numId w:val="10"/>
              </w:numPr>
              <w:rPr>
                <w:rFonts w:cs="Arial"/>
              </w:rPr>
            </w:pPr>
            <w:r>
              <w:t>Logistyka w przedsiębiorstwie – zadania i służby</w:t>
            </w:r>
          </w:p>
          <w:p w14:paraId="627F1E88" w14:textId="5003C4D8" w:rsidR="007B43E6" w:rsidRPr="00AB3C9C" w:rsidRDefault="007B43E6" w:rsidP="007873B8">
            <w:pPr>
              <w:numPr>
                <w:ilvl w:val="0"/>
                <w:numId w:val="10"/>
              </w:numPr>
              <w:rPr>
                <w:rFonts w:cs="Arial"/>
              </w:rPr>
            </w:pPr>
            <w:r>
              <w:t>Logistyka w przedsiębiorstwie – projektowani</w:t>
            </w:r>
            <w:r w:rsidR="007426C9">
              <w:t>e</w:t>
            </w:r>
            <w:r>
              <w:t xml:space="preserve"> i wdrażanie</w:t>
            </w:r>
          </w:p>
          <w:p w14:paraId="627F1E89" w14:textId="77777777" w:rsidR="007B43E6" w:rsidRPr="00AB3C9C" w:rsidRDefault="007B43E6" w:rsidP="007873B8">
            <w:pPr>
              <w:numPr>
                <w:ilvl w:val="0"/>
                <w:numId w:val="10"/>
              </w:numPr>
              <w:rPr>
                <w:rFonts w:cs="Arial"/>
              </w:rPr>
            </w:pPr>
            <w:r>
              <w:t>Logistyka dotycząca zaopatrzenia produkcji</w:t>
            </w:r>
          </w:p>
          <w:p w14:paraId="627F1E8A" w14:textId="77777777" w:rsidR="007B43E6" w:rsidRPr="00AB3C9C" w:rsidRDefault="007B43E6" w:rsidP="007873B8">
            <w:pPr>
              <w:numPr>
                <w:ilvl w:val="0"/>
                <w:numId w:val="10"/>
              </w:numPr>
              <w:rPr>
                <w:rFonts w:cs="Arial"/>
              </w:rPr>
            </w:pPr>
            <w:r>
              <w:t>Logistyka wyspecjalizowana w przedsiębiorstwie</w:t>
            </w:r>
          </w:p>
          <w:p w14:paraId="627F1E8B" w14:textId="77777777" w:rsidR="007B43E6" w:rsidRPr="00AB3C9C" w:rsidRDefault="007B43E6" w:rsidP="007873B8">
            <w:pPr>
              <w:numPr>
                <w:ilvl w:val="0"/>
                <w:numId w:val="10"/>
              </w:numPr>
              <w:rPr>
                <w:rFonts w:cs="Arial"/>
              </w:rPr>
            </w:pPr>
            <w:r>
              <w:t>Logistyka wewnętrzna przedsiębiorstwa</w:t>
            </w:r>
          </w:p>
          <w:p w14:paraId="627F1E8C" w14:textId="77777777" w:rsidR="007B43E6" w:rsidRPr="00AB3C9C" w:rsidRDefault="007B43E6" w:rsidP="007873B8">
            <w:pPr>
              <w:numPr>
                <w:ilvl w:val="0"/>
                <w:numId w:val="10"/>
              </w:numPr>
              <w:rPr>
                <w:rFonts w:cs="Arial"/>
              </w:rPr>
            </w:pPr>
            <w:r>
              <w:t>Logistyka dystrybucji wyrobów w przedsiębiorstwie</w:t>
            </w:r>
          </w:p>
          <w:p w14:paraId="627F1E8D" w14:textId="77777777" w:rsidR="007B43E6" w:rsidRPr="00AB3C9C" w:rsidRDefault="007B43E6" w:rsidP="007873B8">
            <w:pPr>
              <w:numPr>
                <w:ilvl w:val="0"/>
                <w:numId w:val="10"/>
              </w:numPr>
              <w:rPr>
                <w:rFonts w:cs="Arial"/>
              </w:rPr>
            </w:pPr>
            <w:r>
              <w:t>Logistyka odwrotna (logistyka odpadów) w przedsiębiorstwie</w:t>
            </w:r>
          </w:p>
          <w:p w14:paraId="627F1E8E" w14:textId="77777777" w:rsidR="007B43E6" w:rsidRPr="00AB3C9C" w:rsidRDefault="007B43E6" w:rsidP="007873B8">
            <w:pPr>
              <w:numPr>
                <w:ilvl w:val="0"/>
                <w:numId w:val="10"/>
              </w:numPr>
              <w:rPr>
                <w:rFonts w:cs="Arial"/>
              </w:rPr>
            </w:pPr>
            <w:r>
              <w:t>Informatyzacja obsługi logistycznej przedsiębiorstwa</w:t>
            </w:r>
          </w:p>
          <w:p w14:paraId="627F1E8F" w14:textId="77777777" w:rsidR="007B43E6" w:rsidRPr="00AB3C9C" w:rsidRDefault="007B43E6" w:rsidP="007873B8">
            <w:pPr>
              <w:numPr>
                <w:ilvl w:val="0"/>
                <w:numId w:val="10"/>
              </w:numPr>
              <w:rPr>
                <w:rFonts w:cs="Arial"/>
              </w:rPr>
            </w:pPr>
            <w:r>
              <w:t>Marketing obsługi logistycznej przedsiębiorstwa</w:t>
            </w:r>
          </w:p>
          <w:p w14:paraId="627F1E90" w14:textId="77777777" w:rsidR="007B43E6" w:rsidRPr="00AB3C9C" w:rsidRDefault="007B43E6" w:rsidP="007873B8">
            <w:pPr>
              <w:numPr>
                <w:ilvl w:val="0"/>
                <w:numId w:val="10"/>
              </w:numPr>
              <w:rPr>
                <w:rFonts w:cs="Arial"/>
              </w:rPr>
            </w:pPr>
            <w:r>
              <w:t>Rozwój logistycznej obsługi przedsiębiorstwa</w:t>
            </w:r>
          </w:p>
          <w:p w14:paraId="627F1E91" w14:textId="77777777" w:rsidR="007B43E6" w:rsidRPr="000E45E0" w:rsidRDefault="007B43E6" w:rsidP="007873B8">
            <w:pPr>
              <w:numPr>
                <w:ilvl w:val="0"/>
                <w:numId w:val="10"/>
              </w:numPr>
              <w:rPr>
                <w:rFonts w:cs="Arial"/>
              </w:rPr>
            </w:pPr>
            <w:r>
              <w:t xml:space="preserve">Omówienie trzech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>: elektrociepłownia, zakład mleczarski, podróż turystyczna</w:t>
            </w:r>
          </w:p>
        </w:tc>
      </w:tr>
      <w:tr w:rsidR="007B43E6" w:rsidRPr="000E45E0" w14:paraId="627F1E94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E93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7B43E6" w:rsidRPr="000E45E0" w14:paraId="627F1E97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E95" w14:textId="77777777" w:rsidR="007B43E6" w:rsidRPr="00AB3C9C" w:rsidRDefault="007B43E6" w:rsidP="007873B8">
            <w:pPr>
              <w:numPr>
                <w:ilvl w:val="0"/>
                <w:numId w:val="7"/>
              </w:numPr>
              <w:rPr>
                <w:rFonts w:cs="Arial"/>
              </w:rPr>
            </w:pPr>
            <w:r>
              <w:t xml:space="preserve">L. </w:t>
            </w:r>
            <w:proofErr w:type="spellStart"/>
            <w:r>
              <w:t>Dwiliński</w:t>
            </w:r>
            <w:proofErr w:type="spellEnd"/>
            <w:r>
              <w:t>, Zarys logistyki przedsiębiorstwa, Oficyna Wydawnicza Politechniki Warszawskiej, Warszawa 2006.</w:t>
            </w:r>
          </w:p>
          <w:p w14:paraId="627F1E96" w14:textId="2F0D7FFE" w:rsidR="007B43E6" w:rsidRPr="00AB3C9C" w:rsidRDefault="00DB61C3" w:rsidP="007873B8">
            <w:pPr>
              <w:numPr>
                <w:ilvl w:val="0"/>
                <w:numId w:val="7"/>
              </w:numPr>
              <w:rPr>
                <w:rFonts w:cs="Arial"/>
              </w:rPr>
            </w:pPr>
            <w:r>
              <w:t xml:space="preserve">Cz. Skowronek, Z. </w:t>
            </w:r>
            <w:proofErr w:type="spellStart"/>
            <w:r>
              <w:t>Sarj</w:t>
            </w:r>
            <w:r w:rsidR="007B43E6">
              <w:t>usz</w:t>
            </w:r>
            <w:proofErr w:type="spellEnd"/>
            <w:r w:rsidR="007B43E6">
              <w:t xml:space="preserve">-Wolski, Logistyka w przedsiębiorstwie, </w:t>
            </w:r>
            <w:r w:rsidR="001139B8">
              <w:t xml:space="preserve">Wydawnictwo </w:t>
            </w:r>
            <w:r w:rsidR="007B43E6">
              <w:t>PWE, Warszawa 2012.</w:t>
            </w:r>
          </w:p>
        </w:tc>
      </w:tr>
      <w:tr w:rsidR="007B43E6" w:rsidRPr="000E45E0" w14:paraId="627F1E99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E98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7B43E6" w:rsidRPr="000E45E0" w14:paraId="627F1E9C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E9A" w14:textId="77777777" w:rsidR="007B43E6" w:rsidRPr="00C83645" w:rsidRDefault="007B43E6" w:rsidP="007873B8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t xml:space="preserve">E. </w:t>
            </w:r>
            <w:proofErr w:type="spellStart"/>
            <w:r>
              <w:t>Michlowicz</w:t>
            </w:r>
            <w:proofErr w:type="spellEnd"/>
            <w:r>
              <w:t>, Zarys logistyki przedsiębiorstwa, Wydawnictwo AGH, Kraków 2012.</w:t>
            </w:r>
          </w:p>
          <w:p w14:paraId="627F1E9B" w14:textId="77777777" w:rsidR="007B43E6" w:rsidRPr="000E45E0" w:rsidRDefault="007B43E6" w:rsidP="007873B8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t>Strona internetowa: http://www.logistyka.net.pl</w:t>
            </w:r>
          </w:p>
        </w:tc>
      </w:tr>
      <w:tr w:rsidR="007B43E6" w:rsidRPr="000E45E0" w14:paraId="627F1E9E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E9D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7B43E6" w:rsidRPr="000E45E0" w14:paraId="627F1EA0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E9F" w14:textId="18ED9109" w:rsidR="007B43E6" w:rsidRPr="000E45E0" w:rsidRDefault="007B43E6" w:rsidP="007B43E6">
            <w:pPr>
              <w:rPr>
                <w:rFonts w:cs="Arial"/>
              </w:rPr>
            </w:pPr>
            <w:r>
              <w:t xml:space="preserve">Wykłady są realizowane metodą wykładu informacyjnego, problemowego i w postaci konwersatoryjnej. Ćwiczenia są realizowane klasyczna metodą problemową – poprzez prace zespołowe i indywidualne. Studenci rozwiązują zadania i analizują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>.</w:t>
            </w:r>
          </w:p>
        </w:tc>
      </w:tr>
      <w:tr w:rsidR="007B43E6" w:rsidRPr="000E45E0" w14:paraId="627F1EA2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EA1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8003FD" w:rsidRPr="000E45E0" w14:paraId="27DF7053" w14:textId="77777777" w:rsidTr="0032519F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CE54F16" w14:textId="77777777" w:rsidR="008003FD" w:rsidRPr="000E45E0" w:rsidRDefault="008003FD" w:rsidP="0032519F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41800B2" w14:textId="77777777" w:rsidR="008003FD" w:rsidRPr="000E45E0" w:rsidRDefault="008003FD" w:rsidP="0032519F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8003FD" w:rsidRPr="00611441" w14:paraId="56B5E81A" w14:textId="77777777" w:rsidTr="0032519F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1E4FAD1" w14:textId="417368F0" w:rsidR="008003FD" w:rsidRPr="00611441" w:rsidRDefault="008003FD" w:rsidP="0032519F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876F587" w14:textId="020C4CBF" w:rsidR="008003FD" w:rsidRPr="00611441" w:rsidRDefault="008003FD" w:rsidP="0032519F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8003FD" w:rsidRPr="00611441" w14:paraId="0AF6CD21" w14:textId="77777777" w:rsidTr="0032519F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B95FFCB" w14:textId="6B70A4FD" w:rsidR="008003FD" w:rsidRPr="00611441" w:rsidRDefault="008003FD" w:rsidP="0032519F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482DA1F" w14:textId="7BE43EB7" w:rsidR="008003FD" w:rsidRPr="00611441" w:rsidRDefault="008003FD" w:rsidP="0032519F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ocena prezentacji oraz rozwiązywania zadań problemowych</w:t>
            </w:r>
            <w:r w:rsidRPr="00611441">
              <w:rPr>
                <w:b w:val="0"/>
              </w:rPr>
              <w:t>;</w:t>
            </w:r>
          </w:p>
        </w:tc>
      </w:tr>
      <w:tr w:rsidR="008003FD" w:rsidRPr="00611441" w14:paraId="49462CF1" w14:textId="77777777" w:rsidTr="0032519F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92813C0" w14:textId="40A408E4" w:rsidR="008003FD" w:rsidRPr="00611441" w:rsidRDefault="008003FD" w:rsidP="0032519F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</w:t>
            </w:r>
            <w:r>
              <w:rPr>
                <w:b w:val="0"/>
              </w:rPr>
              <w:t>3</w:t>
            </w:r>
            <w:r w:rsidRPr="00611441">
              <w:rPr>
                <w:b w:val="0"/>
              </w:rPr>
              <w:t xml:space="preserve">, K_01,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18A7F65" w14:textId="77777777" w:rsidR="008003FD" w:rsidRPr="00611441" w:rsidRDefault="008003FD" w:rsidP="007A4A43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7B43E6" w:rsidRPr="000E45E0" w14:paraId="627F1EA6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EA5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lastRenderedPageBreak/>
              <w:t>Forma i warunki zaliczenia:</w:t>
            </w:r>
          </w:p>
        </w:tc>
      </w:tr>
      <w:tr w:rsidR="007B43E6" w:rsidRPr="000E45E0" w14:paraId="627F1EA8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E52496" w14:textId="77777777" w:rsidR="00050591" w:rsidRDefault="00050591" w:rsidP="00050591">
            <w:r>
              <w:t>Ogólna ocena z ćwiczeń uwzględnia:</w:t>
            </w:r>
          </w:p>
          <w:p w14:paraId="6CB9573F" w14:textId="77777777" w:rsidR="00050591" w:rsidRDefault="00050591" w:rsidP="00050591">
            <w:r>
              <w:t>ocenę prezentacji i zadań realizowanych w trakcie ćwiczeń – 70%,</w:t>
            </w:r>
          </w:p>
          <w:p w14:paraId="4DE00E36" w14:textId="18A85450" w:rsidR="00050591" w:rsidRDefault="00050591" w:rsidP="00050591">
            <w:r>
              <w:t>aktywność studenta w dyskusji oraz rozwiązywaniu zadań problemowych – 30%.</w:t>
            </w:r>
            <w:r w:rsidR="007B43E6">
              <w:br/>
              <w:t>Punktowy zakres ocen</w:t>
            </w:r>
            <w:r w:rsidR="00C21976">
              <w:t xml:space="preserve"> z egzaminu</w:t>
            </w:r>
            <w:r w:rsidR="007B43E6">
              <w:t>:</w:t>
            </w:r>
            <w:r w:rsidR="007B43E6">
              <w:br/>
            </w:r>
            <w:r w:rsidR="00342115" w:rsidRPr="006C59F1">
              <w:rPr>
                <w:rFonts w:cs="Arial"/>
              </w:rPr>
              <w:t>91 – 100% – bardzo dobry</w:t>
            </w:r>
            <w:r w:rsidR="00342115" w:rsidRPr="006C59F1">
              <w:rPr>
                <w:rFonts w:cs="Arial"/>
              </w:rPr>
              <w:br/>
              <w:t>81 – 90% – dobry plus</w:t>
            </w:r>
            <w:r w:rsidR="00342115" w:rsidRPr="006C59F1">
              <w:rPr>
                <w:rFonts w:cs="Arial"/>
              </w:rPr>
              <w:br/>
              <w:t>71 – 80% – dobry</w:t>
            </w:r>
            <w:r w:rsidR="00342115" w:rsidRPr="006C59F1">
              <w:rPr>
                <w:rFonts w:cs="Arial"/>
              </w:rPr>
              <w:br/>
              <w:t>61 – 70% – dostateczny plus</w:t>
            </w:r>
            <w:r w:rsidR="00342115" w:rsidRPr="006C59F1">
              <w:rPr>
                <w:rFonts w:cs="Arial"/>
              </w:rPr>
              <w:br/>
              <w:t>51 – 60% – dostateczny</w:t>
            </w:r>
            <w:r w:rsidR="00342115" w:rsidRPr="006C59F1">
              <w:rPr>
                <w:rFonts w:cs="Arial"/>
              </w:rPr>
              <w:br/>
              <w:t>50 – 0% – niedostateczny</w:t>
            </w:r>
          </w:p>
          <w:p w14:paraId="627F1EA7" w14:textId="278E1AF0" w:rsidR="007B43E6" w:rsidRPr="00C83645" w:rsidRDefault="00050591" w:rsidP="00050591">
            <w:r>
              <w:t>Ocena końcowa z przedmiotu stanowi ocenę średnią uzyskaną z zaliczenia ćwiczeń i z egzaminu.</w:t>
            </w:r>
          </w:p>
        </w:tc>
      </w:tr>
      <w:tr w:rsidR="007B43E6" w:rsidRPr="000E45E0" w14:paraId="627F1EAA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EA9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7B43E6" w:rsidRPr="00705DD1" w14:paraId="627F1EAC" w14:textId="77777777" w:rsidTr="007B43E6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EAB" w14:textId="77777777" w:rsidR="007B43E6" w:rsidRPr="00705DD1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7B43E6" w:rsidRPr="00705DD1" w14:paraId="627F1EAF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EAD" w14:textId="77777777" w:rsidR="007B43E6" w:rsidRPr="00705DD1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EAE" w14:textId="77777777" w:rsidR="007B43E6" w:rsidRPr="00705DD1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B43E6" w:rsidRPr="000E45E0" w14:paraId="627F1EB2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B0" w14:textId="4C11C0F4" w:rsidR="007B43E6" w:rsidRPr="000E45E0" w:rsidRDefault="00C21976" w:rsidP="007B43E6">
            <w:r>
              <w:t>w</w:t>
            </w:r>
            <w:r w:rsidR="007B43E6"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B1" w14:textId="77777777" w:rsidR="007B43E6" w:rsidRPr="000E45E0" w:rsidRDefault="007B43E6" w:rsidP="00DD75D0">
            <w:r>
              <w:t>15 godzin</w:t>
            </w:r>
          </w:p>
        </w:tc>
      </w:tr>
      <w:tr w:rsidR="007B43E6" w:rsidRPr="000E45E0" w14:paraId="627F1EB5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B3" w14:textId="683A943F" w:rsidR="007B43E6" w:rsidRPr="000E45E0" w:rsidRDefault="00C21976" w:rsidP="007B43E6">
            <w:r>
              <w:t>ć</w:t>
            </w:r>
            <w:r w:rsidR="007B43E6"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B4" w14:textId="77777777" w:rsidR="007B43E6" w:rsidRPr="000E45E0" w:rsidRDefault="007B43E6" w:rsidP="00DD75D0">
            <w:r>
              <w:t>15 godzin</w:t>
            </w:r>
          </w:p>
        </w:tc>
      </w:tr>
      <w:tr w:rsidR="00050591" w:rsidRPr="000E45E0" w14:paraId="205544C1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4BC00" w14:textId="097EB29C" w:rsidR="00050591" w:rsidRDefault="00050591" w:rsidP="007B43E6">
            <w: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CFAFC" w14:textId="705327C2" w:rsidR="00050591" w:rsidRDefault="00050591" w:rsidP="00DD75D0">
            <w:r>
              <w:t>1 godzina</w:t>
            </w:r>
          </w:p>
        </w:tc>
      </w:tr>
      <w:tr w:rsidR="007B43E6" w:rsidRPr="000E45E0" w14:paraId="627F1EB8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B6" w14:textId="7E1D1BDA" w:rsidR="007B43E6" w:rsidRPr="000E45E0" w:rsidRDefault="00C21976" w:rsidP="007B43E6">
            <w:r>
              <w:t>k</w:t>
            </w:r>
            <w:r w:rsidR="007B43E6"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B7" w14:textId="392DF255" w:rsidR="007B43E6" w:rsidRPr="000E45E0" w:rsidRDefault="00050591" w:rsidP="00DD75D0">
            <w:r>
              <w:t>19</w:t>
            </w:r>
            <w:r w:rsidR="007B43E6">
              <w:t xml:space="preserve"> godzin</w:t>
            </w:r>
          </w:p>
        </w:tc>
      </w:tr>
      <w:tr w:rsidR="007B43E6" w:rsidRPr="000E45E0" w14:paraId="627F1EBB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B9" w14:textId="66B7C487" w:rsidR="007B43E6" w:rsidRPr="000E45E0" w:rsidRDefault="00C21976" w:rsidP="007B43E6">
            <w:r>
              <w:t>s</w:t>
            </w:r>
            <w:r w:rsidR="007B43E6"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BA" w14:textId="77777777" w:rsidR="007B43E6" w:rsidRPr="000E45E0" w:rsidRDefault="007B43E6" w:rsidP="00DD75D0">
            <w:r>
              <w:t>15 godzin</w:t>
            </w:r>
          </w:p>
        </w:tc>
      </w:tr>
      <w:tr w:rsidR="007B43E6" w:rsidRPr="000E45E0" w14:paraId="627F1EBE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BC" w14:textId="621AF681" w:rsidR="007B43E6" w:rsidRPr="000E45E0" w:rsidRDefault="00C21976" w:rsidP="007B43E6">
            <w:r>
              <w:t>p</w:t>
            </w:r>
            <w:r w:rsidR="007B43E6"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BD" w14:textId="77777777" w:rsidR="007B43E6" w:rsidRPr="000E45E0" w:rsidRDefault="007B43E6" w:rsidP="00DD75D0">
            <w:r>
              <w:t>15 godzin</w:t>
            </w:r>
          </w:p>
        </w:tc>
      </w:tr>
      <w:tr w:rsidR="007B43E6" w:rsidRPr="000E45E0" w14:paraId="627F1EC1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BF" w14:textId="4DEBA770" w:rsidR="007B43E6" w:rsidRDefault="00C21976" w:rsidP="007B43E6">
            <w:r>
              <w:t>p</w:t>
            </w:r>
            <w:r w:rsidR="007B43E6">
              <w:t xml:space="preserve">rzygotowanie do </w:t>
            </w:r>
            <w:r>
              <w:t>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C0" w14:textId="77777777" w:rsidR="007B43E6" w:rsidRPr="000E45E0" w:rsidRDefault="007B43E6" w:rsidP="00DD75D0">
            <w:r>
              <w:t>20 godzin</w:t>
            </w:r>
          </w:p>
        </w:tc>
      </w:tr>
      <w:tr w:rsidR="007B43E6" w:rsidRPr="00705DD1" w14:paraId="627F1EC4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C2" w14:textId="77777777" w:rsidR="007B43E6" w:rsidRPr="00705DD1" w:rsidRDefault="007B43E6" w:rsidP="007B43E6">
            <w:pPr>
              <w:rPr>
                <w:b/>
                <w:bCs/>
              </w:rPr>
            </w:pPr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C3" w14:textId="77777777" w:rsidR="007B43E6" w:rsidRPr="00705DD1" w:rsidRDefault="007B43E6" w:rsidP="00DD75D0">
            <w:r>
              <w:t>100 godzin</w:t>
            </w:r>
          </w:p>
        </w:tc>
      </w:tr>
      <w:tr w:rsidR="007B43E6" w:rsidRPr="00705DD1" w14:paraId="627F1EC7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C5" w14:textId="77777777" w:rsidR="007B43E6" w:rsidRPr="00705DD1" w:rsidRDefault="007B43E6" w:rsidP="007B43E6">
            <w:pPr>
              <w:rPr>
                <w:b/>
                <w:bCs/>
              </w:rPr>
            </w:pPr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C6" w14:textId="77777777" w:rsidR="007B43E6" w:rsidRPr="00CE2153" w:rsidRDefault="007B43E6" w:rsidP="00DD75D0">
            <w:pPr>
              <w:rPr>
                <w:bCs/>
              </w:rPr>
            </w:pPr>
            <w:r w:rsidRPr="00CE2153">
              <w:rPr>
                <w:bCs/>
              </w:rPr>
              <w:t>4</w:t>
            </w:r>
          </w:p>
        </w:tc>
      </w:tr>
      <w:tr w:rsidR="007B43E6" w:rsidRPr="00705DD1" w14:paraId="627F1EC9" w14:textId="77777777" w:rsidTr="007B43E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EC8" w14:textId="77777777" w:rsidR="007B43E6" w:rsidRPr="00705DD1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7B43E6" w:rsidRPr="00705DD1" w14:paraId="627F1ECC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ECA" w14:textId="77777777" w:rsidR="007B43E6" w:rsidRPr="00705DD1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ECB" w14:textId="77777777" w:rsidR="007B43E6" w:rsidRPr="00705DD1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B43E6" w:rsidRPr="000E45E0" w14:paraId="627F1ECF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CD" w14:textId="1915CFA5" w:rsidR="007B43E6" w:rsidRPr="000E45E0" w:rsidRDefault="00C21976" w:rsidP="007B43E6">
            <w:r>
              <w:t>w</w:t>
            </w:r>
            <w:r w:rsidR="007B43E6"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CE" w14:textId="77777777" w:rsidR="007B43E6" w:rsidRPr="000E45E0" w:rsidRDefault="007B43E6" w:rsidP="00DD75D0">
            <w:r>
              <w:t>16 godzin</w:t>
            </w:r>
          </w:p>
        </w:tc>
      </w:tr>
      <w:tr w:rsidR="007B43E6" w:rsidRPr="000E45E0" w14:paraId="627F1ED2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D0" w14:textId="44292B48" w:rsidR="007B43E6" w:rsidRPr="000E45E0" w:rsidRDefault="00C21976" w:rsidP="007B43E6">
            <w:r>
              <w:t>ć</w:t>
            </w:r>
            <w:r w:rsidR="007B43E6"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D1" w14:textId="77777777" w:rsidR="007B43E6" w:rsidRPr="000E45E0" w:rsidRDefault="007B43E6" w:rsidP="00DD75D0">
            <w:r>
              <w:t>16 godzin</w:t>
            </w:r>
          </w:p>
        </w:tc>
      </w:tr>
      <w:tr w:rsidR="00050591" w:rsidRPr="000E45E0" w14:paraId="7025172B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E06D3" w14:textId="78D33E89" w:rsidR="00050591" w:rsidRDefault="00050591" w:rsidP="007B43E6">
            <w: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899E7" w14:textId="6802059E" w:rsidR="00050591" w:rsidRDefault="00050591" w:rsidP="00DD75D0">
            <w:r>
              <w:t>1 godzina</w:t>
            </w:r>
          </w:p>
        </w:tc>
      </w:tr>
      <w:tr w:rsidR="007B43E6" w:rsidRPr="000E45E0" w14:paraId="627F1ED5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D3" w14:textId="26C1FBC7" w:rsidR="007B43E6" w:rsidRPr="000E45E0" w:rsidRDefault="00CF1C56" w:rsidP="007B43E6">
            <w:r>
              <w:t>s</w:t>
            </w:r>
            <w:r w:rsidR="007B43E6">
              <w:t>tudiowanie</w:t>
            </w:r>
            <w:r>
              <w:t xml:space="preserve"> </w:t>
            </w:r>
            <w:r w:rsidR="007B43E6"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D4" w14:textId="463307C1" w:rsidR="007B43E6" w:rsidRPr="000E45E0" w:rsidRDefault="007B43E6" w:rsidP="00DD75D0">
            <w:r>
              <w:t>2</w:t>
            </w:r>
            <w:r w:rsidR="00050591">
              <w:t>1</w:t>
            </w:r>
            <w:r>
              <w:t xml:space="preserve"> godzin</w:t>
            </w:r>
          </w:p>
        </w:tc>
      </w:tr>
      <w:tr w:rsidR="007B43E6" w:rsidRPr="000E45E0" w14:paraId="627F1ED8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D6" w14:textId="1A90A2D8" w:rsidR="007B43E6" w:rsidRPr="000E45E0" w:rsidRDefault="00C21976" w:rsidP="007B43E6">
            <w:r>
              <w:t>p</w:t>
            </w:r>
            <w:r w:rsidR="007B43E6"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D7" w14:textId="77777777" w:rsidR="007B43E6" w:rsidRPr="000E45E0" w:rsidRDefault="007B43E6" w:rsidP="00DD75D0">
            <w:r>
              <w:t>20 godzin</w:t>
            </w:r>
          </w:p>
        </w:tc>
      </w:tr>
      <w:tr w:rsidR="007B43E6" w:rsidRPr="000E45E0" w14:paraId="627F1EDB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D9" w14:textId="417FADEF" w:rsidR="007B43E6" w:rsidRPr="000E45E0" w:rsidRDefault="00C21976" w:rsidP="007B43E6">
            <w:r>
              <w:t>p</w:t>
            </w:r>
            <w:r w:rsidR="007B43E6">
              <w:t xml:space="preserve">rzygotowanie do </w:t>
            </w:r>
            <w:r>
              <w:t>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DA" w14:textId="77777777" w:rsidR="007B43E6" w:rsidRPr="000E45E0" w:rsidRDefault="007B43E6" w:rsidP="00DD75D0">
            <w:r>
              <w:t>26 godzin</w:t>
            </w:r>
          </w:p>
        </w:tc>
      </w:tr>
      <w:tr w:rsidR="007B43E6" w:rsidRPr="00705DD1" w14:paraId="627F1EDE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DC" w14:textId="77777777" w:rsidR="007B43E6" w:rsidRPr="00705DD1" w:rsidRDefault="007B43E6" w:rsidP="007B43E6">
            <w:pPr>
              <w:rPr>
                <w:b/>
                <w:bCs/>
              </w:rPr>
            </w:pPr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DD" w14:textId="77777777" w:rsidR="007B43E6" w:rsidRPr="00705DD1" w:rsidRDefault="007B43E6" w:rsidP="00DD75D0">
            <w:r>
              <w:t>100 godzin</w:t>
            </w:r>
          </w:p>
        </w:tc>
      </w:tr>
      <w:tr w:rsidR="007B43E6" w:rsidRPr="00705DD1" w14:paraId="627F1EE1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DF" w14:textId="77777777" w:rsidR="007B43E6" w:rsidRPr="00705DD1" w:rsidRDefault="007B43E6" w:rsidP="007B43E6">
            <w:pPr>
              <w:rPr>
                <w:b/>
                <w:bCs/>
              </w:rPr>
            </w:pPr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EE0" w14:textId="77777777" w:rsidR="007B43E6" w:rsidRPr="00CE2153" w:rsidRDefault="007B43E6" w:rsidP="00DD75D0">
            <w:pPr>
              <w:rPr>
                <w:bCs/>
              </w:rPr>
            </w:pPr>
            <w:r w:rsidRPr="00CE2153">
              <w:rPr>
                <w:bCs/>
              </w:rPr>
              <w:t>4</w:t>
            </w:r>
          </w:p>
        </w:tc>
      </w:tr>
    </w:tbl>
    <w:p w14:paraId="627F1EE2" w14:textId="77777777" w:rsidR="007B43E6" w:rsidRDefault="007B43E6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B43E6" w:rsidRPr="0036406C" w14:paraId="627F1EE4" w14:textId="77777777" w:rsidTr="007B43E6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7F1EE3" w14:textId="4F3EB0D4" w:rsidR="007B43E6" w:rsidRPr="00696A0E" w:rsidRDefault="007B43E6" w:rsidP="007B43E6">
            <w:pPr>
              <w:pStyle w:val="Nagwek1"/>
              <w:spacing w:line="276" w:lineRule="auto"/>
              <w:rPr>
                <w:rFonts w:cs="Arial"/>
                <w:szCs w:val="24"/>
              </w:rPr>
            </w:pPr>
            <w:r w:rsidRPr="00696A0E">
              <w:rPr>
                <w:rFonts w:cs="Arial"/>
                <w:szCs w:val="24"/>
              </w:rPr>
              <w:lastRenderedPageBreak/>
              <w:t>Sylabus przedmiotu / modułu kształcenia</w:t>
            </w:r>
          </w:p>
        </w:tc>
      </w:tr>
      <w:tr w:rsidR="007B43E6" w:rsidRPr="0036406C" w14:paraId="627F1EE7" w14:textId="77777777" w:rsidTr="007B43E6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EE5" w14:textId="77777777" w:rsidR="007B43E6" w:rsidRPr="0036406C" w:rsidRDefault="007B43E6" w:rsidP="007B43E6">
            <w:pPr>
              <w:pStyle w:val="Tytukomrki"/>
              <w:spacing w:line="276" w:lineRule="auto"/>
            </w:pPr>
            <w:r w:rsidRPr="0036406C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EE6" w14:textId="77777777" w:rsidR="007B43E6" w:rsidRPr="0036406C" w:rsidRDefault="007B43E6" w:rsidP="00265838">
            <w:pPr>
              <w:pStyle w:val="Nagwek1"/>
            </w:pPr>
            <w:r w:rsidRPr="0036406C">
              <w:t>Logistyka zaopatrzenia</w:t>
            </w:r>
          </w:p>
        </w:tc>
      </w:tr>
      <w:tr w:rsidR="007B43E6" w:rsidRPr="0036406C" w14:paraId="627F1EEA" w14:textId="77777777" w:rsidTr="007B43E6">
        <w:trPr>
          <w:trHeight w:val="232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EE8" w14:textId="77777777" w:rsidR="007B43E6" w:rsidRPr="0036406C" w:rsidRDefault="007B43E6" w:rsidP="007B43E6">
            <w:pPr>
              <w:pStyle w:val="Tytukomrki"/>
              <w:spacing w:line="276" w:lineRule="auto"/>
            </w:pPr>
            <w:r w:rsidRPr="0036406C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EE9" w14:textId="5FC7FD0D" w:rsidR="007B43E6" w:rsidRPr="00BC3B3E" w:rsidRDefault="00BC3B3E" w:rsidP="007B43E6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BC3B3E">
              <w:rPr>
                <w:b w:val="0"/>
                <w:bCs/>
              </w:rPr>
              <w:t>Supply Logistics</w:t>
            </w:r>
          </w:p>
        </w:tc>
      </w:tr>
      <w:tr w:rsidR="007B43E6" w:rsidRPr="0036406C" w14:paraId="627F1EED" w14:textId="77777777" w:rsidTr="007B43E6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EEB" w14:textId="77777777" w:rsidR="007B43E6" w:rsidRPr="0036406C" w:rsidRDefault="007B43E6" w:rsidP="007B43E6">
            <w:pPr>
              <w:pStyle w:val="Tytukomrki"/>
              <w:spacing w:line="276" w:lineRule="auto"/>
            </w:pPr>
            <w:r w:rsidRPr="0036406C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1EEC" w14:textId="2C77DD73" w:rsidR="007B43E6" w:rsidRPr="0036406C" w:rsidRDefault="00186410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7B43E6" w:rsidRPr="0036406C">
              <w:rPr>
                <w:rFonts w:cs="Arial"/>
                <w:color w:val="000000"/>
              </w:rPr>
              <w:t>ęzyk polski</w:t>
            </w:r>
          </w:p>
        </w:tc>
      </w:tr>
      <w:tr w:rsidR="007B43E6" w:rsidRPr="0036406C" w14:paraId="627F1EF0" w14:textId="77777777" w:rsidTr="007B43E6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EEE" w14:textId="77777777" w:rsidR="007B43E6" w:rsidRPr="0036406C" w:rsidRDefault="007B43E6" w:rsidP="007B43E6">
            <w:pPr>
              <w:pStyle w:val="Tytukomrki"/>
              <w:spacing w:line="276" w:lineRule="auto"/>
            </w:pPr>
            <w:r w:rsidRPr="0036406C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EEF" w14:textId="77777777" w:rsidR="007B43E6" w:rsidRPr="0036406C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6406C">
              <w:rPr>
                <w:rFonts w:cs="Arial"/>
                <w:color w:val="000000"/>
              </w:rPr>
              <w:t>Logistyka</w:t>
            </w:r>
          </w:p>
        </w:tc>
      </w:tr>
      <w:tr w:rsidR="007B43E6" w:rsidRPr="0036406C" w14:paraId="627F1EF3" w14:textId="77777777" w:rsidTr="007B43E6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EF1" w14:textId="77777777" w:rsidR="007B43E6" w:rsidRPr="0036406C" w:rsidRDefault="007B43E6" w:rsidP="007B43E6">
            <w:pPr>
              <w:pStyle w:val="Tytukomrki"/>
              <w:spacing w:line="276" w:lineRule="auto"/>
            </w:pPr>
            <w:r w:rsidRPr="0036406C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EF2" w14:textId="65B5DC49" w:rsidR="007B43E6" w:rsidRPr="0036406C" w:rsidRDefault="00F40C49" w:rsidP="007B43E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7B43E6" w:rsidRPr="0036406C" w14:paraId="627F1EF6" w14:textId="77777777" w:rsidTr="007B43E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EF4" w14:textId="77777777" w:rsidR="007B43E6" w:rsidRPr="0036406C" w:rsidRDefault="007B43E6" w:rsidP="007B43E6">
            <w:pPr>
              <w:pStyle w:val="Tytukomrki"/>
              <w:spacing w:line="276" w:lineRule="auto"/>
            </w:pPr>
            <w:r w:rsidRPr="0036406C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EF5" w14:textId="77777777" w:rsidR="007B43E6" w:rsidRPr="0036406C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6406C">
              <w:rPr>
                <w:rFonts w:cs="Arial"/>
                <w:color w:val="000000"/>
              </w:rPr>
              <w:t>obowiązkowy</w:t>
            </w:r>
          </w:p>
        </w:tc>
      </w:tr>
      <w:tr w:rsidR="007B43E6" w:rsidRPr="0036406C" w14:paraId="627F1EF9" w14:textId="77777777" w:rsidTr="007B43E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EF7" w14:textId="77777777" w:rsidR="007B43E6" w:rsidRPr="0036406C" w:rsidRDefault="007B43E6" w:rsidP="007B43E6">
            <w:pPr>
              <w:pStyle w:val="Tytukomrki"/>
              <w:spacing w:line="276" w:lineRule="auto"/>
            </w:pPr>
            <w:r w:rsidRPr="0036406C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EF8" w14:textId="77777777" w:rsidR="007B43E6" w:rsidRPr="0036406C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6406C">
              <w:rPr>
                <w:rFonts w:cs="Arial"/>
                <w:color w:val="000000"/>
              </w:rPr>
              <w:t>pierwszego stopnia</w:t>
            </w:r>
          </w:p>
        </w:tc>
      </w:tr>
      <w:tr w:rsidR="007B43E6" w:rsidRPr="0036406C" w14:paraId="627F1EFC" w14:textId="77777777" w:rsidTr="007B43E6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EFA" w14:textId="77777777" w:rsidR="007B43E6" w:rsidRPr="0036406C" w:rsidRDefault="007B43E6" w:rsidP="007B43E6">
            <w:pPr>
              <w:pStyle w:val="Tytukomrki"/>
              <w:spacing w:line="276" w:lineRule="auto"/>
            </w:pPr>
            <w:r w:rsidRPr="0036406C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EFB" w14:textId="77777777" w:rsidR="007B43E6" w:rsidRPr="0036406C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6406C">
              <w:rPr>
                <w:rFonts w:cs="Arial"/>
                <w:color w:val="000000"/>
              </w:rPr>
              <w:t>drugi</w:t>
            </w:r>
          </w:p>
        </w:tc>
      </w:tr>
      <w:tr w:rsidR="007B43E6" w:rsidRPr="0036406C" w14:paraId="627F1EFF" w14:textId="77777777" w:rsidTr="007B43E6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EFD" w14:textId="77777777" w:rsidR="007B43E6" w:rsidRPr="0036406C" w:rsidRDefault="007B43E6" w:rsidP="007B43E6">
            <w:pPr>
              <w:pStyle w:val="Tytukomrki"/>
              <w:spacing w:line="276" w:lineRule="auto"/>
            </w:pPr>
            <w:r w:rsidRPr="0036406C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EFE" w14:textId="77777777" w:rsidR="007B43E6" w:rsidRPr="0036406C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6406C">
              <w:rPr>
                <w:rFonts w:cs="Arial"/>
                <w:color w:val="000000"/>
              </w:rPr>
              <w:t>trzeci</w:t>
            </w:r>
          </w:p>
        </w:tc>
      </w:tr>
      <w:tr w:rsidR="007B43E6" w:rsidRPr="0036406C" w14:paraId="627F1F02" w14:textId="77777777" w:rsidTr="007B43E6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F00" w14:textId="77777777" w:rsidR="007B43E6" w:rsidRPr="0036406C" w:rsidRDefault="007B43E6" w:rsidP="007B43E6">
            <w:pPr>
              <w:pStyle w:val="Tytukomrki"/>
              <w:spacing w:line="276" w:lineRule="auto"/>
            </w:pPr>
            <w:r w:rsidRPr="0036406C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F01" w14:textId="2F7E5653" w:rsidR="007B43E6" w:rsidRPr="0036406C" w:rsidRDefault="00050591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7B43E6" w:rsidRPr="0036406C" w14:paraId="627F1F05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F03" w14:textId="77777777" w:rsidR="007B43E6" w:rsidRPr="0036406C" w:rsidRDefault="007B43E6" w:rsidP="007B43E6">
            <w:pPr>
              <w:pStyle w:val="Tytukomrki"/>
              <w:spacing w:line="276" w:lineRule="auto"/>
            </w:pPr>
            <w:r w:rsidRPr="0036406C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F04" w14:textId="77777777" w:rsidR="007B43E6" w:rsidRPr="0036406C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6406C">
              <w:rPr>
                <w:rFonts w:cs="Arial"/>
                <w:color w:val="000000"/>
              </w:rPr>
              <w:t xml:space="preserve">prof. dr hab. Krystyna </w:t>
            </w:r>
            <w:proofErr w:type="spellStart"/>
            <w:r w:rsidRPr="0036406C">
              <w:rPr>
                <w:rFonts w:cs="Arial"/>
                <w:color w:val="000000"/>
              </w:rPr>
              <w:t>Pieniak</w:t>
            </w:r>
            <w:proofErr w:type="spellEnd"/>
            <w:r w:rsidRPr="0036406C">
              <w:rPr>
                <w:rFonts w:cs="Arial"/>
                <w:color w:val="000000"/>
              </w:rPr>
              <w:t xml:space="preserve"> - Lendzion</w:t>
            </w:r>
          </w:p>
        </w:tc>
      </w:tr>
      <w:tr w:rsidR="007B43E6" w:rsidRPr="0036406C" w14:paraId="627F1F08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F06" w14:textId="77777777" w:rsidR="007B43E6" w:rsidRPr="0036406C" w:rsidRDefault="007B43E6" w:rsidP="007B43E6">
            <w:pPr>
              <w:pStyle w:val="Tytukomrki"/>
              <w:spacing w:line="276" w:lineRule="auto"/>
            </w:pPr>
            <w:r w:rsidRPr="0036406C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F07" w14:textId="4842E9ED" w:rsidR="007B43E6" w:rsidRPr="0036406C" w:rsidRDefault="007B43E6" w:rsidP="007426C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6406C">
              <w:rPr>
                <w:rFonts w:cs="Arial"/>
                <w:color w:val="000000"/>
              </w:rPr>
              <w:t xml:space="preserve">prof. dr hab. Krystyna </w:t>
            </w:r>
            <w:proofErr w:type="spellStart"/>
            <w:r w:rsidRPr="0036406C">
              <w:rPr>
                <w:rFonts w:cs="Arial"/>
                <w:color w:val="000000"/>
              </w:rPr>
              <w:t>Pieniak</w:t>
            </w:r>
            <w:proofErr w:type="spellEnd"/>
            <w:r w:rsidRPr="0036406C">
              <w:rPr>
                <w:rFonts w:cs="Arial"/>
                <w:color w:val="000000"/>
              </w:rPr>
              <w:t xml:space="preserve"> </w:t>
            </w:r>
            <w:r w:rsidR="00265838">
              <w:rPr>
                <w:rFonts w:cs="Arial"/>
                <w:color w:val="000000"/>
              </w:rPr>
              <w:t>–</w:t>
            </w:r>
            <w:r w:rsidRPr="0036406C">
              <w:rPr>
                <w:rFonts w:cs="Arial"/>
                <w:color w:val="000000"/>
              </w:rPr>
              <w:t xml:space="preserve"> Lendzion</w:t>
            </w:r>
            <w:r w:rsidR="00265838">
              <w:rPr>
                <w:rFonts w:cs="Arial"/>
                <w:color w:val="000000"/>
              </w:rPr>
              <w:br/>
            </w:r>
            <w:r w:rsidR="00B24DA5">
              <w:rPr>
                <w:rFonts w:cs="Arial"/>
                <w:color w:val="000000"/>
              </w:rPr>
              <w:t>dr Renata Stefaniak</w:t>
            </w:r>
            <w:r w:rsidR="00265838">
              <w:rPr>
                <w:rFonts w:cs="Arial"/>
                <w:color w:val="000000"/>
              </w:rPr>
              <w:br/>
            </w:r>
            <w:r w:rsidR="00BB0EF5">
              <w:rPr>
                <w:rFonts w:cs="Arial"/>
                <w:color w:val="000000"/>
              </w:rPr>
              <w:t xml:space="preserve">mgr </w:t>
            </w:r>
            <w:r w:rsidR="00FC1CF9">
              <w:rPr>
                <w:rFonts w:cs="Arial"/>
                <w:color w:val="000000"/>
              </w:rPr>
              <w:t xml:space="preserve">inż. </w:t>
            </w:r>
            <w:r w:rsidR="00BB0EF5">
              <w:rPr>
                <w:rFonts w:cs="Arial"/>
                <w:color w:val="000000"/>
              </w:rPr>
              <w:t xml:space="preserve">Ewa </w:t>
            </w:r>
            <w:proofErr w:type="spellStart"/>
            <w:r w:rsidR="00BB0EF5">
              <w:rPr>
                <w:rFonts w:cs="Arial"/>
                <w:color w:val="000000"/>
              </w:rPr>
              <w:t>Kompa</w:t>
            </w:r>
            <w:proofErr w:type="spellEnd"/>
          </w:p>
        </w:tc>
      </w:tr>
      <w:tr w:rsidR="007B43E6" w:rsidRPr="0036406C" w14:paraId="627F1F0C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F09" w14:textId="77777777" w:rsidR="007B43E6" w:rsidRPr="0036406C" w:rsidRDefault="007B43E6" w:rsidP="007B43E6">
            <w:pPr>
              <w:pStyle w:val="Tytukomrki"/>
              <w:spacing w:line="276" w:lineRule="auto"/>
            </w:pPr>
            <w:r w:rsidRPr="0036406C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F0A" w14:textId="55FAE3B9" w:rsidR="007B43E6" w:rsidRPr="00B20B30" w:rsidRDefault="00B20B30" w:rsidP="007873B8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4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Nabycie wiedzy z zakresu</w:t>
            </w:r>
            <w:r w:rsidR="007B43E6" w:rsidRPr="00B20B30">
              <w:rPr>
                <w:rFonts w:cs="Arial"/>
                <w:color w:val="000000"/>
              </w:rPr>
              <w:t xml:space="preserve"> logistyki zaopatrzenia, jej zadań, miejsca i roli w procesach zarządzania</w:t>
            </w:r>
          </w:p>
          <w:p w14:paraId="6942E7B6" w14:textId="743C81BF" w:rsidR="007B43E6" w:rsidRDefault="007B43E6" w:rsidP="007873B8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47"/>
              <w:rPr>
                <w:rFonts w:cs="Arial"/>
                <w:color w:val="000000"/>
              </w:rPr>
            </w:pPr>
            <w:r w:rsidRPr="00B20B30">
              <w:rPr>
                <w:rFonts w:cs="Arial"/>
                <w:color w:val="000000"/>
              </w:rPr>
              <w:t>Nabycie umiejętności organizacji procesu zakupu poprzez wybór odpowiednich źródeł zakupu, zar</w:t>
            </w:r>
            <w:r w:rsidR="00186410" w:rsidRPr="00B20B30">
              <w:rPr>
                <w:rFonts w:cs="Arial"/>
                <w:color w:val="000000"/>
              </w:rPr>
              <w:t>ządzanie zapasami materiałowymi</w:t>
            </w:r>
            <w:r w:rsidR="00B20B30">
              <w:rPr>
                <w:rFonts w:cs="Arial"/>
                <w:color w:val="000000"/>
              </w:rPr>
              <w:t xml:space="preserve"> </w:t>
            </w:r>
          </w:p>
          <w:p w14:paraId="627F1F0B" w14:textId="0A423C6A" w:rsidR="00D8409C" w:rsidRPr="00B20B30" w:rsidRDefault="00803F50" w:rsidP="007873B8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4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Wyk</w:t>
            </w:r>
            <w:r w:rsidR="00D8409C">
              <w:rPr>
                <w:rFonts w:cs="Arial"/>
                <w:color w:val="000000"/>
              </w:rPr>
              <w:t xml:space="preserve">ształtowanie świadomości odnośnie głównych procesów decyzyjnych w obszarze logistyki zaopatrzenia i </w:t>
            </w:r>
            <w:r w:rsidR="00D8409C" w:rsidRPr="00B20B30">
              <w:rPr>
                <w:rFonts w:cs="Arial"/>
                <w:color w:val="000000"/>
              </w:rPr>
              <w:t>zar</w:t>
            </w:r>
            <w:r w:rsidR="00D8409C">
              <w:rPr>
                <w:rFonts w:cs="Arial"/>
                <w:color w:val="000000"/>
              </w:rPr>
              <w:t>ządzania</w:t>
            </w:r>
            <w:r w:rsidR="00D8409C" w:rsidRPr="00B20B30">
              <w:rPr>
                <w:rFonts w:cs="Arial"/>
                <w:color w:val="000000"/>
              </w:rPr>
              <w:t xml:space="preserve"> </w:t>
            </w:r>
            <w:r w:rsidR="00D8409C">
              <w:rPr>
                <w:rFonts w:cs="Arial"/>
                <w:color w:val="000000"/>
              </w:rPr>
              <w:t xml:space="preserve"> relacjami </w:t>
            </w:r>
            <w:r w:rsidR="00BE5379">
              <w:rPr>
                <w:rFonts w:cs="Arial"/>
                <w:color w:val="000000"/>
              </w:rPr>
              <w:br/>
            </w:r>
            <w:r w:rsidR="00D8409C">
              <w:rPr>
                <w:rFonts w:cs="Arial"/>
                <w:color w:val="000000"/>
              </w:rPr>
              <w:t>z dostawcami</w:t>
            </w:r>
          </w:p>
        </w:tc>
      </w:tr>
      <w:tr w:rsidR="006E4C60" w:rsidRPr="0036406C" w14:paraId="627F1F10" w14:textId="77777777" w:rsidTr="004F72D2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F0D" w14:textId="77777777" w:rsidR="006E4C60" w:rsidRPr="0036406C" w:rsidRDefault="006E4C60" w:rsidP="007B43E6">
            <w:pPr>
              <w:pStyle w:val="Tytukomrki"/>
              <w:spacing w:line="276" w:lineRule="auto"/>
            </w:pPr>
            <w:r w:rsidRPr="0036406C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F0E" w14:textId="77777777" w:rsidR="006E4C60" w:rsidRPr="0036406C" w:rsidRDefault="006E4C60" w:rsidP="007B43E6">
            <w:pPr>
              <w:pStyle w:val="Tytukomrki"/>
              <w:spacing w:line="276" w:lineRule="auto"/>
            </w:pPr>
            <w:r w:rsidRPr="0036406C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F0F" w14:textId="77777777" w:rsidR="006E4C60" w:rsidRPr="0036406C" w:rsidRDefault="006E4C60" w:rsidP="007B43E6">
            <w:pPr>
              <w:pStyle w:val="Tytukomrki"/>
              <w:spacing w:line="276" w:lineRule="auto"/>
            </w:pPr>
            <w:r w:rsidRPr="0036406C">
              <w:t>Symbol efektu kierunkowego</w:t>
            </w:r>
          </w:p>
        </w:tc>
      </w:tr>
      <w:tr w:rsidR="006E4C60" w:rsidRPr="0036406C" w14:paraId="1116CF56" w14:textId="77777777" w:rsidTr="004F72D2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723679" w14:textId="77777777" w:rsidR="006E4C60" w:rsidRPr="0036406C" w:rsidRDefault="006E4C60" w:rsidP="007B43E6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A089D7" w14:textId="7340E026" w:rsidR="006E4C60" w:rsidRPr="0036406C" w:rsidRDefault="006E4C60" w:rsidP="007B43E6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D4B455" w14:textId="77777777" w:rsidR="006E4C60" w:rsidRPr="0036406C" w:rsidRDefault="006E4C60" w:rsidP="007B43E6">
            <w:pPr>
              <w:pStyle w:val="Tytukomrki"/>
              <w:spacing w:line="276" w:lineRule="auto"/>
            </w:pPr>
          </w:p>
        </w:tc>
      </w:tr>
      <w:tr w:rsidR="007B43E6" w:rsidRPr="0036406C" w14:paraId="627F1F14" w14:textId="77777777" w:rsidTr="007B43E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F11" w14:textId="77777777" w:rsidR="007B43E6" w:rsidRPr="00050591" w:rsidRDefault="007B43E6" w:rsidP="00B20B3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50591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F12" w14:textId="759DB514" w:rsidR="007B43E6" w:rsidRPr="0036406C" w:rsidRDefault="006E4C60" w:rsidP="00B20B30">
            <w:pPr>
              <w:rPr>
                <w:rFonts w:cs="Arial"/>
              </w:rPr>
            </w:pPr>
            <w:r>
              <w:rPr>
                <w:rFonts w:cs="Arial"/>
              </w:rPr>
              <w:t xml:space="preserve">w zaawansowanym stopniu zagadnienia z </w:t>
            </w:r>
            <w:r w:rsidR="007B43E6" w:rsidRPr="0036406C">
              <w:rPr>
                <w:rFonts w:cs="Arial"/>
              </w:rPr>
              <w:t xml:space="preserve"> zakresu logistyki zaopatrzenia, zna odpowiednie metody i narzędzia logistyki zaopatrzenia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7EDC8B" w14:textId="77777777" w:rsidR="00B20B30" w:rsidRPr="00050591" w:rsidRDefault="007B43E6" w:rsidP="00B20B3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50591">
              <w:rPr>
                <w:rFonts w:cs="Arial"/>
                <w:color w:val="000000"/>
              </w:rPr>
              <w:t>K_W02</w:t>
            </w:r>
          </w:p>
          <w:p w14:paraId="627F1F13" w14:textId="7C0D0D87" w:rsidR="007B43E6" w:rsidRPr="00050591" w:rsidRDefault="007B43E6" w:rsidP="00B20B3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50591">
              <w:rPr>
                <w:rFonts w:cs="Arial"/>
                <w:color w:val="000000"/>
              </w:rPr>
              <w:t>K_W09</w:t>
            </w:r>
          </w:p>
        </w:tc>
      </w:tr>
      <w:tr w:rsidR="007B43E6" w:rsidRPr="0036406C" w14:paraId="627F1F18" w14:textId="77777777" w:rsidTr="007B43E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F15" w14:textId="77777777" w:rsidR="007B43E6" w:rsidRPr="00050591" w:rsidRDefault="007B43E6" w:rsidP="00B20B3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50591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F16" w14:textId="04F45F27" w:rsidR="007B43E6" w:rsidRPr="0036406C" w:rsidRDefault="006E4C60" w:rsidP="00B20B30">
            <w:pPr>
              <w:rPr>
                <w:rFonts w:cs="Arial"/>
              </w:rPr>
            </w:pPr>
            <w:r>
              <w:rPr>
                <w:rFonts w:cs="Arial"/>
              </w:rPr>
              <w:t xml:space="preserve">w zaawansowanym zakresie zagadnienia </w:t>
            </w:r>
            <w:r w:rsidR="007B43E6" w:rsidRPr="0036406C">
              <w:rPr>
                <w:rFonts w:cs="Arial"/>
              </w:rPr>
              <w:t xml:space="preserve"> z zakresu planowania potrzeb materiałowych.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CD0076" w14:textId="77777777" w:rsidR="00B20B30" w:rsidRPr="00050591" w:rsidRDefault="007B43E6" w:rsidP="00B20B3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50591">
              <w:rPr>
                <w:rFonts w:cs="Arial"/>
                <w:color w:val="000000"/>
              </w:rPr>
              <w:t>K_W02</w:t>
            </w:r>
          </w:p>
          <w:p w14:paraId="627F1F17" w14:textId="3A101DAA" w:rsidR="007B43E6" w:rsidRPr="00050591" w:rsidRDefault="007B43E6" w:rsidP="00B20B3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50591">
              <w:rPr>
                <w:rFonts w:cs="Arial"/>
                <w:color w:val="000000"/>
              </w:rPr>
              <w:t>K_W03</w:t>
            </w:r>
          </w:p>
        </w:tc>
      </w:tr>
      <w:tr w:rsidR="006E4C60" w:rsidRPr="0036406C" w14:paraId="627F1F1C" w14:textId="77777777" w:rsidTr="002A3310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F19" w14:textId="77777777" w:rsidR="006E4C60" w:rsidRPr="0036406C" w:rsidRDefault="006E4C60" w:rsidP="00B20B30">
            <w:pPr>
              <w:pStyle w:val="Tytukomrki"/>
              <w:spacing w:line="276" w:lineRule="auto"/>
            </w:pPr>
            <w:r w:rsidRPr="0036406C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F1F1A" w14:textId="77777777" w:rsidR="006E4C60" w:rsidRPr="0036406C" w:rsidRDefault="006E4C60" w:rsidP="00B20B30">
            <w:pPr>
              <w:pStyle w:val="Tytukomrki"/>
              <w:spacing w:line="276" w:lineRule="auto"/>
            </w:pPr>
            <w:r w:rsidRPr="0036406C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F1B" w14:textId="77777777" w:rsidR="006E4C60" w:rsidRPr="0036406C" w:rsidRDefault="006E4C60" w:rsidP="00B20B30">
            <w:pPr>
              <w:pStyle w:val="Tytukomrki"/>
              <w:spacing w:line="276" w:lineRule="auto"/>
            </w:pPr>
            <w:r w:rsidRPr="0036406C">
              <w:t>Symbol efektu kierunkowego</w:t>
            </w:r>
          </w:p>
        </w:tc>
      </w:tr>
      <w:tr w:rsidR="006E4C60" w:rsidRPr="0036406C" w14:paraId="152713A5" w14:textId="77777777" w:rsidTr="002A3310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8FF5E44" w14:textId="77777777" w:rsidR="006E4C60" w:rsidRPr="0036406C" w:rsidRDefault="006E4C60" w:rsidP="00B20B30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7D00023" w14:textId="64BF8396" w:rsidR="006E4C60" w:rsidRPr="0036406C" w:rsidRDefault="006E4C60" w:rsidP="00B20B30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A229B7" w14:textId="77777777" w:rsidR="006E4C60" w:rsidRPr="0036406C" w:rsidRDefault="006E4C60" w:rsidP="00B20B30">
            <w:pPr>
              <w:pStyle w:val="Tytukomrki"/>
              <w:spacing w:line="276" w:lineRule="auto"/>
            </w:pPr>
          </w:p>
        </w:tc>
      </w:tr>
      <w:tr w:rsidR="007B43E6" w:rsidRPr="0036406C" w14:paraId="627F1F20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F1D" w14:textId="77777777" w:rsidR="007B43E6" w:rsidRPr="00050591" w:rsidRDefault="007B43E6" w:rsidP="00B20B3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50591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F1E" w14:textId="0596AE54" w:rsidR="007B43E6" w:rsidRPr="0036406C" w:rsidRDefault="007B43E6" w:rsidP="00B20B30">
            <w:pPr>
              <w:rPr>
                <w:rFonts w:cs="Arial"/>
              </w:rPr>
            </w:pPr>
            <w:r w:rsidRPr="0036406C">
              <w:rPr>
                <w:rFonts w:cs="Arial"/>
              </w:rPr>
              <w:t xml:space="preserve"> zastosować odpowiednie metody oraz narzędzia przy podejmowaniu decyzji logistycznych w sferze zaopatrzenia</w:t>
            </w:r>
            <w:r w:rsidR="006E4C60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F1F" w14:textId="77777777" w:rsidR="007B43E6" w:rsidRPr="00050591" w:rsidRDefault="007B43E6" w:rsidP="00B20B3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50591">
              <w:rPr>
                <w:rFonts w:cs="Arial"/>
                <w:color w:val="000000"/>
              </w:rPr>
              <w:t>K_U04</w:t>
            </w:r>
          </w:p>
        </w:tc>
      </w:tr>
      <w:tr w:rsidR="007B43E6" w:rsidRPr="0036406C" w14:paraId="627F1F24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F21" w14:textId="77777777" w:rsidR="007B43E6" w:rsidRPr="00050591" w:rsidRDefault="007B43E6" w:rsidP="00B20B3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50591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F22" w14:textId="66CD885C" w:rsidR="007B43E6" w:rsidRPr="0036406C" w:rsidRDefault="007B43E6" w:rsidP="00DA7B08">
            <w:pPr>
              <w:rPr>
                <w:rFonts w:cs="Arial"/>
              </w:rPr>
            </w:pPr>
            <w:r w:rsidRPr="0036406C">
              <w:rPr>
                <w:rFonts w:cs="Arial"/>
              </w:rPr>
              <w:t>oceniać i usprawniać procesy zaopatrzenia</w:t>
            </w:r>
            <w:r w:rsidR="006E4C60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F23" w14:textId="77777777" w:rsidR="007B43E6" w:rsidRPr="00050591" w:rsidRDefault="007B43E6" w:rsidP="00B20B3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50591">
              <w:rPr>
                <w:rFonts w:cs="Arial"/>
                <w:color w:val="000000"/>
              </w:rPr>
              <w:t>K_U06</w:t>
            </w:r>
          </w:p>
        </w:tc>
      </w:tr>
      <w:tr w:rsidR="007B43E6" w:rsidRPr="0036406C" w14:paraId="627F1F28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F25" w14:textId="77777777" w:rsidR="007B43E6" w:rsidRPr="00050591" w:rsidRDefault="007B43E6" w:rsidP="00B20B3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50591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F26" w14:textId="75F52329" w:rsidR="007B43E6" w:rsidRPr="0036406C" w:rsidRDefault="007B43E6" w:rsidP="00DA7B08">
            <w:pPr>
              <w:rPr>
                <w:rFonts w:cs="Arial"/>
              </w:rPr>
            </w:pPr>
            <w:r w:rsidRPr="0036406C">
              <w:rPr>
                <w:rFonts w:cs="Arial"/>
              </w:rPr>
              <w:t>uczestniczy</w:t>
            </w:r>
            <w:r w:rsidR="006E4C60">
              <w:rPr>
                <w:rFonts w:cs="Arial"/>
              </w:rPr>
              <w:t>ć</w:t>
            </w:r>
            <w:r w:rsidRPr="0036406C">
              <w:rPr>
                <w:rFonts w:cs="Arial"/>
              </w:rPr>
              <w:t xml:space="preserve"> w pracach zespołu projektowego pełniąc w nim różne role oraz wy</w:t>
            </w:r>
            <w:r w:rsidR="00627DB5">
              <w:rPr>
                <w:rFonts w:cs="Arial"/>
              </w:rPr>
              <w:t>kazuje odpowiedzialność za pracę</w:t>
            </w:r>
            <w:r w:rsidRPr="0036406C">
              <w:rPr>
                <w:rFonts w:cs="Arial"/>
              </w:rPr>
              <w:t xml:space="preserve"> własną i innych</w:t>
            </w:r>
            <w:r w:rsidR="00DA7B08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F27" w14:textId="71E4E146" w:rsidR="007B43E6" w:rsidRPr="00050591" w:rsidRDefault="007B43E6" w:rsidP="00B20B3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50591">
              <w:rPr>
                <w:rFonts w:cs="Arial"/>
                <w:color w:val="000000"/>
              </w:rPr>
              <w:t>K</w:t>
            </w:r>
            <w:r w:rsidR="00627DB5" w:rsidRPr="00050591">
              <w:rPr>
                <w:rFonts w:cs="Arial"/>
                <w:color w:val="000000"/>
              </w:rPr>
              <w:t>_U1</w:t>
            </w:r>
            <w:r w:rsidRPr="00050591">
              <w:rPr>
                <w:rFonts w:cs="Arial"/>
                <w:color w:val="000000"/>
              </w:rPr>
              <w:t>3</w:t>
            </w:r>
          </w:p>
        </w:tc>
      </w:tr>
      <w:tr w:rsidR="006E4C60" w:rsidRPr="0036406C" w14:paraId="627F1F2C" w14:textId="77777777" w:rsidTr="005B4B5D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F29" w14:textId="77777777" w:rsidR="006E4C60" w:rsidRPr="0036406C" w:rsidRDefault="006E4C60" w:rsidP="00B20B30">
            <w:pPr>
              <w:pStyle w:val="Tytukomrki"/>
              <w:spacing w:line="276" w:lineRule="auto"/>
            </w:pPr>
            <w:r w:rsidRPr="0036406C">
              <w:t xml:space="preserve">Symbol </w:t>
            </w:r>
            <w:r w:rsidRPr="0036406C">
              <w:lastRenderedPageBreak/>
              <w:t>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F1F2A" w14:textId="77777777" w:rsidR="006E4C60" w:rsidRPr="0036406C" w:rsidRDefault="006E4C60" w:rsidP="00B20B30">
            <w:pPr>
              <w:pStyle w:val="Tytukomrki"/>
              <w:spacing w:line="276" w:lineRule="auto"/>
            </w:pPr>
            <w:r w:rsidRPr="0036406C">
              <w:lastRenderedPageBreak/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F2B" w14:textId="77777777" w:rsidR="006E4C60" w:rsidRPr="0036406C" w:rsidRDefault="006E4C60" w:rsidP="00B20B30">
            <w:pPr>
              <w:pStyle w:val="Tytukomrki"/>
              <w:spacing w:line="276" w:lineRule="auto"/>
            </w:pPr>
            <w:r w:rsidRPr="0036406C">
              <w:t xml:space="preserve">Symbol efektu </w:t>
            </w:r>
            <w:r w:rsidRPr="0036406C">
              <w:lastRenderedPageBreak/>
              <w:t>kierunkowego</w:t>
            </w:r>
          </w:p>
        </w:tc>
      </w:tr>
      <w:tr w:rsidR="006E4C60" w:rsidRPr="0036406C" w14:paraId="52F28447" w14:textId="77777777" w:rsidTr="005B4B5D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77D3E00" w14:textId="77777777" w:rsidR="006E4C60" w:rsidRPr="0036406C" w:rsidRDefault="006E4C60" w:rsidP="00B20B30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AC04563" w14:textId="08ECA4FE" w:rsidR="006E4C60" w:rsidRPr="0036406C" w:rsidRDefault="006E4C60" w:rsidP="00B20B30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D32DA6D" w14:textId="77777777" w:rsidR="006E4C60" w:rsidRPr="0036406C" w:rsidRDefault="006E4C60" w:rsidP="00B20B30">
            <w:pPr>
              <w:pStyle w:val="Tytukomrki"/>
              <w:spacing w:line="276" w:lineRule="auto"/>
            </w:pPr>
          </w:p>
        </w:tc>
      </w:tr>
      <w:tr w:rsidR="007B43E6" w:rsidRPr="0036406C" w14:paraId="627F1F30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F2D" w14:textId="4917B07A" w:rsidR="007B43E6" w:rsidRPr="00050591" w:rsidRDefault="007B43E6" w:rsidP="00BF250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50591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1F2E" w14:textId="3DE1C678" w:rsidR="007B43E6" w:rsidRPr="0036406C" w:rsidRDefault="007B43E6" w:rsidP="00B20B30">
            <w:pPr>
              <w:rPr>
                <w:rFonts w:cs="Arial"/>
              </w:rPr>
            </w:pPr>
            <w:r w:rsidRPr="0036406C">
              <w:rPr>
                <w:rFonts w:cs="Arial"/>
              </w:rPr>
              <w:t>uzupełniania i doskonalenia nabytej wiedzy i umiejętności</w:t>
            </w:r>
            <w:r w:rsidR="002868E4">
              <w:rPr>
                <w:rFonts w:cs="Arial"/>
              </w:rPr>
              <w:t>, jak również potrafi działać w sposób przedsiębiorczy</w:t>
            </w:r>
            <w:r w:rsidRPr="0036406C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DAFD3A" w14:textId="77777777" w:rsidR="007B43E6" w:rsidRPr="00050591" w:rsidRDefault="007B43E6" w:rsidP="00B20B3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50591">
              <w:rPr>
                <w:rFonts w:cs="Arial"/>
                <w:color w:val="000000"/>
              </w:rPr>
              <w:t>K_K04</w:t>
            </w:r>
          </w:p>
          <w:p w14:paraId="627F1F2F" w14:textId="52314BF9" w:rsidR="002868E4" w:rsidRPr="00050591" w:rsidRDefault="002868E4" w:rsidP="00B20B3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50591">
              <w:rPr>
                <w:rFonts w:cs="Arial"/>
                <w:color w:val="000000"/>
              </w:rPr>
              <w:t>K_K05</w:t>
            </w:r>
          </w:p>
        </w:tc>
      </w:tr>
      <w:tr w:rsidR="007B43E6" w:rsidRPr="0036406C" w14:paraId="627F1F33" w14:textId="77777777" w:rsidTr="007B43E6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7F1F31" w14:textId="77777777" w:rsidR="007B43E6" w:rsidRPr="0036406C" w:rsidRDefault="007B43E6" w:rsidP="007B43E6">
            <w:pPr>
              <w:pStyle w:val="Tytukomrki"/>
              <w:spacing w:line="276" w:lineRule="auto"/>
            </w:pPr>
            <w:r w:rsidRPr="0036406C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1F32" w14:textId="77777777" w:rsidR="007B43E6" w:rsidRPr="00A8631F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8631F">
              <w:rPr>
                <w:rFonts w:cs="Arial"/>
                <w:color w:val="000000"/>
              </w:rPr>
              <w:t>Wykład, ćwiczenia audytoryjne</w:t>
            </w:r>
          </w:p>
        </w:tc>
      </w:tr>
      <w:tr w:rsidR="007B43E6" w:rsidRPr="0036406C" w14:paraId="627F1F35" w14:textId="77777777" w:rsidTr="007B43E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F34" w14:textId="77777777" w:rsidR="007B43E6" w:rsidRPr="0036406C" w:rsidRDefault="007B43E6" w:rsidP="007B43E6">
            <w:pPr>
              <w:pStyle w:val="Tytukomrki"/>
              <w:spacing w:line="276" w:lineRule="auto"/>
            </w:pPr>
            <w:r w:rsidRPr="0036406C">
              <w:br w:type="page"/>
              <w:t>Wymagania wstępne i dodatkowe:</w:t>
            </w:r>
          </w:p>
        </w:tc>
      </w:tr>
      <w:tr w:rsidR="007B43E6" w:rsidRPr="0036406C" w14:paraId="627F1F38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F36" w14:textId="77777777" w:rsidR="007B43E6" w:rsidRPr="0036406C" w:rsidRDefault="007B43E6" w:rsidP="007B43E6">
            <w:pPr>
              <w:rPr>
                <w:rFonts w:cs="Arial"/>
              </w:rPr>
            </w:pPr>
            <w:r w:rsidRPr="0036406C">
              <w:rPr>
                <w:rFonts w:cs="Arial"/>
              </w:rPr>
              <w:t>Podstawowa wiedza ekonomiczna, znajomość podstawowych pojęć z zakresu logistyki, zarządzania, marketingu, po zajęciach z podstaw ekonomii, zarządzania, marketingu, logistyki i zarządzania łańcuchem</w:t>
            </w:r>
          </w:p>
          <w:p w14:paraId="627F1F37" w14:textId="77777777" w:rsidR="007B43E6" w:rsidRPr="0036406C" w:rsidRDefault="007B43E6" w:rsidP="007B43E6">
            <w:pPr>
              <w:rPr>
                <w:rFonts w:cs="Arial"/>
              </w:rPr>
            </w:pPr>
            <w:r w:rsidRPr="0036406C">
              <w:rPr>
                <w:rFonts w:cs="Arial"/>
              </w:rPr>
              <w:t>dostaw</w:t>
            </w:r>
          </w:p>
        </w:tc>
      </w:tr>
      <w:tr w:rsidR="007B43E6" w:rsidRPr="0036406C" w14:paraId="627F1F3A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F39" w14:textId="77777777" w:rsidR="007B43E6" w:rsidRPr="0036406C" w:rsidRDefault="007B43E6" w:rsidP="007B43E6">
            <w:pPr>
              <w:pStyle w:val="Tytukomrki"/>
              <w:spacing w:line="276" w:lineRule="auto"/>
            </w:pPr>
            <w:r w:rsidRPr="0036406C">
              <w:t>Treści modułu kształcenia:</w:t>
            </w:r>
          </w:p>
        </w:tc>
      </w:tr>
      <w:tr w:rsidR="007B43E6" w:rsidRPr="0036406C" w14:paraId="627F1F42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E56E81" w14:textId="77777777" w:rsidR="00020426" w:rsidRDefault="00020426" w:rsidP="007873B8">
            <w:pPr>
              <w:pStyle w:val="Akapitzlist"/>
              <w:numPr>
                <w:ilvl w:val="0"/>
                <w:numId w:val="30"/>
              </w:numPr>
              <w:jc w:val="both"/>
              <w:rPr>
                <w:rFonts w:cs="Arial"/>
              </w:rPr>
            </w:pPr>
            <w:r w:rsidRPr="0011779D">
              <w:rPr>
                <w:rFonts w:cs="Arial"/>
              </w:rPr>
              <w:t>Istota i zakres logistyki zaopatrzenia</w:t>
            </w:r>
          </w:p>
          <w:p w14:paraId="0CCD339E" w14:textId="77777777" w:rsidR="00020426" w:rsidRPr="0011779D" w:rsidRDefault="00020426" w:rsidP="007D46C9">
            <w:pPr>
              <w:pStyle w:val="Akapitzlist"/>
              <w:numPr>
                <w:ilvl w:val="0"/>
                <w:numId w:val="30"/>
              </w:numPr>
              <w:rPr>
                <w:rFonts w:cs="Arial"/>
              </w:rPr>
            </w:pPr>
            <w:r>
              <w:rPr>
                <w:rFonts w:cs="Arial"/>
              </w:rPr>
              <w:t>Metody planowania w zaopatrzeniu (</w:t>
            </w:r>
            <w:proofErr w:type="spellStart"/>
            <w:r>
              <w:rPr>
                <w:rFonts w:cs="Arial"/>
              </w:rPr>
              <w:t>just</w:t>
            </w:r>
            <w:proofErr w:type="spellEnd"/>
            <w:r>
              <w:rPr>
                <w:rFonts w:cs="Arial"/>
              </w:rPr>
              <w:t xml:space="preserve"> in </w:t>
            </w:r>
            <w:proofErr w:type="spellStart"/>
            <w:r>
              <w:rPr>
                <w:rFonts w:cs="Arial"/>
              </w:rPr>
              <w:t>time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kanban</w:t>
            </w:r>
            <w:proofErr w:type="spellEnd"/>
            <w:r>
              <w:rPr>
                <w:rFonts w:cs="Arial"/>
              </w:rPr>
              <w:t>, metoda dwóch pojemników)</w:t>
            </w:r>
          </w:p>
          <w:p w14:paraId="3741E554" w14:textId="77777777" w:rsidR="00020426" w:rsidRPr="0011779D" w:rsidRDefault="00020426" w:rsidP="007D46C9">
            <w:pPr>
              <w:pStyle w:val="Akapitzlist"/>
              <w:numPr>
                <w:ilvl w:val="0"/>
                <w:numId w:val="30"/>
              </w:numPr>
              <w:rPr>
                <w:rFonts w:cs="Arial"/>
              </w:rPr>
            </w:pPr>
            <w:r w:rsidRPr="0011779D">
              <w:rPr>
                <w:rFonts w:cs="Arial"/>
              </w:rPr>
              <w:t>Zakupy zaopatrzeniowe</w:t>
            </w:r>
          </w:p>
          <w:p w14:paraId="76079271" w14:textId="77777777" w:rsidR="00020426" w:rsidRPr="0011779D" w:rsidRDefault="00020426" w:rsidP="007D46C9">
            <w:pPr>
              <w:pStyle w:val="Akapitzlist"/>
              <w:rPr>
                <w:rFonts w:cs="Arial"/>
              </w:rPr>
            </w:pPr>
            <w:r w:rsidRPr="0011779D">
              <w:rPr>
                <w:rFonts w:cs="Arial"/>
              </w:rPr>
              <w:t>- metody i strategie kompletacji zamówień</w:t>
            </w:r>
          </w:p>
          <w:p w14:paraId="1B89EB78" w14:textId="77777777" w:rsidR="00020426" w:rsidRPr="0011779D" w:rsidRDefault="00020426" w:rsidP="007D46C9">
            <w:pPr>
              <w:pStyle w:val="Akapitzlist"/>
              <w:rPr>
                <w:rFonts w:cs="Arial"/>
              </w:rPr>
            </w:pPr>
            <w:r w:rsidRPr="0011779D">
              <w:rPr>
                <w:rFonts w:cs="Arial"/>
              </w:rPr>
              <w:t>- proces oceny i wyboru dostawców (wymagania biznesowe, identyfikacja potencjalnych źródeł dostaw, zapytania ofertowe, ocena oferty, negocjacje i wybór dostawców)</w:t>
            </w:r>
          </w:p>
          <w:p w14:paraId="151B1C29" w14:textId="77777777" w:rsidR="00020426" w:rsidRPr="0011779D" w:rsidRDefault="00020426" w:rsidP="007D46C9">
            <w:pPr>
              <w:pStyle w:val="Akapitzlist"/>
              <w:numPr>
                <w:ilvl w:val="0"/>
                <w:numId w:val="30"/>
              </w:numPr>
              <w:rPr>
                <w:rFonts w:cs="Arial"/>
              </w:rPr>
            </w:pPr>
            <w:r w:rsidRPr="0011779D">
              <w:rPr>
                <w:rFonts w:cs="Arial"/>
              </w:rPr>
              <w:t>Zarządzanie zapasami</w:t>
            </w:r>
          </w:p>
          <w:p w14:paraId="4C1401E6" w14:textId="77777777" w:rsidR="00020426" w:rsidRPr="0011779D" w:rsidRDefault="00020426" w:rsidP="007D46C9">
            <w:pPr>
              <w:ind w:left="720"/>
              <w:rPr>
                <w:rFonts w:cs="Arial"/>
              </w:rPr>
            </w:pPr>
            <w:r w:rsidRPr="0011779D">
              <w:rPr>
                <w:rFonts w:cs="Arial"/>
              </w:rPr>
              <w:t>- wykorzystanie analizy ABC do różnicowania zarządzania zapasami</w:t>
            </w:r>
          </w:p>
          <w:p w14:paraId="3699A674" w14:textId="77777777" w:rsidR="00020426" w:rsidRPr="0011779D" w:rsidRDefault="00020426" w:rsidP="007D46C9">
            <w:pPr>
              <w:ind w:left="720"/>
              <w:rPr>
                <w:rFonts w:cs="Arial"/>
              </w:rPr>
            </w:pPr>
            <w:r w:rsidRPr="0011779D">
              <w:rPr>
                <w:rFonts w:cs="Arial"/>
              </w:rPr>
              <w:t xml:space="preserve">- wykorzystanie metod prognostycznych do tworzenia prognozy popytu (metoda </w:t>
            </w:r>
            <w:proofErr w:type="spellStart"/>
            <w:r w:rsidRPr="0011779D">
              <w:rPr>
                <w:rFonts w:cs="Arial"/>
              </w:rPr>
              <w:t>Holta</w:t>
            </w:r>
            <w:proofErr w:type="spellEnd"/>
            <w:r w:rsidRPr="0011779D">
              <w:rPr>
                <w:rFonts w:cs="Arial"/>
              </w:rPr>
              <w:t xml:space="preserve">, </w:t>
            </w:r>
            <w:proofErr w:type="spellStart"/>
            <w:r w:rsidRPr="0011779D">
              <w:rPr>
                <w:rFonts w:cs="Arial"/>
              </w:rPr>
              <w:t>Boxa</w:t>
            </w:r>
            <w:proofErr w:type="spellEnd"/>
            <w:r>
              <w:rPr>
                <w:rFonts w:cs="Arial"/>
              </w:rPr>
              <w:t>-</w:t>
            </w:r>
            <w:r w:rsidRPr="0011779D">
              <w:rPr>
                <w:rFonts w:cs="Arial"/>
              </w:rPr>
              <w:t xml:space="preserve"> Jenkinsa</w:t>
            </w:r>
            <w:r w:rsidRPr="0011779D">
              <w:t xml:space="preserve"> </w:t>
            </w:r>
            <w:r w:rsidRPr="0011779D">
              <w:rPr>
                <w:rFonts w:cs="Arial"/>
              </w:rPr>
              <w:t>modele ekonometryczne)</w:t>
            </w:r>
          </w:p>
          <w:p w14:paraId="3F937812" w14:textId="77777777" w:rsidR="00020426" w:rsidRPr="0011779D" w:rsidRDefault="00020426" w:rsidP="007D46C9">
            <w:pPr>
              <w:ind w:left="720"/>
              <w:rPr>
                <w:rFonts w:cs="Arial"/>
              </w:rPr>
            </w:pPr>
            <w:r w:rsidRPr="0011779D">
              <w:rPr>
                <w:rFonts w:cs="Arial"/>
              </w:rPr>
              <w:t>- realizacja zróżnicowanego podejścia do zakupów (analiza ryzyka i zarządzanie nim, planowanie awaryjne)</w:t>
            </w:r>
          </w:p>
          <w:p w14:paraId="177232C4" w14:textId="77777777" w:rsidR="00020426" w:rsidRPr="00B060F4" w:rsidRDefault="00020426" w:rsidP="007D46C9">
            <w:pPr>
              <w:pStyle w:val="Akapitzlist"/>
              <w:numPr>
                <w:ilvl w:val="0"/>
                <w:numId w:val="30"/>
              </w:numPr>
              <w:rPr>
                <w:rFonts w:cs="Arial"/>
              </w:rPr>
            </w:pPr>
            <w:r w:rsidRPr="0011779D">
              <w:rPr>
                <w:rFonts w:cs="Arial"/>
              </w:rPr>
              <w:t xml:space="preserve">Modele uzupełniania zapasów </w:t>
            </w:r>
          </w:p>
          <w:p w14:paraId="13125615" w14:textId="77777777" w:rsidR="00020426" w:rsidRPr="0011779D" w:rsidRDefault="00020426" w:rsidP="007D46C9">
            <w:pPr>
              <w:pStyle w:val="Akapitzlist"/>
              <w:rPr>
                <w:rFonts w:cs="Arial"/>
              </w:rPr>
            </w:pPr>
            <w:r>
              <w:rPr>
                <w:rFonts w:cs="Arial"/>
              </w:rPr>
              <w:t>- optymalizacja wielkości zamówień (redukcja zapasów poprzez odroczenie, łączenie ryzyka związanego z różnymi kategoriami zapasów)</w:t>
            </w:r>
          </w:p>
          <w:p w14:paraId="417D250B" w14:textId="77777777" w:rsidR="00020426" w:rsidRPr="0011779D" w:rsidRDefault="00020426" w:rsidP="007D46C9">
            <w:pPr>
              <w:pStyle w:val="Akapitzlist"/>
              <w:rPr>
                <w:rFonts w:cs="Arial"/>
              </w:rPr>
            </w:pPr>
            <w:r w:rsidRPr="0011779D">
              <w:rPr>
                <w:rFonts w:cs="Arial"/>
              </w:rPr>
              <w:t>- stały cykl zamawiania</w:t>
            </w:r>
          </w:p>
          <w:p w14:paraId="7902E06C" w14:textId="77777777" w:rsidR="00020426" w:rsidRPr="0011779D" w:rsidRDefault="00020426" w:rsidP="007D46C9">
            <w:pPr>
              <w:pStyle w:val="Akapitzlist"/>
              <w:rPr>
                <w:rFonts w:cs="Arial"/>
              </w:rPr>
            </w:pPr>
            <w:r w:rsidRPr="0011779D">
              <w:rPr>
                <w:rFonts w:cs="Arial"/>
              </w:rPr>
              <w:t>- punkt zamówienia</w:t>
            </w:r>
          </w:p>
          <w:p w14:paraId="7E688FBC" w14:textId="77777777" w:rsidR="00020426" w:rsidRDefault="00020426" w:rsidP="007D46C9">
            <w:pPr>
              <w:pStyle w:val="Akapitzlist"/>
              <w:numPr>
                <w:ilvl w:val="0"/>
                <w:numId w:val="30"/>
              </w:numPr>
              <w:rPr>
                <w:rFonts w:cs="Arial"/>
              </w:rPr>
            </w:pPr>
            <w:r w:rsidRPr="0011779D">
              <w:rPr>
                <w:rFonts w:cs="Arial"/>
              </w:rPr>
              <w:t xml:space="preserve">Metody wspomagania decyzji zaopatrzeniowych oraz koszty zaopatrzenia </w:t>
            </w:r>
          </w:p>
          <w:p w14:paraId="0C5F0CEC" w14:textId="77777777" w:rsidR="00020426" w:rsidRPr="0011779D" w:rsidRDefault="00020426" w:rsidP="007D46C9">
            <w:pPr>
              <w:pStyle w:val="Akapitzlist"/>
              <w:rPr>
                <w:rFonts w:cs="Arial"/>
              </w:rPr>
            </w:pPr>
            <w:r>
              <w:rPr>
                <w:rFonts w:cs="Arial"/>
              </w:rPr>
              <w:t>- optymalizacja zamówień a koszty zaopatrzenia</w:t>
            </w:r>
          </w:p>
          <w:p w14:paraId="357F6352" w14:textId="77777777" w:rsidR="00020426" w:rsidRPr="0011779D" w:rsidRDefault="00020426" w:rsidP="007D46C9">
            <w:pPr>
              <w:pStyle w:val="Akapitzlist"/>
              <w:rPr>
                <w:rFonts w:cs="Arial"/>
              </w:rPr>
            </w:pPr>
            <w:r w:rsidRPr="0011779D">
              <w:rPr>
                <w:rFonts w:cs="Arial"/>
              </w:rPr>
              <w:t>- planowanie potrzeb materiałowych (MRP)</w:t>
            </w:r>
          </w:p>
          <w:p w14:paraId="7312135B" w14:textId="77777777" w:rsidR="00020426" w:rsidRPr="0011779D" w:rsidRDefault="00020426" w:rsidP="007D46C9">
            <w:pPr>
              <w:pStyle w:val="Akapitzlist"/>
              <w:rPr>
                <w:rFonts w:cs="Arial"/>
              </w:rPr>
            </w:pPr>
            <w:r w:rsidRPr="0011779D">
              <w:rPr>
                <w:rFonts w:cs="Arial"/>
              </w:rPr>
              <w:t>- planowanie zapotrzebowania dystrybucyjnego (DRP)</w:t>
            </w:r>
          </w:p>
          <w:p w14:paraId="177D90B5" w14:textId="62137868" w:rsidR="00020426" w:rsidRPr="0011779D" w:rsidRDefault="00020426" w:rsidP="007D46C9">
            <w:pPr>
              <w:pStyle w:val="Akapitzlist"/>
              <w:rPr>
                <w:rFonts w:cs="Arial"/>
              </w:rPr>
            </w:pPr>
            <w:r w:rsidRPr="0011779D">
              <w:rPr>
                <w:rFonts w:cs="Arial"/>
              </w:rPr>
              <w:t xml:space="preserve">- </w:t>
            </w:r>
            <w:proofErr w:type="spellStart"/>
            <w:r w:rsidRPr="0011779D">
              <w:rPr>
                <w:rFonts w:cs="Arial"/>
              </w:rPr>
              <w:t>available</w:t>
            </w:r>
            <w:proofErr w:type="spellEnd"/>
            <w:r w:rsidRPr="0011779D">
              <w:rPr>
                <w:rFonts w:cs="Arial"/>
              </w:rPr>
              <w:t xml:space="preserve"> to </w:t>
            </w:r>
            <w:proofErr w:type="spellStart"/>
            <w:r w:rsidR="007D46C9">
              <w:rPr>
                <w:rFonts w:cs="Arial"/>
              </w:rPr>
              <w:t>p</w:t>
            </w:r>
            <w:r w:rsidRPr="0011779D">
              <w:rPr>
                <w:rFonts w:cs="Arial"/>
              </w:rPr>
              <w:t>romise</w:t>
            </w:r>
            <w:proofErr w:type="spellEnd"/>
            <w:r w:rsidRPr="0011779D">
              <w:rPr>
                <w:rFonts w:cs="Arial"/>
              </w:rPr>
              <w:t xml:space="preserve"> (ATP)</w:t>
            </w:r>
          </w:p>
          <w:p w14:paraId="472532F7" w14:textId="77777777" w:rsidR="00020426" w:rsidRPr="0011779D" w:rsidRDefault="00020426" w:rsidP="007D46C9">
            <w:pPr>
              <w:pStyle w:val="Akapitzlist"/>
              <w:numPr>
                <w:ilvl w:val="0"/>
                <w:numId w:val="30"/>
              </w:numPr>
              <w:rPr>
                <w:rFonts w:cs="Arial"/>
              </w:rPr>
            </w:pPr>
            <w:r w:rsidRPr="0011779D">
              <w:rPr>
                <w:rFonts w:cs="Arial"/>
              </w:rPr>
              <w:t>Magazynowanie</w:t>
            </w:r>
          </w:p>
          <w:p w14:paraId="792104F2" w14:textId="77777777" w:rsidR="00020426" w:rsidRPr="0011779D" w:rsidRDefault="00020426" w:rsidP="007D46C9">
            <w:pPr>
              <w:pStyle w:val="Akapitzlist"/>
              <w:rPr>
                <w:rFonts w:cs="Arial"/>
              </w:rPr>
            </w:pPr>
            <w:r w:rsidRPr="0011779D">
              <w:rPr>
                <w:rFonts w:cs="Arial"/>
              </w:rPr>
              <w:t>- identyfikowanie asortymentu magazynowego (SKU, GTIN)</w:t>
            </w:r>
          </w:p>
          <w:p w14:paraId="02C7A23E" w14:textId="77777777" w:rsidR="00020426" w:rsidRPr="0011779D" w:rsidRDefault="00020426" w:rsidP="007D46C9">
            <w:pPr>
              <w:pStyle w:val="Akapitzlist"/>
              <w:rPr>
                <w:rFonts w:cs="Arial"/>
              </w:rPr>
            </w:pPr>
            <w:r w:rsidRPr="0011779D">
              <w:rPr>
                <w:rFonts w:cs="Arial"/>
              </w:rPr>
              <w:t>- prowadzenie inwentaryzacji magazynowej</w:t>
            </w:r>
          </w:p>
          <w:p w14:paraId="3FA7CE69" w14:textId="77777777" w:rsidR="00020426" w:rsidRPr="0011779D" w:rsidRDefault="00020426" w:rsidP="007D46C9">
            <w:pPr>
              <w:pStyle w:val="Akapitzlist"/>
              <w:rPr>
                <w:rFonts w:cs="Arial"/>
              </w:rPr>
            </w:pPr>
            <w:r>
              <w:rPr>
                <w:rFonts w:cs="Arial"/>
              </w:rPr>
              <w:t>- zasady magazynowania</w:t>
            </w:r>
            <w:r w:rsidRPr="0011779D">
              <w:rPr>
                <w:rFonts w:cs="Arial"/>
              </w:rPr>
              <w:t xml:space="preserve"> towarów niebezpiecznych</w:t>
            </w:r>
            <w:r>
              <w:rPr>
                <w:rFonts w:cs="Arial"/>
              </w:rPr>
              <w:t xml:space="preserve"> (oznaczenia, warunki przechowywania, karta charakterystyki, stosowanie środków ochrony osobistej)</w:t>
            </w:r>
          </w:p>
          <w:p w14:paraId="23A65A3B" w14:textId="77777777" w:rsidR="00020426" w:rsidRPr="00EE5DB3" w:rsidRDefault="00020426" w:rsidP="007D46C9">
            <w:pPr>
              <w:ind w:left="720" w:right="1020"/>
              <w:rPr>
                <w:rFonts w:eastAsia="Arial" w:cs="Arial"/>
              </w:rPr>
            </w:pPr>
            <w:r w:rsidRPr="0011779D">
              <w:rPr>
                <w:rFonts w:cs="Arial"/>
              </w:rPr>
              <w:t>- wdrażanie procedur bezpieczeństwa w magazynie</w:t>
            </w:r>
            <w:r>
              <w:rPr>
                <w:rFonts w:cs="Arial"/>
              </w:rPr>
              <w:t xml:space="preserve"> </w:t>
            </w:r>
            <w:r w:rsidRPr="00D24550">
              <w:rPr>
                <w:rFonts w:cs="Arial"/>
              </w:rPr>
              <w:t>(</w:t>
            </w:r>
            <w:r w:rsidRPr="00D24550">
              <w:t>ocena ryzyka i planowanie środków ostrożności, wdrażanie ustaleń i komunikacja z zespołem, przegląd i aktualizacja, funkcjonalności systemów zarządzania magazynem (WMS), elastyczny system lokalizacji)</w:t>
            </w:r>
          </w:p>
          <w:p w14:paraId="3FE049DF" w14:textId="77777777" w:rsidR="00020426" w:rsidRPr="0011779D" w:rsidRDefault="00020426" w:rsidP="007D46C9">
            <w:pPr>
              <w:pStyle w:val="Akapitzlist"/>
              <w:numPr>
                <w:ilvl w:val="0"/>
                <w:numId w:val="30"/>
              </w:numPr>
              <w:rPr>
                <w:rFonts w:cs="Arial"/>
              </w:rPr>
            </w:pPr>
            <w:r w:rsidRPr="0011779D">
              <w:rPr>
                <w:rFonts w:cs="Arial"/>
              </w:rPr>
              <w:t>Organizacja dostaw zaopatrzenia</w:t>
            </w:r>
          </w:p>
          <w:p w14:paraId="1A7ED1F2" w14:textId="77777777" w:rsidR="00020426" w:rsidRPr="0011779D" w:rsidRDefault="00020426" w:rsidP="007D46C9">
            <w:pPr>
              <w:ind w:left="720"/>
              <w:rPr>
                <w:rFonts w:cs="Arial"/>
              </w:rPr>
            </w:pPr>
            <w:r w:rsidRPr="0011779D">
              <w:rPr>
                <w:rFonts w:cs="Arial"/>
              </w:rPr>
              <w:t>- kluczowe wskaźniki wydajności dostaw (KPI)</w:t>
            </w:r>
          </w:p>
          <w:p w14:paraId="0E48F3E7" w14:textId="77777777" w:rsidR="00020426" w:rsidRPr="0011779D" w:rsidRDefault="00020426" w:rsidP="007D46C9">
            <w:pPr>
              <w:ind w:left="720"/>
              <w:rPr>
                <w:rFonts w:cs="Arial"/>
              </w:rPr>
            </w:pPr>
            <w:r w:rsidRPr="0011779D">
              <w:rPr>
                <w:rFonts w:cs="Arial"/>
              </w:rPr>
              <w:t>- pomiar wydajności dostaw (KPI) zorientowany na jakość, ilość, cenę, czas, uwarunkowania lokalne</w:t>
            </w:r>
          </w:p>
          <w:p w14:paraId="1FC1A73B" w14:textId="77777777" w:rsidR="00020426" w:rsidRPr="0011779D" w:rsidRDefault="00020426" w:rsidP="007D46C9">
            <w:pPr>
              <w:ind w:left="720"/>
              <w:rPr>
                <w:rFonts w:cs="Arial"/>
              </w:rPr>
            </w:pPr>
            <w:r w:rsidRPr="0011779D">
              <w:rPr>
                <w:rFonts w:cs="Arial"/>
              </w:rPr>
              <w:t>- sposób reagowania w sytuacjach awaryjnych</w:t>
            </w:r>
          </w:p>
          <w:p w14:paraId="633952C1" w14:textId="77777777" w:rsidR="00020426" w:rsidRPr="0011779D" w:rsidRDefault="00020426" w:rsidP="007D46C9">
            <w:pPr>
              <w:pStyle w:val="Akapitzlist"/>
              <w:numPr>
                <w:ilvl w:val="0"/>
                <w:numId w:val="30"/>
              </w:numPr>
              <w:rPr>
                <w:rFonts w:cs="Arial"/>
              </w:rPr>
            </w:pPr>
            <w:r w:rsidRPr="0011779D">
              <w:rPr>
                <w:rFonts w:cs="Arial"/>
              </w:rPr>
              <w:t>Wpływ zmienności popytu na łańcuch dostaw</w:t>
            </w:r>
          </w:p>
          <w:p w14:paraId="2928AB87" w14:textId="77777777" w:rsidR="00020426" w:rsidRPr="0011779D" w:rsidRDefault="00020426" w:rsidP="00020426">
            <w:pPr>
              <w:ind w:left="720"/>
              <w:jc w:val="both"/>
              <w:rPr>
                <w:rFonts w:cs="Arial"/>
              </w:rPr>
            </w:pPr>
            <w:r w:rsidRPr="0011779D">
              <w:rPr>
                <w:rFonts w:cs="Arial"/>
              </w:rPr>
              <w:t>- efekt byczego bicza l</w:t>
            </w:r>
          </w:p>
          <w:p w14:paraId="184925B9" w14:textId="77777777" w:rsidR="00020426" w:rsidRPr="0011779D" w:rsidRDefault="00020426" w:rsidP="00020426">
            <w:pPr>
              <w:ind w:left="720"/>
              <w:jc w:val="both"/>
              <w:rPr>
                <w:rFonts w:cs="Arial"/>
              </w:rPr>
            </w:pPr>
            <w:r w:rsidRPr="0011779D">
              <w:rPr>
                <w:rFonts w:cs="Arial"/>
              </w:rPr>
              <w:t xml:space="preserve">- efekt </w:t>
            </w:r>
            <w:proofErr w:type="spellStart"/>
            <w:r w:rsidRPr="0011779D">
              <w:rPr>
                <w:rFonts w:cs="Arial"/>
              </w:rPr>
              <w:t>Forrestera</w:t>
            </w:r>
            <w:proofErr w:type="spellEnd"/>
          </w:p>
          <w:p w14:paraId="4938EF37" w14:textId="77777777" w:rsidR="00020426" w:rsidRDefault="00020426" w:rsidP="007873B8">
            <w:pPr>
              <w:pStyle w:val="Akapitzlist"/>
              <w:numPr>
                <w:ilvl w:val="0"/>
                <w:numId w:val="30"/>
              </w:numPr>
              <w:jc w:val="both"/>
              <w:rPr>
                <w:rFonts w:cs="Arial"/>
              </w:rPr>
            </w:pPr>
            <w:r w:rsidRPr="0011779D">
              <w:rPr>
                <w:rFonts w:cs="Arial"/>
              </w:rPr>
              <w:t>Controling w zaopatrzeniu</w:t>
            </w:r>
          </w:p>
          <w:p w14:paraId="627F1F41" w14:textId="283DF5FC" w:rsidR="007B43E6" w:rsidRPr="00315406" w:rsidRDefault="00020426" w:rsidP="007873B8">
            <w:pPr>
              <w:pStyle w:val="Akapitzlist"/>
              <w:numPr>
                <w:ilvl w:val="0"/>
                <w:numId w:val="30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Wyzwania środowiskowe w logistyce zaopatrzenia</w:t>
            </w:r>
          </w:p>
        </w:tc>
      </w:tr>
      <w:tr w:rsidR="007B43E6" w:rsidRPr="0036406C" w14:paraId="627F1F44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F43" w14:textId="77777777" w:rsidR="007B43E6" w:rsidRPr="0036406C" w:rsidRDefault="007B43E6" w:rsidP="007B43E6">
            <w:pPr>
              <w:pStyle w:val="Tytukomrki"/>
              <w:spacing w:line="276" w:lineRule="auto"/>
            </w:pPr>
            <w:r w:rsidRPr="0036406C">
              <w:t>Literatura podstawowa:</w:t>
            </w:r>
          </w:p>
        </w:tc>
      </w:tr>
      <w:tr w:rsidR="007B43E6" w:rsidRPr="0036406C" w14:paraId="627F1F48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F45" w14:textId="3E844D19" w:rsidR="007B43E6" w:rsidRPr="00315406" w:rsidRDefault="007B43E6" w:rsidP="007873B8">
            <w:pPr>
              <w:pStyle w:val="Akapitzlist"/>
              <w:numPr>
                <w:ilvl w:val="0"/>
                <w:numId w:val="31"/>
              </w:numPr>
              <w:rPr>
                <w:rFonts w:cs="Arial"/>
              </w:rPr>
            </w:pPr>
            <w:r w:rsidRPr="00315406">
              <w:rPr>
                <w:rFonts w:cs="Arial"/>
              </w:rPr>
              <w:lastRenderedPageBreak/>
              <w:t xml:space="preserve">J. Bendkowski, G. Radziejowska, Logistyka zaopatrzenia w przedsiębiorstwie, </w:t>
            </w:r>
            <w:r w:rsidR="00315406" w:rsidRPr="00315406">
              <w:rPr>
                <w:rFonts w:cs="Arial"/>
              </w:rPr>
              <w:t>Wyd</w:t>
            </w:r>
            <w:r w:rsidR="00315406">
              <w:rPr>
                <w:rFonts w:cs="Arial"/>
              </w:rPr>
              <w:t xml:space="preserve">awnictwo </w:t>
            </w:r>
            <w:r w:rsidRPr="00315406">
              <w:rPr>
                <w:rFonts w:cs="Arial"/>
              </w:rPr>
              <w:t>P</w:t>
            </w:r>
            <w:r w:rsidR="00315406">
              <w:rPr>
                <w:rFonts w:cs="Arial"/>
              </w:rPr>
              <w:t xml:space="preserve">olitechniki </w:t>
            </w:r>
            <w:r w:rsidRPr="00315406">
              <w:rPr>
                <w:rFonts w:cs="Arial"/>
              </w:rPr>
              <w:t>Ś</w:t>
            </w:r>
            <w:r w:rsidR="00315406">
              <w:rPr>
                <w:rFonts w:cs="Arial"/>
              </w:rPr>
              <w:t>ląskiej</w:t>
            </w:r>
            <w:r w:rsidRPr="00315406">
              <w:rPr>
                <w:rFonts w:cs="Arial"/>
              </w:rPr>
              <w:t>, Gliwice</w:t>
            </w:r>
            <w:r w:rsidR="00315406">
              <w:rPr>
                <w:rFonts w:cs="Arial"/>
              </w:rPr>
              <w:t xml:space="preserve"> </w:t>
            </w:r>
            <w:r w:rsidRPr="00315406">
              <w:rPr>
                <w:rFonts w:cs="Arial"/>
              </w:rPr>
              <w:t>2011.</w:t>
            </w:r>
          </w:p>
          <w:p w14:paraId="627F1F46" w14:textId="1B3C0B06" w:rsidR="007B43E6" w:rsidRPr="00315406" w:rsidRDefault="007B43E6" w:rsidP="007873B8">
            <w:pPr>
              <w:pStyle w:val="Akapitzlist"/>
              <w:numPr>
                <w:ilvl w:val="0"/>
                <w:numId w:val="31"/>
              </w:numPr>
              <w:rPr>
                <w:rFonts w:cs="Arial"/>
              </w:rPr>
            </w:pPr>
            <w:r w:rsidRPr="00315406">
              <w:rPr>
                <w:rFonts w:cs="Arial"/>
              </w:rPr>
              <w:t xml:space="preserve">K. </w:t>
            </w:r>
            <w:proofErr w:type="spellStart"/>
            <w:r w:rsidRPr="00315406">
              <w:rPr>
                <w:rFonts w:cs="Arial"/>
              </w:rPr>
              <w:t>Ficoń</w:t>
            </w:r>
            <w:proofErr w:type="spellEnd"/>
            <w:r w:rsidRPr="00315406">
              <w:rPr>
                <w:rFonts w:cs="Arial"/>
              </w:rPr>
              <w:t>, Logistyka ekonomiczna, procesy logistyczne, Wyd</w:t>
            </w:r>
            <w:r w:rsidR="00315406">
              <w:rPr>
                <w:rFonts w:cs="Arial"/>
              </w:rPr>
              <w:t>awnictwo</w:t>
            </w:r>
            <w:r w:rsidRPr="00315406">
              <w:rPr>
                <w:rFonts w:cs="Arial"/>
              </w:rPr>
              <w:t xml:space="preserve"> BEL Studio, Warszawa 2008.</w:t>
            </w:r>
          </w:p>
          <w:p w14:paraId="4AA66324" w14:textId="77777777" w:rsidR="007B43E6" w:rsidRDefault="007B43E6" w:rsidP="007873B8">
            <w:pPr>
              <w:pStyle w:val="Akapitzlist"/>
              <w:numPr>
                <w:ilvl w:val="0"/>
                <w:numId w:val="31"/>
              </w:numPr>
              <w:rPr>
                <w:rFonts w:cs="Arial"/>
              </w:rPr>
            </w:pPr>
            <w:r w:rsidRPr="00315406">
              <w:rPr>
                <w:rFonts w:cs="Arial"/>
              </w:rPr>
              <w:t xml:space="preserve">Z. </w:t>
            </w:r>
            <w:proofErr w:type="spellStart"/>
            <w:r w:rsidRPr="00315406">
              <w:rPr>
                <w:rFonts w:cs="Arial"/>
              </w:rPr>
              <w:t>Sarjusz</w:t>
            </w:r>
            <w:proofErr w:type="spellEnd"/>
            <w:r w:rsidRPr="00315406">
              <w:rPr>
                <w:rFonts w:cs="Arial"/>
              </w:rPr>
              <w:t>-Wolski, Strategia zarządzania zaopatrzeniem. Praktyka logistyki biznesu, Wyd</w:t>
            </w:r>
            <w:r w:rsidR="00315406">
              <w:rPr>
                <w:rFonts w:cs="Arial"/>
              </w:rPr>
              <w:t>awnictwo</w:t>
            </w:r>
            <w:r w:rsidRPr="00315406">
              <w:rPr>
                <w:rFonts w:cs="Arial"/>
              </w:rPr>
              <w:t xml:space="preserve"> Placet,</w:t>
            </w:r>
            <w:r w:rsidR="00315406">
              <w:rPr>
                <w:rFonts w:cs="Arial"/>
              </w:rPr>
              <w:t xml:space="preserve"> </w:t>
            </w:r>
            <w:r w:rsidRPr="00315406">
              <w:rPr>
                <w:rFonts w:cs="Arial"/>
              </w:rPr>
              <w:t>Warszawa 1998.</w:t>
            </w:r>
          </w:p>
          <w:p w14:paraId="627F1F47" w14:textId="04B7A33B" w:rsidR="0020361C" w:rsidRPr="0020361C" w:rsidRDefault="0020361C" w:rsidP="007873B8">
            <w:pPr>
              <w:pStyle w:val="Akapitzlist"/>
              <w:numPr>
                <w:ilvl w:val="0"/>
                <w:numId w:val="31"/>
              </w:numPr>
              <w:rPr>
                <w:rFonts w:cs="Arial"/>
              </w:rPr>
            </w:pPr>
            <w:r w:rsidRPr="00BB2043">
              <w:rPr>
                <w:rFonts w:cs="Arial"/>
              </w:rPr>
              <w:t xml:space="preserve">K. </w:t>
            </w:r>
            <w:proofErr w:type="spellStart"/>
            <w:r w:rsidRPr="00BB2043">
              <w:rPr>
                <w:rFonts w:cs="Arial"/>
              </w:rPr>
              <w:t>Pieniak</w:t>
            </w:r>
            <w:proofErr w:type="spellEnd"/>
            <w:r w:rsidRPr="00BB2043">
              <w:rPr>
                <w:rFonts w:cs="Arial"/>
              </w:rPr>
              <w:t>- Lendzion, A.</w:t>
            </w:r>
            <w:r w:rsidR="007C5EF2">
              <w:rPr>
                <w:rFonts w:cs="Arial"/>
              </w:rPr>
              <w:t xml:space="preserve"> </w:t>
            </w:r>
            <w:r w:rsidRPr="00BB2043">
              <w:rPr>
                <w:rFonts w:cs="Arial"/>
              </w:rPr>
              <w:t xml:space="preserve">M. </w:t>
            </w:r>
            <w:proofErr w:type="spellStart"/>
            <w:r w:rsidRPr="00BB2043">
              <w:rPr>
                <w:rFonts w:cs="Arial"/>
              </w:rPr>
              <w:t>Marcysiak</w:t>
            </w:r>
            <w:proofErr w:type="spellEnd"/>
            <w:r w:rsidRPr="00BB2043">
              <w:rPr>
                <w:rFonts w:cs="Arial"/>
              </w:rPr>
              <w:t xml:space="preserve">, Rynek powierzchni magazynowych w Polsce, [w:] </w:t>
            </w:r>
            <w:r w:rsidR="007C5EF2">
              <w:rPr>
                <w:rFonts w:cs="Arial"/>
              </w:rPr>
              <w:t>K.</w:t>
            </w:r>
            <w:r w:rsidRPr="00BB2043">
              <w:rPr>
                <w:rFonts w:cs="Arial"/>
              </w:rPr>
              <w:t xml:space="preserve"> </w:t>
            </w:r>
            <w:proofErr w:type="spellStart"/>
            <w:r w:rsidR="007C5EF2" w:rsidRPr="00BB2043">
              <w:rPr>
                <w:rFonts w:cs="Arial"/>
              </w:rPr>
              <w:t>Pieniak</w:t>
            </w:r>
            <w:proofErr w:type="spellEnd"/>
            <w:r w:rsidR="007C5EF2" w:rsidRPr="00BB2043">
              <w:rPr>
                <w:rFonts w:cs="Arial"/>
              </w:rPr>
              <w:t xml:space="preserve">-Lendzion, </w:t>
            </w:r>
            <w:r w:rsidR="007C5EF2">
              <w:rPr>
                <w:rFonts w:cs="Arial"/>
              </w:rPr>
              <w:t xml:space="preserve">T. </w:t>
            </w:r>
            <w:r w:rsidR="007C5EF2" w:rsidRPr="00BB2043">
              <w:rPr>
                <w:rFonts w:cs="Arial"/>
              </w:rPr>
              <w:t>Nowogródzka (red.)</w:t>
            </w:r>
            <w:r w:rsidR="007C5EF2">
              <w:rPr>
                <w:rFonts w:cs="Arial"/>
              </w:rPr>
              <w:t xml:space="preserve">, </w:t>
            </w:r>
            <w:r w:rsidRPr="00BB2043">
              <w:rPr>
                <w:rFonts w:cs="Arial"/>
              </w:rPr>
              <w:t>Współczesny marketing i logistyka - globalne wyzwania, Wydawnictwo Uniwersytetu Przyrodniczo-Humanistycznego,</w:t>
            </w:r>
            <w:r w:rsidR="007C5EF2">
              <w:rPr>
                <w:rFonts w:cs="Arial"/>
              </w:rPr>
              <w:t xml:space="preserve"> </w:t>
            </w:r>
            <w:r w:rsidR="007C5EF2" w:rsidRPr="00BB2043">
              <w:rPr>
                <w:rFonts w:cs="Arial"/>
              </w:rPr>
              <w:t xml:space="preserve">Siedlce </w:t>
            </w:r>
            <w:r w:rsidR="007C5EF2">
              <w:rPr>
                <w:rFonts w:cs="Arial"/>
              </w:rPr>
              <w:t xml:space="preserve">2014, </w:t>
            </w:r>
            <w:r w:rsidRPr="00BB2043">
              <w:rPr>
                <w:rFonts w:cs="Arial"/>
              </w:rPr>
              <w:t>s.183-196</w:t>
            </w:r>
            <w:r w:rsidR="009F32F7" w:rsidRPr="00BB2043">
              <w:rPr>
                <w:rFonts w:cs="Arial"/>
              </w:rPr>
              <w:t>.</w:t>
            </w:r>
          </w:p>
        </w:tc>
      </w:tr>
      <w:tr w:rsidR="007B43E6" w:rsidRPr="0036406C" w14:paraId="627F1F4A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F49" w14:textId="77777777" w:rsidR="007B43E6" w:rsidRPr="0036406C" w:rsidRDefault="007B43E6" w:rsidP="007B43E6">
            <w:pPr>
              <w:pStyle w:val="Tytukomrki"/>
              <w:spacing w:line="276" w:lineRule="auto"/>
            </w:pPr>
            <w:r w:rsidRPr="0036406C">
              <w:t>Literatura dodatkowa:</w:t>
            </w:r>
          </w:p>
        </w:tc>
      </w:tr>
      <w:tr w:rsidR="007B43E6" w:rsidRPr="0036406C" w14:paraId="627F1F4F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F4B" w14:textId="7F27BC20" w:rsidR="007B43E6" w:rsidRPr="00315406" w:rsidRDefault="007B43E6" w:rsidP="007873B8">
            <w:pPr>
              <w:pStyle w:val="Akapitzlist"/>
              <w:numPr>
                <w:ilvl w:val="0"/>
                <w:numId w:val="32"/>
              </w:numPr>
              <w:rPr>
                <w:rFonts w:cs="Arial"/>
              </w:rPr>
            </w:pPr>
            <w:r w:rsidRPr="00315406">
              <w:rPr>
                <w:rFonts w:cs="Arial"/>
              </w:rPr>
              <w:t xml:space="preserve">K. Kowalska, Logistyka zaopatrzenia w przedsiębiorstwie, </w:t>
            </w:r>
            <w:r w:rsidR="00093158">
              <w:rPr>
                <w:rFonts w:cs="Arial"/>
              </w:rPr>
              <w:t xml:space="preserve">Wydawnictwo </w:t>
            </w:r>
            <w:r w:rsidRPr="00315406">
              <w:rPr>
                <w:rFonts w:cs="Arial"/>
              </w:rPr>
              <w:t>A</w:t>
            </w:r>
            <w:r w:rsidR="00093158">
              <w:rPr>
                <w:rFonts w:cs="Arial"/>
              </w:rPr>
              <w:t xml:space="preserve">kademii </w:t>
            </w:r>
            <w:r w:rsidRPr="00315406">
              <w:rPr>
                <w:rFonts w:cs="Arial"/>
              </w:rPr>
              <w:t>E</w:t>
            </w:r>
            <w:r w:rsidR="00093158">
              <w:rPr>
                <w:rFonts w:cs="Arial"/>
              </w:rPr>
              <w:t>konomicznej,</w:t>
            </w:r>
            <w:r w:rsidRPr="00315406">
              <w:rPr>
                <w:rFonts w:cs="Arial"/>
              </w:rPr>
              <w:t xml:space="preserve"> Katowice 1993.</w:t>
            </w:r>
          </w:p>
          <w:p w14:paraId="627F1F4C" w14:textId="02B30990" w:rsidR="007B43E6" w:rsidRPr="00315406" w:rsidRDefault="007B43E6" w:rsidP="007873B8">
            <w:pPr>
              <w:pStyle w:val="Akapitzlist"/>
              <w:numPr>
                <w:ilvl w:val="0"/>
                <w:numId w:val="32"/>
              </w:numPr>
              <w:rPr>
                <w:rFonts w:cs="Arial"/>
              </w:rPr>
            </w:pPr>
            <w:r w:rsidRPr="00315406">
              <w:rPr>
                <w:rFonts w:cs="Arial"/>
              </w:rPr>
              <w:t xml:space="preserve">K. </w:t>
            </w:r>
            <w:proofErr w:type="spellStart"/>
            <w:r w:rsidRPr="00315406">
              <w:rPr>
                <w:rFonts w:cs="Arial"/>
              </w:rPr>
              <w:t>Ficoń</w:t>
            </w:r>
            <w:proofErr w:type="spellEnd"/>
            <w:r w:rsidRPr="00315406">
              <w:rPr>
                <w:rFonts w:cs="Arial"/>
              </w:rPr>
              <w:t>, Procesy logistyczne w przedsiębiorstwie, Wyd</w:t>
            </w:r>
            <w:r w:rsidR="00093158">
              <w:rPr>
                <w:rFonts w:cs="Arial"/>
              </w:rPr>
              <w:t>awnictwo</w:t>
            </w:r>
            <w:r w:rsidRPr="00315406">
              <w:rPr>
                <w:rFonts w:cs="Arial"/>
              </w:rPr>
              <w:t xml:space="preserve"> Impuls Plus </w:t>
            </w:r>
            <w:proofErr w:type="spellStart"/>
            <w:r w:rsidRPr="00315406">
              <w:rPr>
                <w:rFonts w:cs="Arial"/>
              </w:rPr>
              <w:t>Colsulting</w:t>
            </w:r>
            <w:proofErr w:type="spellEnd"/>
            <w:r w:rsidRPr="00315406">
              <w:rPr>
                <w:rFonts w:cs="Arial"/>
              </w:rPr>
              <w:t>, Gdynia 2001.</w:t>
            </w:r>
          </w:p>
          <w:p w14:paraId="627F1F4D" w14:textId="574B2F52" w:rsidR="007B43E6" w:rsidRDefault="007B43E6" w:rsidP="007873B8">
            <w:pPr>
              <w:pStyle w:val="Akapitzlist"/>
              <w:numPr>
                <w:ilvl w:val="0"/>
                <w:numId w:val="32"/>
              </w:numPr>
              <w:rPr>
                <w:rFonts w:cs="Arial"/>
              </w:rPr>
            </w:pPr>
            <w:r w:rsidRPr="00315406">
              <w:rPr>
                <w:rFonts w:cs="Arial"/>
              </w:rPr>
              <w:t xml:space="preserve">G. Radziejowska i </w:t>
            </w:r>
            <w:proofErr w:type="spellStart"/>
            <w:r w:rsidRPr="00315406">
              <w:rPr>
                <w:rFonts w:cs="Arial"/>
              </w:rPr>
              <w:t>inn</w:t>
            </w:r>
            <w:proofErr w:type="spellEnd"/>
            <w:r w:rsidRPr="00315406">
              <w:rPr>
                <w:rFonts w:cs="Arial"/>
              </w:rPr>
              <w:t xml:space="preserve">., Logistyka w przedsiębiorstwie, </w:t>
            </w:r>
            <w:r w:rsidR="00093158" w:rsidRPr="00315406">
              <w:rPr>
                <w:rFonts w:cs="Arial"/>
              </w:rPr>
              <w:t>Wyd</w:t>
            </w:r>
            <w:r w:rsidR="00093158">
              <w:rPr>
                <w:rFonts w:cs="Arial"/>
              </w:rPr>
              <w:t xml:space="preserve">awnictwo </w:t>
            </w:r>
            <w:r w:rsidR="00093158" w:rsidRPr="00315406">
              <w:rPr>
                <w:rFonts w:cs="Arial"/>
              </w:rPr>
              <w:t>P</w:t>
            </w:r>
            <w:r w:rsidR="00093158">
              <w:rPr>
                <w:rFonts w:cs="Arial"/>
              </w:rPr>
              <w:t xml:space="preserve">olitechniki </w:t>
            </w:r>
            <w:r w:rsidR="00093158" w:rsidRPr="00315406">
              <w:rPr>
                <w:rFonts w:cs="Arial"/>
              </w:rPr>
              <w:t>Ś</w:t>
            </w:r>
            <w:r w:rsidR="00093158">
              <w:rPr>
                <w:rFonts w:cs="Arial"/>
              </w:rPr>
              <w:t>ląskiej</w:t>
            </w:r>
            <w:r w:rsidRPr="00315406">
              <w:rPr>
                <w:rFonts w:cs="Arial"/>
              </w:rPr>
              <w:t>, Gliwice 2010.</w:t>
            </w:r>
          </w:p>
          <w:p w14:paraId="7A635173" w14:textId="32270974" w:rsidR="0020361C" w:rsidRPr="00BB2043" w:rsidRDefault="0020361C" w:rsidP="007873B8">
            <w:pPr>
              <w:pStyle w:val="Akapitzlist"/>
              <w:numPr>
                <w:ilvl w:val="0"/>
                <w:numId w:val="32"/>
              </w:numPr>
              <w:rPr>
                <w:rFonts w:cs="Arial"/>
              </w:rPr>
            </w:pPr>
            <w:r w:rsidRPr="00B6224D">
              <w:rPr>
                <w:rFonts w:cs="Arial"/>
                <w:lang w:val="en-US"/>
              </w:rPr>
              <w:t xml:space="preserve">Career Paths. Logistics. Student's Book . </w:t>
            </w:r>
            <w:r w:rsidRPr="00747174">
              <w:rPr>
                <w:rFonts w:cs="Arial"/>
                <w:lang w:val="en-US"/>
              </w:rPr>
              <w:t>J. Dooley, V. Evans, D.</w:t>
            </w:r>
            <w:r w:rsidR="00960C4E">
              <w:rPr>
                <w:rFonts w:cs="Arial"/>
                <w:lang w:val="en-US"/>
              </w:rPr>
              <w:t xml:space="preserve"> </w:t>
            </w:r>
            <w:r w:rsidRPr="00747174">
              <w:rPr>
                <w:rFonts w:cs="Arial"/>
                <w:lang w:val="en-US"/>
              </w:rPr>
              <w:t xml:space="preserve">Buchannan. Express Publishing. </w:t>
            </w:r>
            <w:r w:rsidRPr="00BB2043">
              <w:rPr>
                <w:rFonts w:cs="Arial"/>
              </w:rPr>
              <w:t>2018.</w:t>
            </w:r>
          </w:p>
          <w:p w14:paraId="627F1F4E" w14:textId="4260E6F4" w:rsidR="007B43E6" w:rsidRPr="00315406" w:rsidRDefault="007B43E6" w:rsidP="007873B8">
            <w:pPr>
              <w:pStyle w:val="Akapitzlist"/>
              <w:numPr>
                <w:ilvl w:val="0"/>
                <w:numId w:val="32"/>
              </w:numPr>
              <w:rPr>
                <w:rFonts w:cs="Arial"/>
              </w:rPr>
            </w:pPr>
            <w:r w:rsidRPr="00315406">
              <w:rPr>
                <w:rFonts w:cs="Arial"/>
              </w:rPr>
              <w:t>Czasopismo „</w:t>
            </w:r>
            <w:r w:rsidR="00DB391B">
              <w:rPr>
                <w:rFonts w:cs="Arial"/>
              </w:rPr>
              <w:t>Gospodarka M</w:t>
            </w:r>
            <w:r w:rsidRPr="00315406">
              <w:rPr>
                <w:rFonts w:cs="Arial"/>
              </w:rPr>
              <w:t xml:space="preserve">ateriałowa i </w:t>
            </w:r>
            <w:r w:rsidR="00DB391B">
              <w:rPr>
                <w:rFonts w:cs="Arial"/>
              </w:rPr>
              <w:t>L</w:t>
            </w:r>
            <w:r w:rsidRPr="00315406">
              <w:rPr>
                <w:rFonts w:cs="Arial"/>
              </w:rPr>
              <w:t>ogistyka”</w:t>
            </w:r>
          </w:p>
        </w:tc>
      </w:tr>
      <w:tr w:rsidR="007B43E6" w:rsidRPr="0036406C" w14:paraId="627F1F51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F50" w14:textId="77777777" w:rsidR="007B43E6" w:rsidRPr="0036406C" w:rsidRDefault="007B43E6" w:rsidP="007B43E6">
            <w:pPr>
              <w:pStyle w:val="Tytukomrki"/>
              <w:spacing w:line="276" w:lineRule="auto"/>
            </w:pPr>
            <w:r w:rsidRPr="0036406C">
              <w:t>Planowane formy/działania/metody dydaktyczne:</w:t>
            </w:r>
          </w:p>
        </w:tc>
      </w:tr>
      <w:tr w:rsidR="007B43E6" w:rsidRPr="0036406C" w14:paraId="627F1F53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F52" w14:textId="1065224F" w:rsidR="007B43E6" w:rsidRPr="0036406C" w:rsidRDefault="007B43E6" w:rsidP="008C7CB7">
            <w:pPr>
              <w:rPr>
                <w:rFonts w:cs="Arial"/>
              </w:rPr>
            </w:pPr>
            <w:r w:rsidRPr="0036406C">
              <w:rPr>
                <w:rFonts w:cs="Arial"/>
              </w:rPr>
              <w:t>Wykłady realizowane są metodą wykładu informacyjnego</w:t>
            </w:r>
            <w:r w:rsidR="008C7CB7">
              <w:rPr>
                <w:rFonts w:cs="Arial"/>
              </w:rPr>
              <w:t xml:space="preserve">, </w:t>
            </w:r>
            <w:r w:rsidRPr="0036406C">
              <w:rPr>
                <w:rFonts w:cs="Arial"/>
              </w:rPr>
              <w:t>problemowego</w:t>
            </w:r>
            <w:r w:rsidR="008C7CB7">
              <w:rPr>
                <w:rFonts w:cs="Arial"/>
              </w:rPr>
              <w:t xml:space="preserve"> i konwersatoryjnego</w:t>
            </w:r>
            <w:r w:rsidRPr="0036406C">
              <w:rPr>
                <w:rFonts w:cs="Arial"/>
              </w:rPr>
              <w:t xml:space="preserve"> </w:t>
            </w:r>
            <w:r w:rsidR="00A62A72">
              <w:rPr>
                <w:rFonts w:cs="Arial"/>
              </w:rPr>
              <w:br/>
            </w:r>
            <w:r w:rsidRPr="0036406C">
              <w:rPr>
                <w:rFonts w:cs="Arial"/>
              </w:rPr>
              <w:t>z wykorzystaniem prezentacji</w:t>
            </w:r>
            <w:r w:rsidR="00265838">
              <w:rPr>
                <w:rFonts w:cs="Arial"/>
              </w:rPr>
              <w:t xml:space="preserve"> </w:t>
            </w:r>
            <w:r w:rsidRPr="0036406C">
              <w:rPr>
                <w:rFonts w:cs="Arial"/>
              </w:rPr>
              <w:t>multimedialnych.</w:t>
            </w:r>
            <w:r w:rsidR="009C5013">
              <w:rPr>
                <w:rFonts w:cs="Arial"/>
              </w:rPr>
              <w:br/>
            </w:r>
            <w:r w:rsidRPr="0036406C">
              <w:rPr>
                <w:rFonts w:cs="Arial"/>
              </w:rPr>
              <w:t>Ćwiczenia prowadzone są z wykorzystaniem analiz sytuacyjnych organizacji, pozwalających na</w:t>
            </w:r>
            <w:r w:rsidR="00265838">
              <w:rPr>
                <w:rFonts w:cs="Arial"/>
              </w:rPr>
              <w:t xml:space="preserve"> </w:t>
            </w:r>
            <w:r w:rsidRPr="0036406C">
              <w:rPr>
                <w:rFonts w:cs="Arial"/>
              </w:rPr>
              <w:t>kształtowanie umiejętności zastosowania wiedzy teoretycznej.</w:t>
            </w:r>
          </w:p>
        </w:tc>
      </w:tr>
      <w:tr w:rsidR="007B43E6" w:rsidRPr="0036406C" w14:paraId="627F1F55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F54" w14:textId="77777777" w:rsidR="007B43E6" w:rsidRPr="0036406C" w:rsidRDefault="007B43E6" w:rsidP="007B43E6">
            <w:pPr>
              <w:pStyle w:val="Tytukomrki"/>
              <w:spacing w:line="276" w:lineRule="auto"/>
            </w:pPr>
            <w:r w:rsidRPr="0036406C">
              <w:t>Sposoby weryfikacji efektów uczenia się osiąganych przez studenta:</w:t>
            </w:r>
          </w:p>
        </w:tc>
      </w:tr>
      <w:tr w:rsidR="00050591" w:rsidRPr="000E45E0" w14:paraId="6AA71470" w14:textId="77777777" w:rsidTr="0032519F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D0BD6C3" w14:textId="77777777" w:rsidR="00050591" w:rsidRPr="000E45E0" w:rsidRDefault="00050591" w:rsidP="0032519F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A3ABE65" w14:textId="77777777" w:rsidR="00050591" w:rsidRPr="000E45E0" w:rsidRDefault="00050591" w:rsidP="0032519F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050591" w:rsidRPr="00611441" w14:paraId="6FC168B7" w14:textId="77777777" w:rsidTr="0032519F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6C7EE2C" w14:textId="1C57FA13" w:rsidR="00050591" w:rsidRPr="00611441" w:rsidRDefault="00050591" w:rsidP="0032519F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F08CD86" w14:textId="285EC7A7" w:rsidR="00050591" w:rsidRPr="00611441" w:rsidRDefault="00050591" w:rsidP="0032519F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zaliczenie pisemne</w:t>
            </w:r>
            <w:r w:rsidRPr="00611441">
              <w:rPr>
                <w:b w:val="0"/>
              </w:rPr>
              <w:t>;</w:t>
            </w:r>
          </w:p>
        </w:tc>
      </w:tr>
      <w:tr w:rsidR="00050591" w:rsidRPr="00611441" w14:paraId="613DEC2F" w14:textId="77777777" w:rsidTr="0032519F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9DB28EB" w14:textId="78B00699" w:rsidR="00050591" w:rsidRPr="00611441" w:rsidRDefault="00050591" w:rsidP="0032519F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7BDA3B4" w14:textId="05229060" w:rsidR="00050591" w:rsidRPr="00611441" w:rsidRDefault="006E4C60" w:rsidP="0032519F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</w:t>
            </w:r>
            <w:r w:rsidR="00050591">
              <w:rPr>
                <w:b w:val="0"/>
              </w:rPr>
              <w:t>cena prezentacji przygotowanego projektu podczas ćwiczeń</w:t>
            </w:r>
            <w:r w:rsidR="00050591" w:rsidRPr="00611441">
              <w:rPr>
                <w:b w:val="0"/>
              </w:rPr>
              <w:t>;</w:t>
            </w:r>
          </w:p>
        </w:tc>
      </w:tr>
      <w:tr w:rsidR="00050591" w:rsidRPr="00611441" w14:paraId="3C78E572" w14:textId="77777777" w:rsidTr="0032519F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F9A9EF8" w14:textId="12E1EE38" w:rsidR="00050591" w:rsidRPr="00611441" w:rsidRDefault="00050591" w:rsidP="00A62A72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</w:t>
            </w:r>
            <w:r>
              <w:rPr>
                <w:b w:val="0"/>
              </w:rPr>
              <w:t>3</w:t>
            </w:r>
            <w:r w:rsidRPr="00611441">
              <w:rPr>
                <w:b w:val="0"/>
              </w:rPr>
              <w:t xml:space="preserve">, K_01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9D1460C" w14:textId="77777777" w:rsidR="00050591" w:rsidRPr="00611441" w:rsidRDefault="00050591" w:rsidP="00A62A72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7B43E6" w:rsidRPr="0036406C" w14:paraId="627F1F59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F58" w14:textId="77777777" w:rsidR="007B43E6" w:rsidRPr="0036406C" w:rsidRDefault="007B43E6" w:rsidP="007B43E6">
            <w:pPr>
              <w:pStyle w:val="Tytukomrki"/>
              <w:spacing w:line="276" w:lineRule="auto"/>
            </w:pPr>
            <w:r w:rsidRPr="0036406C">
              <w:t>Forma i warunki zaliczenia:</w:t>
            </w:r>
          </w:p>
        </w:tc>
      </w:tr>
      <w:tr w:rsidR="007B43E6" w:rsidRPr="0036406C" w14:paraId="627F1F5B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F5A" w14:textId="464FB4BB" w:rsidR="007B43E6" w:rsidRPr="0036406C" w:rsidRDefault="007B43E6" w:rsidP="00E909E5">
            <w:pPr>
              <w:rPr>
                <w:rFonts w:cs="Arial"/>
              </w:rPr>
            </w:pPr>
            <w:r w:rsidRPr="0036406C">
              <w:rPr>
                <w:rFonts w:cs="Arial"/>
              </w:rPr>
              <w:t>Procentowy zakres ocen z wykładu</w:t>
            </w:r>
            <w:r w:rsidR="00EE7B66">
              <w:rPr>
                <w:rFonts w:cs="Arial"/>
              </w:rPr>
              <w:t>:</w:t>
            </w:r>
            <w:r w:rsidR="00265838">
              <w:rPr>
                <w:rFonts w:cs="Arial"/>
              </w:rPr>
              <w:br/>
            </w:r>
            <w:r w:rsidRPr="0036406C">
              <w:rPr>
                <w:rFonts w:cs="Arial"/>
              </w:rPr>
              <w:t>91 – 100% – bardzo dobry</w:t>
            </w:r>
            <w:r w:rsidR="00265838">
              <w:rPr>
                <w:rFonts w:cs="Arial"/>
              </w:rPr>
              <w:br/>
            </w:r>
            <w:r w:rsidRPr="0036406C">
              <w:rPr>
                <w:rFonts w:cs="Arial"/>
              </w:rPr>
              <w:t>81 – 90% – dobry plus</w:t>
            </w:r>
            <w:r w:rsidR="00265838">
              <w:rPr>
                <w:rFonts w:cs="Arial"/>
              </w:rPr>
              <w:br/>
            </w:r>
            <w:r w:rsidRPr="0036406C">
              <w:rPr>
                <w:rFonts w:cs="Arial"/>
              </w:rPr>
              <w:t>71 – 80% – dobry</w:t>
            </w:r>
            <w:r w:rsidR="00265838">
              <w:rPr>
                <w:rFonts w:cs="Arial"/>
              </w:rPr>
              <w:br/>
            </w:r>
            <w:r w:rsidRPr="0036406C">
              <w:rPr>
                <w:rFonts w:cs="Arial"/>
              </w:rPr>
              <w:t>61 – 70% – dostateczny plus</w:t>
            </w:r>
            <w:r w:rsidR="00265838">
              <w:rPr>
                <w:rFonts w:cs="Arial"/>
              </w:rPr>
              <w:br/>
            </w:r>
            <w:r w:rsidRPr="0036406C">
              <w:rPr>
                <w:rFonts w:cs="Arial"/>
              </w:rPr>
              <w:t>51 – 60% – dostateczny</w:t>
            </w:r>
            <w:r w:rsidR="00265838">
              <w:rPr>
                <w:rFonts w:cs="Arial"/>
              </w:rPr>
              <w:br/>
            </w:r>
            <w:r w:rsidRPr="0036406C">
              <w:rPr>
                <w:rFonts w:cs="Arial"/>
              </w:rPr>
              <w:t>50 – 0% – niedostateczny</w:t>
            </w:r>
            <w:r w:rsidR="009C5013">
              <w:rPr>
                <w:rFonts w:cs="Arial"/>
              </w:rPr>
              <w:br/>
            </w:r>
            <w:r w:rsidR="009859E6" w:rsidRPr="0005006B">
              <w:t>Ocena z ćwiczeń uwzględnia:</w:t>
            </w:r>
            <w:r w:rsidR="009C5013">
              <w:rPr>
                <w:rFonts w:cs="Arial"/>
              </w:rPr>
              <w:br/>
            </w:r>
            <w:r w:rsidR="009859E6" w:rsidRPr="0005006B">
              <w:t xml:space="preserve">ocenę z </w:t>
            </w:r>
            <w:r w:rsidR="009859E6">
              <w:t xml:space="preserve">projektu w formie </w:t>
            </w:r>
            <w:r w:rsidR="009859E6" w:rsidRPr="0005006B">
              <w:t>prezentacji multimedialnej</w:t>
            </w:r>
            <w:r w:rsidR="009859E6">
              <w:t xml:space="preserve"> </w:t>
            </w:r>
            <w:r w:rsidR="009859E6" w:rsidRPr="00EB6BEC">
              <w:rPr>
                <w:rFonts w:cs="Arial"/>
              </w:rPr>
              <w:t>i aktywność studenta podczas ćwiczeń</w:t>
            </w:r>
            <w:r w:rsidR="009859E6" w:rsidRPr="0005006B">
              <w:t xml:space="preserve"> – max. 30 punktów</w:t>
            </w:r>
            <w:r w:rsidR="009C5013">
              <w:rPr>
                <w:rFonts w:cs="Arial"/>
              </w:rPr>
              <w:br/>
            </w:r>
            <w:r w:rsidRPr="0036406C">
              <w:rPr>
                <w:rFonts w:cs="Arial"/>
              </w:rPr>
              <w:t>Punktowy zakres ocen z ćwiczeń:</w:t>
            </w:r>
            <w:r w:rsidR="00265838">
              <w:rPr>
                <w:rFonts w:cs="Arial"/>
              </w:rPr>
              <w:br/>
            </w:r>
            <w:r w:rsidRPr="0036406C">
              <w:rPr>
                <w:rFonts w:cs="Arial"/>
              </w:rPr>
              <w:t>27,5 – 30,0 punktów – bardzo dobry</w:t>
            </w:r>
            <w:r w:rsidRPr="0036406C">
              <w:rPr>
                <w:rFonts w:cs="Arial"/>
              </w:rPr>
              <w:br/>
              <w:t>24,5 – 27,0 punktów – dobry plus</w:t>
            </w:r>
            <w:r w:rsidRPr="0036406C">
              <w:rPr>
                <w:rFonts w:cs="Arial"/>
              </w:rPr>
              <w:br/>
              <w:t>24,0 – 21,5 punktów – dobry</w:t>
            </w:r>
            <w:r w:rsidRPr="0036406C">
              <w:rPr>
                <w:rFonts w:cs="Arial"/>
              </w:rPr>
              <w:br/>
              <w:t>18,5 – 21,0 punktów – dostateczny plus</w:t>
            </w:r>
            <w:r w:rsidRPr="0036406C">
              <w:rPr>
                <w:rFonts w:cs="Arial"/>
              </w:rPr>
              <w:br/>
              <w:t>15,5 – 18,0 punktów – dostateczny</w:t>
            </w:r>
            <w:r w:rsidR="00265838">
              <w:rPr>
                <w:rFonts w:cs="Arial"/>
              </w:rPr>
              <w:br/>
            </w:r>
            <w:r w:rsidR="00050591" w:rsidRPr="00050591">
              <w:lastRenderedPageBreak/>
              <w:t>Ocena końcowa z przedmiotu stanowi ocenę średnią uzyskaną z zaliczenia ćwiczeń i z egzaminu.</w:t>
            </w:r>
          </w:p>
        </w:tc>
      </w:tr>
      <w:tr w:rsidR="007B43E6" w:rsidRPr="0036406C" w14:paraId="627F1F5D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F5C" w14:textId="77777777" w:rsidR="007B43E6" w:rsidRPr="0036406C" w:rsidRDefault="007B43E6" w:rsidP="007B43E6">
            <w:pPr>
              <w:pStyle w:val="Tytukomrki"/>
              <w:spacing w:line="276" w:lineRule="auto"/>
            </w:pPr>
            <w:r w:rsidRPr="0036406C">
              <w:lastRenderedPageBreak/>
              <w:t>Bilans punktów ECTS:</w:t>
            </w:r>
          </w:p>
        </w:tc>
      </w:tr>
      <w:tr w:rsidR="007B43E6" w:rsidRPr="0036406C" w14:paraId="627F1F5F" w14:textId="77777777" w:rsidTr="007B43E6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F5E" w14:textId="77777777" w:rsidR="007B43E6" w:rsidRPr="0036406C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36406C">
              <w:rPr>
                <w:b w:val="0"/>
                <w:bCs/>
              </w:rPr>
              <w:t>Studia stacjonarne</w:t>
            </w:r>
          </w:p>
        </w:tc>
      </w:tr>
      <w:tr w:rsidR="007B43E6" w:rsidRPr="0036406C" w14:paraId="627F1F62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F60" w14:textId="77777777" w:rsidR="007B43E6" w:rsidRPr="0036406C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36406C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F61" w14:textId="77777777" w:rsidR="007B43E6" w:rsidRPr="0036406C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36406C">
              <w:rPr>
                <w:b w:val="0"/>
                <w:bCs/>
              </w:rPr>
              <w:t>Obciążenie studenta</w:t>
            </w:r>
          </w:p>
        </w:tc>
      </w:tr>
      <w:tr w:rsidR="007B43E6" w:rsidRPr="0036406C" w14:paraId="627F1F65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63" w14:textId="46AEEB97" w:rsidR="007B43E6" w:rsidRPr="0036406C" w:rsidRDefault="009A19FA" w:rsidP="007B43E6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B43E6" w:rsidRPr="0036406C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64" w14:textId="77777777" w:rsidR="007B43E6" w:rsidRPr="0036406C" w:rsidRDefault="007B43E6" w:rsidP="009A19FA">
            <w:pPr>
              <w:rPr>
                <w:rFonts w:cs="Arial"/>
              </w:rPr>
            </w:pPr>
            <w:r w:rsidRPr="0036406C">
              <w:rPr>
                <w:rFonts w:cs="Arial"/>
              </w:rPr>
              <w:t>15 godzin</w:t>
            </w:r>
          </w:p>
        </w:tc>
      </w:tr>
      <w:tr w:rsidR="007B43E6" w:rsidRPr="0036406C" w14:paraId="627F1F68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66" w14:textId="349D2096" w:rsidR="007B43E6" w:rsidRPr="0036406C" w:rsidRDefault="009A19FA" w:rsidP="007B43E6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7B43E6" w:rsidRPr="0036406C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67" w14:textId="77777777" w:rsidR="007B43E6" w:rsidRPr="0036406C" w:rsidRDefault="007B43E6" w:rsidP="009A19FA">
            <w:pPr>
              <w:rPr>
                <w:rFonts w:cs="Arial"/>
              </w:rPr>
            </w:pPr>
            <w:r w:rsidRPr="0036406C">
              <w:rPr>
                <w:rFonts w:cs="Arial"/>
              </w:rPr>
              <w:t>15 godzin</w:t>
            </w:r>
          </w:p>
        </w:tc>
      </w:tr>
      <w:tr w:rsidR="007B43E6" w:rsidRPr="0036406C" w14:paraId="627F1F6B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69" w14:textId="6203F97A" w:rsidR="007B43E6" w:rsidRPr="0036406C" w:rsidRDefault="009A19FA" w:rsidP="007B43E6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7B43E6" w:rsidRPr="0036406C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6A" w14:textId="2777C670" w:rsidR="007B43E6" w:rsidRPr="0036406C" w:rsidRDefault="009A19FA" w:rsidP="009A19FA">
            <w:pPr>
              <w:rPr>
                <w:rFonts w:cs="Arial"/>
              </w:rPr>
            </w:pPr>
            <w:r>
              <w:rPr>
                <w:rFonts w:cs="Arial"/>
              </w:rPr>
              <w:t xml:space="preserve"> 8 </w:t>
            </w:r>
            <w:r w:rsidR="007B43E6" w:rsidRPr="0036406C">
              <w:rPr>
                <w:rFonts w:cs="Arial"/>
              </w:rPr>
              <w:t>godzin</w:t>
            </w:r>
          </w:p>
        </w:tc>
      </w:tr>
      <w:tr w:rsidR="007B43E6" w:rsidRPr="0036406C" w14:paraId="627F1F6E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6C" w14:textId="413C1C3A" w:rsidR="007B43E6" w:rsidRPr="0036406C" w:rsidRDefault="009A19FA" w:rsidP="007B43E6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B43E6" w:rsidRPr="0036406C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6D" w14:textId="77777777" w:rsidR="007B43E6" w:rsidRPr="0036406C" w:rsidRDefault="007B43E6" w:rsidP="009A19FA">
            <w:pPr>
              <w:rPr>
                <w:rFonts w:cs="Arial"/>
              </w:rPr>
            </w:pPr>
            <w:r w:rsidRPr="0036406C">
              <w:rPr>
                <w:rFonts w:cs="Arial"/>
              </w:rPr>
              <w:t>15 godzin</w:t>
            </w:r>
          </w:p>
        </w:tc>
      </w:tr>
      <w:tr w:rsidR="007B43E6" w:rsidRPr="0036406C" w14:paraId="627F1F71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6F" w14:textId="22E0E8DC" w:rsidR="007B43E6" w:rsidRPr="0036406C" w:rsidRDefault="009A19FA" w:rsidP="007B43E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36406C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70" w14:textId="6510022A" w:rsidR="007B43E6" w:rsidRPr="0036406C" w:rsidRDefault="007B43E6" w:rsidP="009A19FA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A19FA">
              <w:rPr>
                <w:rFonts w:cs="Arial"/>
              </w:rPr>
              <w:t xml:space="preserve">2 </w:t>
            </w:r>
            <w:r w:rsidRPr="0036406C">
              <w:rPr>
                <w:rFonts w:cs="Arial"/>
              </w:rPr>
              <w:t>godzin</w:t>
            </w:r>
          </w:p>
        </w:tc>
      </w:tr>
      <w:tr w:rsidR="007B43E6" w:rsidRPr="0036406C" w14:paraId="627F1F74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72" w14:textId="4ABF2186" w:rsidR="007B43E6" w:rsidRPr="0036406C" w:rsidRDefault="009A19FA" w:rsidP="007B43E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36406C">
              <w:rPr>
                <w:rFonts w:cs="Arial"/>
              </w:rPr>
              <w:t>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73" w14:textId="77777777" w:rsidR="007B43E6" w:rsidRPr="0036406C" w:rsidRDefault="007B43E6" w:rsidP="009A19FA">
            <w:pPr>
              <w:rPr>
                <w:rFonts w:cs="Arial"/>
              </w:rPr>
            </w:pPr>
            <w:r w:rsidRPr="0036406C">
              <w:rPr>
                <w:rFonts w:cs="Arial"/>
              </w:rPr>
              <w:t>10 godzin</w:t>
            </w:r>
          </w:p>
        </w:tc>
      </w:tr>
      <w:tr w:rsidR="007B43E6" w:rsidRPr="0036406C" w14:paraId="627F1F77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75" w14:textId="77777777" w:rsidR="007B43E6" w:rsidRPr="0036406C" w:rsidRDefault="007B43E6" w:rsidP="00265838">
            <w:r w:rsidRPr="0036406C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76" w14:textId="77777777" w:rsidR="007B43E6" w:rsidRPr="0036406C" w:rsidRDefault="007B43E6" w:rsidP="009A19FA">
            <w:pPr>
              <w:rPr>
                <w:rFonts w:cs="Arial"/>
              </w:rPr>
            </w:pPr>
            <w:r w:rsidRPr="0036406C">
              <w:rPr>
                <w:rFonts w:cs="Arial"/>
              </w:rPr>
              <w:t>75 godzin</w:t>
            </w:r>
          </w:p>
        </w:tc>
      </w:tr>
      <w:tr w:rsidR="007B43E6" w:rsidRPr="0036406C" w14:paraId="627F1F7A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78" w14:textId="77777777" w:rsidR="007B43E6" w:rsidRPr="0036406C" w:rsidRDefault="007B43E6" w:rsidP="00265838">
            <w:r w:rsidRPr="0036406C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79" w14:textId="77777777" w:rsidR="007B43E6" w:rsidRPr="0036406C" w:rsidRDefault="007B43E6" w:rsidP="009A19FA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6406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7B43E6" w:rsidRPr="0036406C" w14:paraId="627F1F7C" w14:textId="77777777" w:rsidTr="007B43E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F7B" w14:textId="77777777" w:rsidR="007B43E6" w:rsidRPr="0036406C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36406C">
              <w:rPr>
                <w:b w:val="0"/>
                <w:bCs/>
              </w:rPr>
              <w:t>Studia niestacjonarne</w:t>
            </w:r>
          </w:p>
        </w:tc>
      </w:tr>
      <w:tr w:rsidR="007B43E6" w:rsidRPr="0036406C" w14:paraId="627F1F7F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F7D" w14:textId="77777777" w:rsidR="007B43E6" w:rsidRPr="0036406C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36406C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F7E" w14:textId="77777777" w:rsidR="007B43E6" w:rsidRPr="0036406C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36406C">
              <w:rPr>
                <w:b w:val="0"/>
                <w:bCs/>
              </w:rPr>
              <w:t>Obciążenie studenta</w:t>
            </w:r>
          </w:p>
        </w:tc>
      </w:tr>
      <w:tr w:rsidR="007B43E6" w:rsidRPr="0036406C" w14:paraId="627F1F82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80" w14:textId="453AAF15" w:rsidR="007B43E6" w:rsidRPr="0036406C" w:rsidRDefault="009A19FA" w:rsidP="007B43E6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B43E6" w:rsidRPr="0036406C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81" w14:textId="77777777" w:rsidR="007B43E6" w:rsidRPr="0036406C" w:rsidRDefault="007B43E6" w:rsidP="009A19FA">
            <w:pPr>
              <w:rPr>
                <w:rFonts w:cs="Arial"/>
              </w:rPr>
            </w:pPr>
            <w:r w:rsidRPr="0036406C">
              <w:rPr>
                <w:rFonts w:cs="Arial"/>
              </w:rPr>
              <w:t>16 godzin</w:t>
            </w:r>
          </w:p>
        </w:tc>
      </w:tr>
      <w:tr w:rsidR="007B43E6" w:rsidRPr="0036406C" w14:paraId="627F1F85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83" w14:textId="0DC44624" w:rsidR="007B43E6" w:rsidRPr="0036406C" w:rsidRDefault="009A19FA" w:rsidP="007B43E6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7B43E6" w:rsidRPr="0036406C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84" w14:textId="77777777" w:rsidR="007B43E6" w:rsidRPr="0036406C" w:rsidRDefault="007B43E6" w:rsidP="009A19FA">
            <w:pPr>
              <w:rPr>
                <w:rFonts w:cs="Arial"/>
              </w:rPr>
            </w:pPr>
            <w:r w:rsidRPr="0036406C">
              <w:rPr>
                <w:rFonts w:cs="Arial"/>
              </w:rPr>
              <w:t>16 godzin</w:t>
            </w:r>
          </w:p>
        </w:tc>
      </w:tr>
      <w:tr w:rsidR="007B43E6" w:rsidRPr="0036406C" w14:paraId="627F1F88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86" w14:textId="1307B080" w:rsidR="007B43E6" w:rsidRPr="0036406C" w:rsidRDefault="009A19FA" w:rsidP="007B43E6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B43E6" w:rsidRPr="0036406C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87" w14:textId="77777777" w:rsidR="007B43E6" w:rsidRPr="0036406C" w:rsidRDefault="007B43E6" w:rsidP="009A19FA">
            <w:pPr>
              <w:rPr>
                <w:rFonts w:cs="Arial"/>
              </w:rPr>
            </w:pPr>
            <w:r w:rsidRPr="0036406C">
              <w:rPr>
                <w:rFonts w:cs="Arial"/>
              </w:rPr>
              <w:t>20 godzin</w:t>
            </w:r>
          </w:p>
        </w:tc>
      </w:tr>
      <w:tr w:rsidR="007B43E6" w:rsidRPr="0036406C" w14:paraId="627F1F8B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89" w14:textId="1F9EF010" w:rsidR="007B43E6" w:rsidRPr="0036406C" w:rsidRDefault="009A19FA" w:rsidP="007B43E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36406C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8A" w14:textId="77777777" w:rsidR="007B43E6" w:rsidRPr="0036406C" w:rsidRDefault="007B43E6" w:rsidP="009A19FA">
            <w:pPr>
              <w:rPr>
                <w:rFonts w:cs="Arial"/>
              </w:rPr>
            </w:pPr>
            <w:r w:rsidRPr="0036406C">
              <w:rPr>
                <w:rFonts w:cs="Arial"/>
              </w:rPr>
              <w:t>10 godzin</w:t>
            </w:r>
          </w:p>
        </w:tc>
      </w:tr>
      <w:tr w:rsidR="007B43E6" w:rsidRPr="0036406C" w14:paraId="627F1F8E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8C" w14:textId="6B01CDFF" w:rsidR="007B43E6" w:rsidRPr="0036406C" w:rsidRDefault="009A19FA" w:rsidP="007B43E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36406C">
              <w:rPr>
                <w:rFonts w:cs="Arial"/>
              </w:rPr>
              <w:t>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8D" w14:textId="77777777" w:rsidR="007B43E6" w:rsidRPr="0036406C" w:rsidRDefault="007B43E6" w:rsidP="009A19FA">
            <w:pPr>
              <w:rPr>
                <w:rFonts w:cs="Arial"/>
              </w:rPr>
            </w:pPr>
            <w:r w:rsidRPr="0036406C">
              <w:rPr>
                <w:rFonts w:cs="Arial"/>
              </w:rPr>
              <w:t>13 godzin</w:t>
            </w:r>
          </w:p>
        </w:tc>
      </w:tr>
      <w:tr w:rsidR="007B43E6" w:rsidRPr="0036406C" w14:paraId="627F1F91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8F" w14:textId="77777777" w:rsidR="007B43E6" w:rsidRPr="0036406C" w:rsidRDefault="007B43E6" w:rsidP="00265838">
            <w:r w:rsidRPr="0036406C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90" w14:textId="77777777" w:rsidR="007B43E6" w:rsidRPr="0036406C" w:rsidRDefault="007B43E6" w:rsidP="009A19FA">
            <w:pPr>
              <w:rPr>
                <w:rFonts w:cs="Arial"/>
              </w:rPr>
            </w:pPr>
            <w:r w:rsidRPr="0036406C">
              <w:rPr>
                <w:rFonts w:cs="Arial"/>
              </w:rPr>
              <w:t>75 godzin</w:t>
            </w:r>
          </w:p>
        </w:tc>
      </w:tr>
      <w:tr w:rsidR="007B43E6" w:rsidRPr="0036406C" w14:paraId="627F1F94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92" w14:textId="77777777" w:rsidR="007B43E6" w:rsidRPr="0036406C" w:rsidRDefault="007B43E6" w:rsidP="00265838">
            <w:r w:rsidRPr="0036406C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1F93" w14:textId="77777777" w:rsidR="007B43E6" w:rsidRPr="0036406C" w:rsidRDefault="007B43E6" w:rsidP="009A19FA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6406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</w:tbl>
    <w:p w14:paraId="627F1F95" w14:textId="77777777" w:rsidR="007B43E6" w:rsidRDefault="007B43E6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B43E6" w:rsidRPr="00075356" w14:paraId="627F1F97" w14:textId="77777777" w:rsidTr="007B43E6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7F1F96" w14:textId="77777777" w:rsidR="007B43E6" w:rsidRPr="002363FA" w:rsidRDefault="007B43E6" w:rsidP="007B43E6">
            <w:pPr>
              <w:pStyle w:val="Nagwek1"/>
              <w:spacing w:before="0" w:after="0" w:line="276" w:lineRule="auto"/>
              <w:rPr>
                <w:rFonts w:cs="Arial"/>
                <w:szCs w:val="24"/>
              </w:rPr>
            </w:pPr>
            <w:r w:rsidRPr="00075356">
              <w:rPr>
                <w:rFonts w:cs="Arial"/>
                <w:sz w:val="22"/>
                <w:szCs w:val="22"/>
              </w:rPr>
              <w:lastRenderedPageBreak/>
              <w:br w:type="page"/>
            </w:r>
            <w:r w:rsidRPr="002363FA">
              <w:rPr>
                <w:rFonts w:cs="Arial"/>
                <w:szCs w:val="24"/>
              </w:rPr>
              <w:t>Sylabus przedmiotu / modułu kształcenia</w:t>
            </w:r>
          </w:p>
        </w:tc>
      </w:tr>
      <w:tr w:rsidR="007B43E6" w:rsidRPr="00075356" w14:paraId="627F1F9A" w14:textId="77777777" w:rsidTr="007B43E6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F98" w14:textId="77777777" w:rsidR="007B43E6" w:rsidRPr="00075356" w:rsidRDefault="007B43E6" w:rsidP="007B43E6">
            <w:pPr>
              <w:pStyle w:val="Tytukomrki"/>
              <w:spacing w:before="0" w:after="0" w:line="276" w:lineRule="auto"/>
            </w:pPr>
            <w:r w:rsidRPr="00075356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F99" w14:textId="77777777" w:rsidR="007B43E6" w:rsidRPr="00075356" w:rsidRDefault="007B43E6" w:rsidP="00265838">
            <w:pPr>
              <w:pStyle w:val="Nagwek1"/>
            </w:pPr>
            <w:r w:rsidRPr="00075356">
              <w:t xml:space="preserve"> </w:t>
            </w:r>
            <w:r w:rsidRPr="00075356">
              <w:rPr>
                <w:lang w:eastAsia="pl-PL"/>
              </w:rPr>
              <w:t>Prawo celne i przewozowe</w:t>
            </w:r>
          </w:p>
        </w:tc>
      </w:tr>
      <w:tr w:rsidR="007B43E6" w:rsidRPr="00075356" w14:paraId="627F1F9D" w14:textId="77777777" w:rsidTr="007B43E6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F9B" w14:textId="77777777" w:rsidR="007B43E6" w:rsidRPr="00075356" w:rsidRDefault="007B43E6" w:rsidP="007B43E6">
            <w:pPr>
              <w:pStyle w:val="Tytukomrki"/>
              <w:spacing w:before="0" w:after="0" w:line="276" w:lineRule="auto"/>
            </w:pPr>
            <w:r w:rsidRPr="00075356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F9C" w14:textId="4E519C1D" w:rsidR="007B43E6" w:rsidRPr="00BC3B3E" w:rsidRDefault="007B43E6" w:rsidP="007B43E6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075356">
              <w:t xml:space="preserve"> </w:t>
            </w:r>
            <w:proofErr w:type="spellStart"/>
            <w:r w:rsidR="00BC3B3E" w:rsidRPr="00BC3B3E">
              <w:rPr>
                <w:b w:val="0"/>
                <w:bCs/>
              </w:rPr>
              <w:t>Customs</w:t>
            </w:r>
            <w:proofErr w:type="spellEnd"/>
            <w:r w:rsidR="00BC3B3E" w:rsidRPr="00BC3B3E">
              <w:rPr>
                <w:b w:val="0"/>
                <w:bCs/>
              </w:rPr>
              <w:t xml:space="preserve"> and </w:t>
            </w:r>
            <w:proofErr w:type="spellStart"/>
            <w:r w:rsidR="00BC3B3E" w:rsidRPr="00BC3B3E">
              <w:rPr>
                <w:b w:val="0"/>
                <w:bCs/>
              </w:rPr>
              <w:t>traffic</w:t>
            </w:r>
            <w:proofErr w:type="spellEnd"/>
            <w:r w:rsidR="00BC3B3E" w:rsidRPr="00BC3B3E">
              <w:rPr>
                <w:b w:val="0"/>
                <w:bCs/>
              </w:rPr>
              <w:t xml:space="preserve"> law</w:t>
            </w:r>
          </w:p>
        </w:tc>
      </w:tr>
      <w:tr w:rsidR="007B43E6" w:rsidRPr="00075356" w14:paraId="627F1FA0" w14:textId="77777777" w:rsidTr="007B43E6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F9E" w14:textId="77777777" w:rsidR="007B43E6" w:rsidRPr="00075356" w:rsidRDefault="007B43E6" w:rsidP="007B43E6">
            <w:pPr>
              <w:pStyle w:val="Tytukomrki"/>
              <w:spacing w:before="0" w:after="0" w:line="276" w:lineRule="auto"/>
            </w:pPr>
            <w:r w:rsidRPr="00075356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1F9F" w14:textId="3051B24F" w:rsidR="007B43E6" w:rsidRPr="00075356" w:rsidRDefault="00FD2E74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język </w:t>
            </w:r>
            <w:r w:rsidR="007B43E6" w:rsidRPr="00075356">
              <w:rPr>
                <w:rFonts w:cs="Arial"/>
                <w:color w:val="000000"/>
              </w:rPr>
              <w:t>polski</w:t>
            </w:r>
          </w:p>
        </w:tc>
      </w:tr>
      <w:tr w:rsidR="007B43E6" w:rsidRPr="00075356" w14:paraId="627F1FA3" w14:textId="77777777" w:rsidTr="007B43E6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FA1" w14:textId="77777777" w:rsidR="007B43E6" w:rsidRPr="00075356" w:rsidRDefault="007B43E6" w:rsidP="007B43E6">
            <w:pPr>
              <w:pStyle w:val="Tytukomrki"/>
              <w:spacing w:before="0" w:after="0" w:line="276" w:lineRule="auto"/>
            </w:pPr>
            <w:r w:rsidRPr="00075356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FA2" w14:textId="77777777" w:rsidR="007B43E6" w:rsidRPr="00075356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75356">
              <w:rPr>
                <w:rFonts w:cs="Arial"/>
                <w:color w:val="000000"/>
              </w:rPr>
              <w:t xml:space="preserve"> </w:t>
            </w:r>
            <w:r w:rsidRPr="00075356">
              <w:rPr>
                <w:rFonts w:cs="Arial"/>
              </w:rPr>
              <w:t>Logistyka</w:t>
            </w:r>
          </w:p>
        </w:tc>
      </w:tr>
      <w:tr w:rsidR="007B43E6" w:rsidRPr="00075356" w14:paraId="627F1FA6" w14:textId="77777777" w:rsidTr="007B43E6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FA4" w14:textId="77777777" w:rsidR="007B43E6" w:rsidRPr="00075356" w:rsidRDefault="007B43E6" w:rsidP="007B43E6">
            <w:pPr>
              <w:pStyle w:val="Tytukomrki"/>
              <w:spacing w:before="0" w:after="0" w:line="276" w:lineRule="auto"/>
            </w:pPr>
            <w:r w:rsidRPr="00075356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FA5" w14:textId="717B2333" w:rsidR="007B43E6" w:rsidRPr="00075356" w:rsidRDefault="007B43E6" w:rsidP="007B43E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075356">
              <w:rPr>
                <w:rFonts w:cs="Arial"/>
                <w:color w:val="000000"/>
              </w:rPr>
              <w:t xml:space="preserve"> </w:t>
            </w:r>
            <w:r w:rsidR="00F40C49">
              <w:rPr>
                <w:rFonts w:cs="Arial"/>
              </w:rPr>
              <w:t xml:space="preserve">Instytut Nauk </w:t>
            </w:r>
            <w:r w:rsidR="00050591">
              <w:rPr>
                <w:rFonts w:cs="Arial"/>
              </w:rPr>
              <w:t>o Polityce i Administracji</w:t>
            </w:r>
          </w:p>
        </w:tc>
      </w:tr>
      <w:tr w:rsidR="007B43E6" w:rsidRPr="00075356" w14:paraId="627F1FA9" w14:textId="77777777" w:rsidTr="007B43E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FA7" w14:textId="77777777" w:rsidR="007B43E6" w:rsidRPr="00075356" w:rsidRDefault="007B43E6" w:rsidP="007B43E6">
            <w:pPr>
              <w:pStyle w:val="Tytukomrki"/>
              <w:spacing w:before="0" w:after="0" w:line="276" w:lineRule="auto"/>
            </w:pPr>
            <w:r w:rsidRPr="00075356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FA8" w14:textId="77777777" w:rsidR="007B43E6" w:rsidRPr="00075356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75356">
              <w:rPr>
                <w:rFonts w:cs="Arial"/>
                <w:color w:val="000000"/>
              </w:rPr>
              <w:t xml:space="preserve"> fakultatywny</w:t>
            </w:r>
          </w:p>
        </w:tc>
      </w:tr>
      <w:tr w:rsidR="007B43E6" w:rsidRPr="00075356" w14:paraId="627F1FAC" w14:textId="77777777" w:rsidTr="007B43E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FAA" w14:textId="77777777" w:rsidR="007B43E6" w:rsidRPr="00075356" w:rsidRDefault="007B43E6" w:rsidP="007B43E6">
            <w:pPr>
              <w:pStyle w:val="Tytukomrki"/>
              <w:spacing w:before="0" w:after="0" w:line="276" w:lineRule="auto"/>
            </w:pPr>
            <w:r w:rsidRPr="00075356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FAB" w14:textId="29CB68B2" w:rsidR="007B43E6" w:rsidRPr="00075356" w:rsidRDefault="00FD2E74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p</w:t>
            </w:r>
            <w:r w:rsidR="007B43E6" w:rsidRPr="00075356">
              <w:rPr>
                <w:rFonts w:cs="Arial"/>
                <w:color w:val="000000"/>
              </w:rPr>
              <w:t>ierwszego stopnia</w:t>
            </w:r>
          </w:p>
        </w:tc>
      </w:tr>
      <w:tr w:rsidR="007B43E6" w:rsidRPr="00075356" w14:paraId="627F1FAF" w14:textId="77777777" w:rsidTr="007B43E6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FAD" w14:textId="77777777" w:rsidR="007B43E6" w:rsidRPr="00075356" w:rsidRDefault="007B43E6" w:rsidP="007B43E6">
            <w:pPr>
              <w:pStyle w:val="Tytukomrki"/>
              <w:spacing w:before="0" w:after="0" w:line="276" w:lineRule="auto"/>
            </w:pPr>
            <w:r w:rsidRPr="00075356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FAE" w14:textId="77777777" w:rsidR="007B43E6" w:rsidRPr="00075356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75356">
              <w:rPr>
                <w:rFonts w:cs="Arial"/>
                <w:color w:val="000000"/>
              </w:rPr>
              <w:t xml:space="preserve"> drugi</w:t>
            </w:r>
          </w:p>
        </w:tc>
      </w:tr>
      <w:tr w:rsidR="007B43E6" w:rsidRPr="00075356" w14:paraId="627F1FB2" w14:textId="77777777" w:rsidTr="007B43E6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FB0" w14:textId="77777777" w:rsidR="007B43E6" w:rsidRPr="00075356" w:rsidRDefault="007B43E6" w:rsidP="007B43E6">
            <w:pPr>
              <w:pStyle w:val="Tytukomrki"/>
              <w:spacing w:before="0" w:after="0" w:line="276" w:lineRule="auto"/>
            </w:pPr>
            <w:r w:rsidRPr="00075356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FB1" w14:textId="77777777" w:rsidR="007B43E6" w:rsidRPr="00075356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75356">
              <w:rPr>
                <w:rFonts w:cs="Arial"/>
                <w:color w:val="000000"/>
              </w:rPr>
              <w:t xml:space="preserve"> trzeci</w:t>
            </w:r>
          </w:p>
        </w:tc>
      </w:tr>
      <w:tr w:rsidR="007B43E6" w:rsidRPr="00075356" w14:paraId="627F1FB5" w14:textId="77777777" w:rsidTr="007B43E6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FB3" w14:textId="77777777" w:rsidR="007B43E6" w:rsidRPr="00075356" w:rsidRDefault="007B43E6" w:rsidP="007B43E6">
            <w:pPr>
              <w:pStyle w:val="Tytukomrki"/>
              <w:spacing w:before="0" w:after="0" w:line="276" w:lineRule="auto"/>
            </w:pPr>
            <w:r w:rsidRPr="00075356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FB4" w14:textId="20CDEEF6" w:rsidR="007B43E6" w:rsidRPr="00075356" w:rsidRDefault="00050591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</w:tr>
      <w:tr w:rsidR="007B43E6" w:rsidRPr="00075356" w14:paraId="627F1FB8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FB6" w14:textId="77777777" w:rsidR="007B43E6" w:rsidRPr="00075356" w:rsidRDefault="007B43E6" w:rsidP="007B43E6">
            <w:pPr>
              <w:pStyle w:val="Tytukomrki"/>
              <w:spacing w:before="0" w:after="0" w:line="276" w:lineRule="auto"/>
            </w:pPr>
            <w:r w:rsidRPr="00075356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FB7" w14:textId="2B5474A0" w:rsidR="007B43E6" w:rsidRPr="00075356" w:rsidRDefault="001609DE" w:rsidP="00CC51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>
              <w:rPr>
                <w:rFonts w:cs="Arial"/>
              </w:rPr>
              <w:t>r Monika Stachowiak-Kudła</w:t>
            </w:r>
          </w:p>
        </w:tc>
      </w:tr>
      <w:tr w:rsidR="007B43E6" w:rsidRPr="00075356" w14:paraId="627F1FBB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FB9" w14:textId="77777777" w:rsidR="007B43E6" w:rsidRPr="00075356" w:rsidRDefault="007B43E6" w:rsidP="007B43E6">
            <w:pPr>
              <w:pStyle w:val="Tytukomrki"/>
              <w:spacing w:before="0" w:after="0" w:line="276" w:lineRule="auto"/>
            </w:pPr>
            <w:r w:rsidRPr="00075356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1FBA" w14:textId="44092A80" w:rsidR="007B43E6" w:rsidRPr="00075356" w:rsidRDefault="001609DE" w:rsidP="00CC51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>
              <w:rPr>
                <w:rFonts w:cs="Arial"/>
              </w:rPr>
              <w:t>r Monika Stachowiak-Kudła</w:t>
            </w:r>
          </w:p>
        </w:tc>
      </w:tr>
      <w:tr w:rsidR="007B43E6" w:rsidRPr="00075356" w14:paraId="627F1FBE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1FBC" w14:textId="77777777" w:rsidR="007B43E6" w:rsidRPr="00075356" w:rsidRDefault="007B43E6" w:rsidP="007B43E6">
            <w:pPr>
              <w:pStyle w:val="Tytukomrki"/>
              <w:spacing w:before="0" w:after="0" w:line="276" w:lineRule="auto"/>
            </w:pPr>
            <w:r w:rsidRPr="00075356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D83C28" w14:textId="44FC1723" w:rsidR="00FD2E74" w:rsidRDefault="00FD2E74" w:rsidP="007873B8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Nabycie</w:t>
            </w:r>
            <w:r w:rsidR="007B43E6" w:rsidRPr="00FD2E74">
              <w:rPr>
                <w:rFonts w:cs="Arial"/>
              </w:rPr>
              <w:t xml:space="preserve"> wiedzy z zakresu prawa celnego </w:t>
            </w:r>
            <w:r w:rsidR="007426B6">
              <w:rPr>
                <w:rFonts w:cs="Arial"/>
              </w:rPr>
              <w:br/>
            </w:r>
            <w:r w:rsidR="007B43E6" w:rsidRPr="00FD2E74">
              <w:rPr>
                <w:rFonts w:cs="Arial"/>
              </w:rPr>
              <w:t>i przewozowego.</w:t>
            </w:r>
          </w:p>
          <w:p w14:paraId="627F1FBD" w14:textId="430C3C8E" w:rsidR="007B43E6" w:rsidRPr="00FD2E74" w:rsidRDefault="007B43E6" w:rsidP="007873B8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FD2E74">
              <w:rPr>
                <w:rFonts w:cs="Arial"/>
                <w:lang w:eastAsia="zh-CN"/>
              </w:rPr>
              <w:t xml:space="preserve">Nabycie </w:t>
            </w:r>
            <w:r w:rsidRPr="00FD2E74">
              <w:rPr>
                <w:rFonts w:cs="Arial"/>
              </w:rPr>
              <w:t xml:space="preserve">umiejętności rozwiązywania problemów z zakresu </w:t>
            </w:r>
            <w:r w:rsidRPr="00FD2E74">
              <w:rPr>
                <w:rFonts w:eastAsia="TimesNewRoman,Bold" w:cs="Arial"/>
                <w:bCs/>
                <w:lang w:eastAsia="zh-CN"/>
              </w:rPr>
              <w:t>naliczania należności celnych i podejmowania działalności przewozowej.</w:t>
            </w:r>
          </w:p>
        </w:tc>
      </w:tr>
      <w:tr w:rsidR="006E4C60" w:rsidRPr="00075356" w14:paraId="627F1FC2" w14:textId="77777777" w:rsidTr="001D5C14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FBF" w14:textId="77777777" w:rsidR="006E4C60" w:rsidRPr="00075356" w:rsidRDefault="006E4C60" w:rsidP="007B43E6">
            <w:pPr>
              <w:pStyle w:val="Tytukomrki"/>
              <w:spacing w:before="0" w:after="0" w:line="276" w:lineRule="auto"/>
            </w:pPr>
            <w:r w:rsidRPr="00075356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FC0" w14:textId="77777777" w:rsidR="006E4C60" w:rsidRPr="00075356" w:rsidRDefault="006E4C60" w:rsidP="007B43E6">
            <w:pPr>
              <w:pStyle w:val="Tytukomrki"/>
              <w:spacing w:before="0" w:after="0" w:line="276" w:lineRule="auto"/>
            </w:pPr>
            <w:r w:rsidRPr="00075356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FC1" w14:textId="77777777" w:rsidR="006E4C60" w:rsidRPr="00075356" w:rsidRDefault="006E4C60" w:rsidP="007B43E6">
            <w:pPr>
              <w:pStyle w:val="Tytukomrki"/>
              <w:spacing w:before="0" w:after="0" w:line="276" w:lineRule="auto"/>
            </w:pPr>
            <w:r w:rsidRPr="00075356">
              <w:t>Symbol efektu kierunkowego</w:t>
            </w:r>
          </w:p>
        </w:tc>
      </w:tr>
      <w:tr w:rsidR="006E4C60" w:rsidRPr="00075356" w14:paraId="71A849CF" w14:textId="77777777" w:rsidTr="001D5C14">
        <w:trPr>
          <w:trHeight w:val="293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91DEF4" w14:textId="77777777" w:rsidR="006E4C60" w:rsidRPr="00075356" w:rsidRDefault="006E4C60" w:rsidP="007B43E6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232131" w14:textId="7C45E0DD" w:rsidR="006E4C60" w:rsidRPr="00075356" w:rsidRDefault="006E4C60" w:rsidP="007B43E6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BD13AA" w14:textId="77777777" w:rsidR="006E4C60" w:rsidRPr="00075356" w:rsidRDefault="006E4C60" w:rsidP="007B43E6">
            <w:pPr>
              <w:pStyle w:val="Tytukomrki"/>
              <w:spacing w:before="0" w:after="0" w:line="276" w:lineRule="auto"/>
            </w:pPr>
          </w:p>
        </w:tc>
      </w:tr>
      <w:tr w:rsidR="007B43E6" w:rsidRPr="00075356" w14:paraId="627F1FC6" w14:textId="77777777" w:rsidTr="007B43E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FC3" w14:textId="77777777" w:rsidR="007B43E6" w:rsidRPr="00050591" w:rsidRDefault="007B43E6" w:rsidP="00F3572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50591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FC4" w14:textId="09543113" w:rsidR="007B43E6" w:rsidRPr="00075356" w:rsidRDefault="006E4C60" w:rsidP="00E34A97">
            <w:pPr>
              <w:tabs>
                <w:tab w:val="left" w:pos="1905"/>
              </w:tabs>
              <w:rPr>
                <w:rFonts w:cs="Arial"/>
              </w:rPr>
            </w:pPr>
            <w:r>
              <w:rPr>
                <w:rFonts w:cs="Arial"/>
              </w:rPr>
              <w:t>w zaawansowany sposób</w:t>
            </w:r>
            <w:r w:rsidR="007B43E6" w:rsidRPr="00075356">
              <w:rPr>
                <w:rFonts w:cs="Arial"/>
              </w:rPr>
              <w:t xml:space="preserve"> podstawowe pojęcia z zakresu prawa celnego i przewozowego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CF9F1F" w14:textId="77777777" w:rsidR="00F35726" w:rsidRPr="00050591" w:rsidRDefault="007B43E6" w:rsidP="00F3572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050591">
              <w:rPr>
                <w:rFonts w:ascii="Arial" w:hAnsi="Arial" w:cs="Arial"/>
              </w:rPr>
              <w:t>K_W03</w:t>
            </w:r>
          </w:p>
          <w:p w14:paraId="759A12EB" w14:textId="77777777" w:rsidR="00F35726" w:rsidRPr="00050591" w:rsidRDefault="007B43E6" w:rsidP="00F3572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050591">
              <w:rPr>
                <w:rFonts w:ascii="Arial" w:hAnsi="Arial" w:cs="Arial"/>
              </w:rPr>
              <w:t>K_W05</w:t>
            </w:r>
          </w:p>
          <w:p w14:paraId="491F268C" w14:textId="77777777" w:rsidR="00F35726" w:rsidRPr="00050591" w:rsidRDefault="007B43E6" w:rsidP="00F3572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050591">
              <w:rPr>
                <w:rFonts w:ascii="Arial" w:hAnsi="Arial" w:cs="Arial"/>
              </w:rPr>
              <w:t>K_W08</w:t>
            </w:r>
          </w:p>
          <w:p w14:paraId="6F92DFEA" w14:textId="77777777" w:rsidR="00F35726" w:rsidRPr="00050591" w:rsidRDefault="007B43E6" w:rsidP="00F3572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050591">
              <w:rPr>
                <w:rFonts w:ascii="Arial" w:hAnsi="Arial" w:cs="Arial"/>
              </w:rPr>
              <w:t>K_W10</w:t>
            </w:r>
          </w:p>
          <w:p w14:paraId="627F1FC5" w14:textId="248E5327" w:rsidR="007B43E6" w:rsidRPr="00050591" w:rsidRDefault="007B43E6" w:rsidP="00F3572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050591">
              <w:rPr>
                <w:rFonts w:ascii="Arial" w:hAnsi="Arial" w:cs="Arial"/>
              </w:rPr>
              <w:t>K_W12</w:t>
            </w:r>
          </w:p>
        </w:tc>
      </w:tr>
      <w:tr w:rsidR="007B43E6" w:rsidRPr="00075356" w14:paraId="627F1FCA" w14:textId="77777777" w:rsidTr="007B43E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FC7" w14:textId="77777777" w:rsidR="007B43E6" w:rsidRPr="00050591" w:rsidRDefault="007B43E6" w:rsidP="00F3572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50591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FC8" w14:textId="2AF60390" w:rsidR="007B43E6" w:rsidRPr="00075356" w:rsidRDefault="007B43E6" w:rsidP="00E34A97">
            <w:pPr>
              <w:tabs>
                <w:tab w:val="left" w:pos="1905"/>
              </w:tabs>
              <w:rPr>
                <w:rFonts w:cs="Arial"/>
              </w:rPr>
            </w:pPr>
            <w:r w:rsidRPr="00075356">
              <w:rPr>
                <w:rFonts w:cs="Arial"/>
              </w:rPr>
              <w:t>zna zasady naliczania należności celnych w praktyce</w:t>
            </w:r>
            <w:r w:rsidR="006E4C60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18B92B" w14:textId="77777777" w:rsidR="00F35726" w:rsidRPr="00050591" w:rsidRDefault="007B43E6" w:rsidP="00F3572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050591">
              <w:rPr>
                <w:rFonts w:ascii="Arial" w:hAnsi="Arial" w:cs="Arial"/>
              </w:rPr>
              <w:t>K_W03</w:t>
            </w:r>
          </w:p>
          <w:p w14:paraId="7A9A33F3" w14:textId="77777777" w:rsidR="00F35726" w:rsidRPr="00050591" w:rsidRDefault="007B43E6" w:rsidP="00F3572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050591">
              <w:rPr>
                <w:rFonts w:ascii="Arial" w:hAnsi="Arial" w:cs="Arial"/>
              </w:rPr>
              <w:t>K_W05</w:t>
            </w:r>
          </w:p>
          <w:p w14:paraId="51AE2D8D" w14:textId="77777777" w:rsidR="00F35726" w:rsidRPr="00050591" w:rsidRDefault="007B43E6" w:rsidP="00F3572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050591">
              <w:rPr>
                <w:rFonts w:ascii="Arial" w:hAnsi="Arial" w:cs="Arial"/>
              </w:rPr>
              <w:t>K_W08</w:t>
            </w:r>
          </w:p>
          <w:p w14:paraId="03527023" w14:textId="77777777" w:rsidR="00F35726" w:rsidRPr="00050591" w:rsidRDefault="007B43E6" w:rsidP="00F3572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050591">
              <w:rPr>
                <w:rFonts w:ascii="Arial" w:hAnsi="Arial" w:cs="Arial"/>
              </w:rPr>
              <w:t>K_W10</w:t>
            </w:r>
          </w:p>
          <w:p w14:paraId="627F1FC9" w14:textId="071A6129" w:rsidR="007B43E6" w:rsidRPr="00050591" w:rsidRDefault="007B43E6" w:rsidP="00F3572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050591">
              <w:rPr>
                <w:rFonts w:ascii="Arial" w:hAnsi="Arial" w:cs="Arial"/>
              </w:rPr>
              <w:t>K_W12</w:t>
            </w:r>
          </w:p>
        </w:tc>
      </w:tr>
      <w:tr w:rsidR="007B43E6" w:rsidRPr="00075356" w14:paraId="627F1FCE" w14:textId="77777777" w:rsidTr="007B43E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FCB" w14:textId="77777777" w:rsidR="007B43E6" w:rsidRPr="00050591" w:rsidRDefault="007B43E6" w:rsidP="00F3572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50591">
              <w:rPr>
                <w:rFonts w:cs="Arial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FCC" w14:textId="31A9584A" w:rsidR="007B43E6" w:rsidRPr="00075356" w:rsidRDefault="006E4C60" w:rsidP="00F35726">
            <w:pPr>
              <w:tabs>
                <w:tab w:val="left" w:pos="190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w zaawansowanym zakresie zagadnienia </w:t>
            </w:r>
            <w:r w:rsidR="007B43E6" w:rsidRPr="00075356">
              <w:rPr>
                <w:rFonts w:cs="Arial"/>
              </w:rPr>
              <w:t xml:space="preserve"> dotyczącą podejmowania i prowadzenia działalności przewozowej.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0E28E4" w14:textId="77777777" w:rsidR="00F35726" w:rsidRPr="00050591" w:rsidRDefault="007B43E6" w:rsidP="00F3572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050591">
              <w:rPr>
                <w:rFonts w:ascii="Arial" w:hAnsi="Arial" w:cs="Arial"/>
              </w:rPr>
              <w:t>K_W03</w:t>
            </w:r>
          </w:p>
          <w:p w14:paraId="127821E2" w14:textId="77777777" w:rsidR="00F35726" w:rsidRPr="00050591" w:rsidRDefault="007B43E6" w:rsidP="00F3572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050591">
              <w:rPr>
                <w:rFonts w:ascii="Arial" w:hAnsi="Arial" w:cs="Arial"/>
              </w:rPr>
              <w:t>K_W05</w:t>
            </w:r>
          </w:p>
          <w:p w14:paraId="6C7D338A" w14:textId="77777777" w:rsidR="00F35726" w:rsidRPr="00050591" w:rsidRDefault="007B43E6" w:rsidP="00F3572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050591">
              <w:rPr>
                <w:rFonts w:ascii="Arial" w:hAnsi="Arial" w:cs="Arial"/>
              </w:rPr>
              <w:t>K_W08</w:t>
            </w:r>
          </w:p>
          <w:p w14:paraId="5D1D8BE4" w14:textId="77777777" w:rsidR="00F35726" w:rsidRPr="00050591" w:rsidRDefault="007B43E6" w:rsidP="00F3572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050591">
              <w:rPr>
                <w:rFonts w:ascii="Arial" w:hAnsi="Arial" w:cs="Arial"/>
              </w:rPr>
              <w:t>K_W10</w:t>
            </w:r>
          </w:p>
          <w:p w14:paraId="627F1FCD" w14:textId="07BE511C" w:rsidR="007B43E6" w:rsidRPr="00050591" w:rsidRDefault="007B43E6" w:rsidP="00F3572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050591">
              <w:rPr>
                <w:rFonts w:ascii="Arial" w:hAnsi="Arial" w:cs="Arial"/>
              </w:rPr>
              <w:t>K_W12</w:t>
            </w:r>
          </w:p>
        </w:tc>
      </w:tr>
      <w:tr w:rsidR="006E4C60" w:rsidRPr="00075356" w14:paraId="627F1FD2" w14:textId="77777777" w:rsidTr="008329AF">
        <w:trPr>
          <w:trHeight w:val="293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FCF" w14:textId="77777777" w:rsidR="006E4C60" w:rsidRPr="00075356" w:rsidRDefault="006E4C60" w:rsidP="00F35726">
            <w:pPr>
              <w:pStyle w:val="Tytukomrki"/>
              <w:spacing w:before="0" w:after="0" w:line="276" w:lineRule="auto"/>
            </w:pPr>
            <w:r w:rsidRPr="00075356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F1FD0" w14:textId="77777777" w:rsidR="006E4C60" w:rsidRPr="00075356" w:rsidRDefault="006E4C60" w:rsidP="00F35726">
            <w:pPr>
              <w:pStyle w:val="Tytukomrki"/>
              <w:spacing w:before="0" w:after="0" w:line="276" w:lineRule="auto"/>
            </w:pPr>
            <w:r w:rsidRPr="00075356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FD1" w14:textId="77777777" w:rsidR="006E4C60" w:rsidRPr="00F35726" w:rsidRDefault="006E4C60" w:rsidP="00F35726">
            <w:pPr>
              <w:pStyle w:val="Tytukomrki"/>
              <w:spacing w:before="0" w:after="0" w:line="276" w:lineRule="auto"/>
            </w:pPr>
            <w:r w:rsidRPr="00F35726">
              <w:t>Symbol efektu kierunkowego</w:t>
            </w:r>
          </w:p>
        </w:tc>
      </w:tr>
      <w:tr w:rsidR="006E4C60" w:rsidRPr="00075356" w14:paraId="7DECD6BD" w14:textId="77777777" w:rsidTr="008329AF">
        <w:trPr>
          <w:trHeight w:val="293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B8D8D58" w14:textId="77777777" w:rsidR="006E4C60" w:rsidRPr="00075356" w:rsidRDefault="006E4C60" w:rsidP="00F35726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0743E77" w14:textId="44BA88C2" w:rsidR="006E4C60" w:rsidRPr="00075356" w:rsidRDefault="006E4C60" w:rsidP="00F35726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8D185F" w14:textId="77777777" w:rsidR="006E4C60" w:rsidRPr="00F35726" w:rsidRDefault="006E4C60" w:rsidP="00F35726">
            <w:pPr>
              <w:pStyle w:val="Tytukomrki"/>
              <w:spacing w:before="0" w:after="0" w:line="276" w:lineRule="auto"/>
            </w:pPr>
          </w:p>
        </w:tc>
      </w:tr>
      <w:tr w:rsidR="007B43E6" w:rsidRPr="00075356" w14:paraId="627F1FD6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FD3" w14:textId="77777777" w:rsidR="007B43E6" w:rsidRPr="00050591" w:rsidRDefault="007B43E6" w:rsidP="00F3572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50591">
              <w:rPr>
                <w:rFonts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FD4" w14:textId="6245EC0D" w:rsidR="007B43E6" w:rsidRPr="00075356" w:rsidRDefault="007B43E6" w:rsidP="00F35726">
            <w:pPr>
              <w:rPr>
                <w:rFonts w:cs="Arial"/>
              </w:rPr>
            </w:pPr>
            <w:r w:rsidRPr="00075356">
              <w:rPr>
                <w:rFonts w:cs="Arial"/>
              </w:rPr>
              <w:t>gospodarować zasobami materialnymi przedsiębiorstwa zgodnie z zasadami ekonomii</w:t>
            </w:r>
            <w:r w:rsidR="009A19FA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FD5" w14:textId="77777777" w:rsidR="007B43E6" w:rsidRPr="00050591" w:rsidRDefault="007B43E6" w:rsidP="00F3572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50591">
              <w:rPr>
                <w:rFonts w:cs="Arial"/>
              </w:rPr>
              <w:t>K_U07</w:t>
            </w:r>
          </w:p>
        </w:tc>
      </w:tr>
      <w:tr w:rsidR="006E4C60" w:rsidRPr="00075356" w14:paraId="627F1FDA" w14:textId="77777777" w:rsidTr="002A3C10">
        <w:trPr>
          <w:trHeight w:val="293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FD7" w14:textId="77777777" w:rsidR="006E4C60" w:rsidRPr="00075356" w:rsidRDefault="006E4C60" w:rsidP="00F35726">
            <w:pPr>
              <w:pStyle w:val="Tytukomrki"/>
              <w:spacing w:before="0" w:after="0" w:line="276" w:lineRule="auto"/>
            </w:pPr>
            <w:r w:rsidRPr="00075356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F1FD8" w14:textId="77777777" w:rsidR="006E4C60" w:rsidRPr="00075356" w:rsidRDefault="006E4C60" w:rsidP="00F35726">
            <w:pPr>
              <w:pStyle w:val="Tytukomrki"/>
              <w:spacing w:before="0" w:after="0" w:line="276" w:lineRule="auto"/>
            </w:pPr>
            <w:r w:rsidRPr="00075356"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FD9" w14:textId="77777777" w:rsidR="006E4C60" w:rsidRPr="00F35726" w:rsidRDefault="006E4C60" w:rsidP="00F35726">
            <w:pPr>
              <w:pStyle w:val="Tytukomrki"/>
              <w:spacing w:before="0" w:after="0" w:line="276" w:lineRule="auto"/>
            </w:pPr>
            <w:r w:rsidRPr="00F35726">
              <w:t>Symbol efektu kierunkowego</w:t>
            </w:r>
          </w:p>
        </w:tc>
      </w:tr>
      <w:tr w:rsidR="006E4C60" w:rsidRPr="00075356" w14:paraId="33E71170" w14:textId="77777777" w:rsidTr="002A3C10">
        <w:trPr>
          <w:trHeight w:val="293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CA4D5E" w14:textId="77777777" w:rsidR="006E4C60" w:rsidRPr="00075356" w:rsidRDefault="006E4C60" w:rsidP="00F35726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606C4B9" w14:textId="7DE04761" w:rsidR="006E4C60" w:rsidRPr="00075356" w:rsidRDefault="006E4C60" w:rsidP="00F35726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CB5C22E" w14:textId="77777777" w:rsidR="006E4C60" w:rsidRPr="00F35726" w:rsidRDefault="006E4C60" w:rsidP="00F35726">
            <w:pPr>
              <w:pStyle w:val="Tytukomrki"/>
              <w:spacing w:before="0" w:after="0" w:line="276" w:lineRule="auto"/>
            </w:pPr>
          </w:p>
        </w:tc>
      </w:tr>
      <w:tr w:rsidR="007B43E6" w:rsidRPr="00075356" w14:paraId="627F1FE0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FDB" w14:textId="77777777" w:rsidR="007B43E6" w:rsidRPr="00050591" w:rsidRDefault="007B43E6" w:rsidP="00F3572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50591">
              <w:rPr>
                <w:rFonts w:cs="Arial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FDC" w14:textId="359D5357" w:rsidR="007B43E6" w:rsidRPr="00075356" w:rsidRDefault="006E4C60" w:rsidP="00F35726">
            <w:pPr>
              <w:rPr>
                <w:rFonts w:cs="Arial"/>
              </w:rPr>
            </w:pPr>
            <w:r>
              <w:rPr>
                <w:rFonts w:cs="Arial"/>
              </w:rPr>
              <w:t xml:space="preserve">oceny </w:t>
            </w:r>
            <w:r w:rsidR="007B43E6" w:rsidRPr="00075356">
              <w:rPr>
                <w:rFonts w:cs="Arial"/>
              </w:rPr>
              <w:t xml:space="preserve"> poziomu swojej wiedzy i rozumie</w:t>
            </w:r>
            <w:r>
              <w:rPr>
                <w:rFonts w:cs="Arial"/>
              </w:rPr>
              <w:t>nia</w:t>
            </w:r>
            <w:r w:rsidR="007B43E6" w:rsidRPr="00075356">
              <w:rPr>
                <w:rFonts w:cs="Arial"/>
              </w:rPr>
              <w:t xml:space="preserve"> potrzebę ciągłego rozwoju swojej wiedzy.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1FDF" w14:textId="698A2CBD" w:rsidR="007B43E6" w:rsidRPr="00050591" w:rsidRDefault="007B43E6" w:rsidP="00F3572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50591">
              <w:rPr>
                <w:rFonts w:cs="Arial"/>
              </w:rPr>
              <w:t>K_K0</w:t>
            </w:r>
            <w:r w:rsidR="00F35726" w:rsidRPr="00050591">
              <w:rPr>
                <w:rFonts w:cs="Arial"/>
              </w:rPr>
              <w:t>4</w:t>
            </w:r>
          </w:p>
        </w:tc>
      </w:tr>
      <w:tr w:rsidR="007B43E6" w:rsidRPr="00075356" w14:paraId="627F1FE3" w14:textId="77777777" w:rsidTr="007B43E6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7F1FE1" w14:textId="77777777" w:rsidR="007B43E6" w:rsidRPr="00075356" w:rsidRDefault="007B43E6" w:rsidP="007B43E6">
            <w:pPr>
              <w:pStyle w:val="Tytukomrki"/>
              <w:spacing w:before="0" w:after="0" w:line="276" w:lineRule="auto"/>
            </w:pPr>
            <w:r w:rsidRPr="00075356">
              <w:lastRenderedPageBreak/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1FE2" w14:textId="6AA43439" w:rsidR="007B43E6" w:rsidRPr="00075356" w:rsidRDefault="00AA2BE4" w:rsidP="007B43E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Wykład</w:t>
            </w:r>
          </w:p>
        </w:tc>
      </w:tr>
      <w:tr w:rsidR="007B43E6" w:rsidRPr="00075356" w14:paraId="627F1FE5" w14:textId="77777777" w:rsidTr="007B43E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1FE4" w14:textId="77777777" w:rsidR="007B43E6" w:rsidRPr="00075356" w:rsidRDefault="007B43E6" w:rsidP="007B43E6">
            <w:pPr>
              <w:pStyle w:val="Tytukomrki"/>
              <w:spacing w:before="0" w:after="0" w:line="276" w:lineRule="auto"/>
            </w:pPr>
            <w:r w:rsidRPr="00075356">
              <w:br w:type="page"/>
              <w:t>Wymagania wstępne i dodatkowe:</w:t>
            </w:r>
          </w:p>
        </w:tc>
      </w:tr>
      <w:tr w:rsidR="007B43E6" w:rsidRPr="00075356" w14:paraId="627F1FE7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FE6" w14:textId="77777777" w:rsidR="007B43E6" w:rsidRPr="00075356" w:rsidRDefault="007B43E6" w:rsidP="007B43E6">
            <w:pPr>
              <w:ind w:left="340"/>
              <w:rPr>
                <w:rFonts w:cs="Arial"/>
              </w:rPr>
            </w:pPr>
            <w:r w:rsidRPr="00075356">
              <w:rPr>
                <w:rFonts w:cs="Arial"/>
              </w:rPr>
              <w:t>brak</w:t>
            </w:r>
          </w:p>
        </w:tc>
      </w:tr>
      <w:tr w:rsidR="007B43E6" w:rsidRPr="00075356" w14:paraId="627F1FE9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FE8" w14:textId="77777777" w:rsidR="007B43E6" w:rsidRPr="00075356" w:rsidRDefault="007B43E6" w:rsidP="007B43E6">
            <w:pPr>
              <w:pStyle w:val="Tytukomrki"/>
              <w:spacing w:before="0" w:after="0" w:line="276" w:lineRule="auto"/>
            </w:pPr>
            <w:r w:rsidRPr="00075356">
              <w:t>Treści modułu kształcenia:</w:t>
            </w:r>
          </w:p>
        </w:tc>
      </w:tr>
      <w:tr w:rsidR="007B43E6" w:rsidRPr="00075356" w14:paraId="627F1FF6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FEA" w14:textId="77777777" w:rsidR="007B43E6" w:rsidRPr="00147CBE" w:rsidRDefault="007B43E6" w:rsidP="007873B8">
            <w:pPr>
              <w:pStyle w:val="Akapitzlist"/>
              <w:numPr>
                <w:ilvl w:val="0"/>
                <w:numId w:val="34"/>
              </w:numPr>
              <w:jc w:val="both"/>
              <w:rPr>
                <w:rFonts w:cs="Arial"/>
                <w:lang w:eastAsia="pl-PL"/>
              </w:rPr>
            </w:pPr>
            <w:r w:rsidRPr="00147CBE">
              <w:rPr>
                <w:rFonts w:cs="Arial"/>
                <w:lang w:eastAsia="pl-PL"/>
              </w:rPr>
              <w:t>Pojęcie, charakter, zasady i funkcje prawa celnego</w:t>
            </w:r>
          </w:p>
          <w:p w14:paraId="627F1FEB" w14:textId="77777777" w:rsidR="007B43E6" w:rsidRPr="00147CBE" w:rsidRDefault="007B43E6" w:rsidP="007873B8">
            <w:pPr>
              <w:pStyle w:val="Akapitzlist"/>
              <w:numPr>
                <w:ilvl w:val="0"/>
                <w:numId w:val="34"/>
              </w:numPr>
              <w:jc w:val="both"/>
              <w:rPr>
                <w:rFonts w:cs="Arial"/>
                <w:lang w:eastAsia="pl-PL"/>
              </w:rPr>
            </w:pPr>
            <w:r w:rsidRPr="00147CBE">
              <w:rPr>
                <w:rFonts w:cs="Arial"/>
                <w:lang w:eastAsia="pl-PL"/>
              </w:rPr>
              <w:t>Źródła prawa celnego</w:t>
            </w:r>
          </w:p>
          <w:p w14:paraId="627F1FEC" w14:textId="77777777" w:rsidR="007B43E6" w:rsidRPr="00147CBE" w:rsidRDefault="007B43E6" w:rsidP="007873B8">
            <w:pPr>
              <w:pStyle w:val="Akapitzlist"/>
              <w:numPr>
                <w:ilvl w:val="0"/>
                <w:numId w:val="34"/>
              </w:numPr>
              <w:jc w:val="both"/>
              <w:rPr>
                <w:rFonts w:cs="Arial"/>
                <w:lang w:eastAsia="pl-PL"/>
              </w:rPr>
            </w:pPr>
            <w:r w:rsidRPr="00147CBE">
              <w:rPr>
                <w:rFonts w:cs="Arial"/>
                <w:lang w:eastAsia="pl-PL"/>
              </w:rPr>
              <w:t>Pojęcie i rodzaje ceł</w:t>
            </w:r>
          </w:p>
          <w:p w14:paraId="627F1FED" w14:textId="77777777" w:rsidR="007B43E6" w:rsidRPr="00147CBE" w:rsidRDefault="007B43E6" w:rsidP="007873B8">
            <w:pPr>
              <w:pStyle w:val="Akapitzlist"/>
              <w:numPr>
                <w:ilvl w:val="0"/>
                <w:numId w:val="34"/>
              </w:numPr>
              <w:jc w:val="both"/>
              <w:rPr>
                <w:rFonts w:cs="Arial"/>
                <w:lang w:eastAsia="pl-PL"/>
              </w:rPr>
            </w:pPr>
            <w:r w:rsidRPr="00147CBE">
              <w:rPr>
                <w:rFonts w:cs="Arial"/>
                <w:lang w:eastAsia="pl-PL"/>
              </w:rPr>
              <w:t>Podstawowe pojęcia prawa celnego</w:t>
            </w:r>
          </w:p>
          <w:p w14:paraId="627F1FEE" w14:textId="77777777" w:rsidR="007B43E6" w:rsidRPr="00147CBE" w:rsidRDefault="007B43E6" w:rsidP="007873B8">
            <w:pPr>
              <w:pStyle w:val="Akapitzlist"/>
              <w:numPr>
                <w:ilvl w:val="0"/>
                <w:numId w:val="34"/>
              </w:numPr>
              <w:jc w:val="both"/>
              <w:rPr>
                <w:rFonts w:cs="Arial"/>
                <w:lang w:eastAsia="pl-PL"/>
              </w:rPr>
            </w:pPr>
            <w:r w:rsidRPr="00147CBE">
              <w:rPr>
                <w:rFonts w:cs="Arial"/>
                <w:lang w:eastAsia="pl-PL"/>
              </w:rPr>
              <w:t>Pojęcie i zakres długu celnego</w:t>
            </w:r>
          </w:p>
          <w:p w14:paraId="627F1FEF" w14:textId="77777777" w:rsidR="007B43E6" w:rsidRPr="00147CBE" w:rsidRDefault="007B43E6" w:rsidP="007873B8">
            <w:pPr>
              <w:pStyle w:val="Akapitzlist"/>
              <w:numPr>
                <w:ilvl w:val="0"/>
                <w:numId w:val="34"/>
              </w:numPr>
              <w:jc w:val="both"/>
              <w:rPr>
                <w:rFonts w:cs="Arial"/>
                <w:lang w:eastAsia="pl-PL"/>
              </w:rPr>
            </w:pPr>
            <w:r w:rsidRPr="00147CBE">
              <w:rPr>
                <w:rFonts w:cs="Arial"/>
                <w:lang w:eastAsia="pl-PL"/>
              </w:rPr>
              <w:t>Rodzaje przeznaczenia celnego i procedury celne</w:t>
            </w:r>
          </w:p>
          <w:p w14:paraId="627F1FF0" w14:textId="77777777" w:rsidR="007B43E6" w:rsidRPr="00147CBE" w:rsidRDefault="007B43E6" w:rsidP="007873B8">
            <w:pPr>
              <w:pStyle w:val="Akapitzlist"/>
              <w:numPr>
                <w:ilvl w:val="0"/>
                <w:numId w:val="34"/>
              </w:numPr>
              <w:jc w:val="both"/>
              <w:rPr>
                <w:rFonts w:cs="Arial"/>
                <w:lang w:eastAsia="pl-PL"/>
              </w:rPr>
            </w:pPr>
            <w:r w:rsidRPr="00147CBE">
              <w:rPr>
                <w:rFonts w:cs="Arial"/>
                <w:lang w:eastAsia="pl-PL"/>
              </w:rPr>
              <w:t>Pojęcie, charakter, zakres i źródła prawa przewozowego</w:t>
            </w:r>
          </w:p>
          <w:p w14:paraId="627F1FF1" w14:textId="77777777" w:rsidR="007B43E6" w:rsidRPr="00147CBE" w:rsidRDefault="007B43E6" w:rsidP="007873B8">
            <w:pPr>
              <w:pStyle w:val="Akapitzlist"/>
              <w:numPr>
                <w:ilvl w:val="0"/>
                <w:numId w:val="34"/>
              </w:numPr>
              <w:jc w:val="both"/>
              <w:rPr>
                <w:rFonts w:cs="Arial"/>
                <w:lang w:eastAsia="pl-PL"/>
              </w:rPr>
            </w:pPr>
            <w:r w:rsidRPr="00147CBE">
              <w:rPr>
                <w:rFonts w:cs="Arial"/>
                <w:lang w:eastAsia="pl-PL"/>
              </w:rPr>
              <w:t>Podstawowe pojęcia prawa przewozowego</w:t>
            </w:r>
          </w:p>
          <w:p w14:paraId="627F1FF2" w14:textId="77777777" w:rsidR="007B43E6" w:rsidRPr="00147CBE" w:rsidRDefault="007B43E6" w:rsidP="007873B8">
            <w:pPr>
              <w:pStyle w:val="Akapitzlist"/>
              <w:numPr>
                <w:ilvl w:val="0"/>
                <w:numId w:val="34"/>
              </w:numPr>
              <w:jc w:val="both"/>
              <w:rPr>
                <w:rFonts w:cs="Arial"/>
                <w:lang w:eastAsia="pl-PL"/>
              </w:rPr>
            </w:pPr>
            <w:r w:rsidRPr="00147CBE">
              <w:rPr>
                <w:rFonts w:cs="Arial"/>
                <w:lang w:eastAsia="pl-PL"/>
              </w:rPr>
              <w:t>Podejmowanie i wykonywanie różnych rodzajów transportu</w:t>
            </w:r>
          </w:p>
          <w:p w14:paraId="627F1FF3" w14:textId="77777777" w:rsidR="007B43E6" w:rsidRPr="00147CBE" w:rsidRDefault="007B43E6" w:rsidP="007873B8">
            <w:pPr>
              <w:pStyle w:val="Akapitzlist"/>
              <w:numPr>
                <w:ilvl w:val="0"/>
                <w:numId w:val="34"/>
              </w:numPr>
              <w:jc w:val="both"/>
              <w:rPr>
                <w:rFonts w:cs="Arial"/>
                <w:lang w:eastAsia="pl-PL"/>
              </w:rPr>
            </w:pPr>
            <w:r w:rsidRPr="00147CBE">
              <w:rPr>
                <w:rFonts w:cs="Arial"/>
                <w:lang w:eastAsia="pl-PL"/>
              </w:rPr>
              <w:t>Prawa i obowiązki przewoźnika</w:t>
            </w:r>
          </w:p>
          <w:p w14:paraId="627F1FF4" w14:textId="77777777" w:rsidR="007B43E6" w:rsidRPr="00147CBE" w:rsidRDefault="007B43E6" w:rsidP="007873B8">
            <w:pPr>
              <w:pStyle w:val="Akapitzlist"/>
              <w:numPr>
                <w:ilvl w:val="0"/>
                <w:numId w:val="34"/>
              </w:numPr>
              <w:jc w:val="both"/>
              <w:rPr>
                <w:rFonts w:cs="Arial"/>
                <w:lang w:eastAsia="pl-PL"/>
              </w:rPr>
            </w:pPr>
            <w:r w:rsidRPr="00147CBE">
              <w:rPr>
                <w:rFonts w:cs="Arial"/>
                <w:lang w:eastAsia="pl-PL"/>
              </w:rPr>
              <w:t>Umowa przewozu</w:t>
            </w:r>
          </w:p>
          <w:p w14:paraId="627F1FF5" w14:textId="77777777" w:rsidR="007B43E6" w:rsidRPr="00147CBE" w:rsidRDefault="007B43E6" w:rsidP="007873B8">
            <w:pPr>
              <w:pStyle w:val="Akapitzlist"/>
              <w:numPr>
                <w:ilvl w:val="0"/>
                <w:numId w:val="34"/>
              </w:numPr>
              <w:jc w:val="both"/>
              <w:rPr>
                <w:rFonts w:cs="Arial"/>
                <w:lang w:eastAsia="pl-PL"/>
              </w:rPr>
            </w:pPr>
            <w:r w:rsidRPr="00147CBE">
              <w:rPr>
                <w:rFonts w:cs="Arial"/>
                <w:lang w:eastAsia="pl-PL"/>
              </w:rPr>
              <w:t>Odpowiedzialność przewoźnika</w:t>
            </w:r>
          </w:p>
        </w:tc>
      </w:tr>
      <w:tr w:rsidR="007B43E6" w:rsidRPr="00075356" w14:paraId="627F1FF8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FF7" w14:textId="77777777" w:rsidR="007B43E6" w:rsidRPr="00075356" w:rsidRDefault="007B43E6" w:rsidP="007B43E6">
            <w:pPr>
              <w:pStyle w:val="Tytukomrki"/>
              <w:spacing w:before="0" w:after="0" w:line="276" w:lineRule="auto"/>
            </w:pPr>
            <w:r w:rsidRPr="00075356">
              <w:t>Literatura podstawowa:</w:t>
            </w:r>
          </w:p>
        </w:tc>
      </w:tr>
      <w:tr w:rsidR="007B43E6" w:rsidRPr="00075356" w14:paraId="627F1FFB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FF9" w14:textId="0A179A29" w:rsidR="007B43E6" w:rsidRPr="00075356" w:rsidRDefault="007B43E6" w:rsidP="007873B8">
            <w:pPr>
              <w:numPr>
                <w:ilvl w:val="0"/>
                <w:numId w:val="11"/>
              </w:numPr>
              <w:rPr>
                <w:rFonts w:cs="Arial"/>
              </w:rPr>
            </w:pPr>
            <w:r w:rsidRPr="00075356">
              <w:rPr>
                <w:rFonts w:cs="Arial"/>
              </w:rPr>
              <w:t>W. Wójtowicz (red.)</w:t>
            </w:r>
            <w:r w:rsidR="00B705A5">
              <w:rPr>
                <w:rFonts w:cs="Arial"/>
              </w:rPr>
              <w:t>,</w:t>
            </w:r>
            <w:r w:rsidRPr="00075356">
              <w:rPr>
                <w:rFonts w:cs="Arial"/>
              </w:rPr>
              <w:t xml:space="preserve"> </w:t>
            </w:r>
            <w:r w:rsidRPr="00B705A5">
              <w:rPr>
                <w:rFonts w:cs="Arial"/>
              </w:rPr>
              <w:t>Zarys finansów publicznych i prawa finansowego</w:t>
            </w:r>
            <w:r w:rsidRPr="00075356">
              <w:rPr>
                <w:rFonts w:cs="Arial"/>
              </w:rPr>
              <w:t xml:space="preserve">, </w:t>
            </w:r>
            <w:r w:rsidR="00147CBE" w:rsidRPr="00075356">
              <w:rPr>
                <w:rFonts w:cs="Arial"/>
              </w:rPr>
              <w:t>Wyd</w:t>
            </w:r>
            <w:r w:rsidR="00147CBE">
              <w:rPr>
                <w:rFonts w:cs="Arial"/>
              </w:rPr>
              <w:t>awnictwo</w:t>
            </w:r>
            <w:r w:rsidR="00147CBE" w:rsidRPr="00075356">
              <w:rPr>
                <w:rFonts w:cs="Arial"/>
              </w:rPr>
              <w:t xml:space="preserve"> </w:t>
            </w:r>
            <w:hyperlink r:id="rId9" w:history="1">
              <w:r w:rsidR="00147CBE" w:rsidRPr="00075356">
                <w:rPr>
                  <w:rFonts w:cs="Arial"/>
                </w:rPr>
                <w:t>Wolters Kluwer</w:t>
              </w:r>
            </w:hyperlink>
            <w:r w:rsidR="00147CBE" w:rsidRPr="00075356">
              <w:rPr>
                <w:rFonts w:cs="Arial"/>
              </w:rPr>
              <w:t xml:space="preserve">, </w:t>
            </w:r>
            <w:r w:rsidRPr="00075356">
              <w:rPr>
                <w:rFonts w:cs="Arial"/>
              </w:rPr>
              <w:t>Warszawa 2020</w:t>
            </w:r>
            <w:r w:rsidR="00147CBE">
              <w:rPr>
                <w:rFonts w:cs="Arial"/>
              </w:rPr>
              <w:t>.</w:t>
            </w:r>
          </w:p>
          <w:p w14:paraId="627F1FFA" w14:textId="77777777" w:rsidR="007B43E6" w:rsidRPr="00075356" w:rsidRDefault="007B43E6" w:rsidP="007873B8">
            <w:pPr>
              <w:numPr>
                <w:ilvl w:val="0"/>
                <w:numId w:val="11"/>
              </w:numPr>
              <w:rPr>
                <w:rFonts w:cs="Arial"/>
              </w:rPr>
            </w:pPr>
            <w:r w:rsidRPr="00075356">
              <w:rPr>
                <w:rFonts w:cs="Arial"/>
              </w:rPr>
              <w:t xml:space="preserve">T. </w:t>
            </w:r>
            <w:proofErr w:type="spellStart"/>
            <w:r w:rsidRPr="00075356">
              <w:rPr>
                <w:rFonts w:cs="Arial"/>
              </w:rPr>
              <w:t>Szanciło</w:t>
            </w:r>
            <w:proofErr w:type="spellEnd"/>
            <w:r w:rsidRPr="00075356">
              <w:rPr>
                <w:rFonts w:cs="Arial"/>
              </w:rPr>
              <w:t>, Prawo przewozowe. Komentarz, Wydawnictwo C. H. Beck, Warszawa 2008.</w:t>
            </w:r>
          </w:p>
        </w:tc>
      </w:tr>
      <w:tr w:rsidR="007B43E6" w:rsidRPr="00075356" w14:paraId="627F1FFD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1FFC" w14:textId="77777777" w:rsidR="007B43E6" w:rsidRPr="00075356" w:rsidRDefault="007B43E6" w:rsidP="007B43E6">
            <w:pPr>
              <w:pStyle w:val="Tytukomrki"/>
              <w:spacing w:before="0" w:after="0" w:line="276" w:lineRule="auto"/>
            </w:pPr>
            <w:r w:rsidRPr="00075356">
              <w:t>Literatura dodatkowa:</w:t>
            </w:r>
          </w:p>
        </w:tc>
      </w:tr>
      <w:tr w:rsidR="007B43E6" w:rsidRPr="00FC1CF9" w14:paraId="627F2000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1FFE" w14:textId="534728F8" w:rsidR="007B43E6" w:rsidRPr="00075356" w:rsidRDefault="007B43E6" w:rsidP="007873B8">
            <w:pPr>
              <w:numPr>
                <w:ilvl w:val="1"/>
                <w:numId w:val="8"/>
              </w:numPr>
              <w:tabs>
                <w:tab w:val="left" w:pos="392"/>
              </w:tabs>
              <w:rPr>
                <w:rFonts w:cs="Arial"/>
              </w:rPr>
            </w:pPr>
            <w:r w:rsidRPr="00075356">
              <w:rPr>
                <w:rFonts w:cs="Arial"/>
              </w:rPr>
              <w:t>P. Smoleń (red.), Prawo bankowe, prawo celne, prawo dewizowe. Kompendium akademickie, Wyd</w:t>
            </w:r>
            <w:r w:rsidR="00B705A5">
              <w:rPr>
                <w:rFonts w:cs="Arial"/>
              </w:rPr>
              <w:t>awnictwo</w:t>
            </w:r>
            <w:r w:rsidRPr="00075356">
              <w:rPr>
                <w:rFonts w:cs="Arial"/>
              </w:rPr>
              <w:t xml:space="preserve"> Wolters Kluwer, Warszawa 2013.</w:t>
            </w:r>
          </w:p>
          <w:p w14:paraId="322F677F" w14:textId="77777777" w:rsidR="007B43E6" w:rsidRDefault="007B43E6" w:rsidP="007873B8">
            <w:pPr>
              <w:numPr>
                <w:ilvl w:val="1"/>
                <w:numId w:val="8"/>
              </w:numPr>
              <w:tabs>
                <w:tab w:val="left" w:pos="392"/>
              </w:tabs>
              <w:rPr>
                <w:rFonts w:cs="Arial"/>
              </w:rPr>
            </w:pPr>
            <w:r w:rsidRPr="00075356">
              <w:rPr>
                <w:rFonts w:cs="Arial"/>
              </w:rPr>
              <w:t xml:space="preserve">D. </w:t>
            </w:r>
            <w:proofErr w:type="spellStart"/>
            <w:r w:rsidRPr="00075356">
              <w:rPr>
                <w:rFonts w:cs="Arial"/>
              </w:rPr>
              <w:t>Ambrożuk</w:t>
            </w:r>
            <w:proofErr w:type="spellEnd"/>
            <w:r w:rsidRPr="00075356">
              <w:rPr>
                <w:rFonts w:cs="Arial"/>
              </w:rPr>
              <w:t>, D. Dąbrowski, K. Wesołowski, Prawo przewozowe. Komentarz, Wyd</w:t>
            </w:r>
            <w:r w:rsidR="00B705A5">
              <w:rPr>
                <w:rFonts w:cs="Arial"/>
              </w:rPr>
              <w:t>awnictwo</w:t>
            </w:r>
            <w:r w:rsidRPr="00075356">
              <w:rPr>
                <w:rFonts w:cs="Arial"/>
              </w:rPr>
              <w:t xml:space="preserve"> </w:t>
            </w:r>
            <w:hyperlink r:id="rId10" w:history="1">
              <w:r w:rsidRPr="00075356">
                <w:rPr>
                  <w:rFonts w:cs="Arial"/>
                </w:rPr>
                <w:t>Wolters Kluwer</w:t>
              </w:r>
            </w:hyperlink>
            <w:r w:rsidRPr="00075356">
              <w:rPr>
                <w:rFonts w:cs="Arial"/>
              </w:rPr>
              <w:t>, Warszawa 2014.</w:t>
            </w:r>
          </w:p>
          <w:p w14:paraId="627F1FFF" w14:textId="44A86E5E" w:rsidR="007E32FC" w:rsidRPr="00747174" w:rsidRDefault="007E32FC" w:rsidP="007873B8">
            <w:pPr>
              <w:numPr>
                <w:ilvl w:val="1"/>
                <w:numId w:val="8"/>
              </w:numPr>
              <w:tabs>
                <w:tab w:val="left" w:pos="392"/>
              </w:tabs>
              <w:rPr>
                <w:rFonts w:cs="Arial"/>
                <w:lang w:val="en-US"/>
              </w:rPr>
            </w:pPr>
            <w:r w:rsidRPr="00747174">
              <w:rPr>
                <w:rFonts w:cs="Arial"/>
                <w:lang w:val="en-US"/>
              </w:rPr>
              <w:t>M</w:t>
            </w:r>
            <w:r w:rsidR="009F32F7" w:rsidRPr="00747174">
              <w:rPr>
                <w:rFonts w:cs="Arial"/>
                <w:lang w:val="en-US"/>
              </w:rPr>
              <w:t xml:space="preserve">. </w:t>
            </w:r>
            <w:r w:rsidRPr="00747174">
              <w:rPr>
                <w:rFonts w:cs="Arial"/>
                <w:lang w:val="en-US"/>
              </w:rPr>
              <w:t>Guglielmo, Taxation of Shipping and Air Transport in Domestic Law, EU Law and Tax Treaties, Amsterdam, The Netherlands: IBFD</w:t>
            </w:r>
            <w:r w:rsidR="009F32F7" w:rsidRPr="00747174">
              <w:rPr>
                <w:rFonts w:cs="Arial"/>
                <w:lang w:val="en-US"/>
              </w:rPr>
              <w:t xml:space="preserve">, </w:t>
            </w:r>
            <w:r w:rsidRPr="00747174">
              <w:rPr>
                <w:rFonts w:cs="Arial"/>
                <w:lang w:val="en-US"/>
              </w:rPr>
              <w:t>2017</w:t>
            </w:r>
            <w:r w:rsidR="009F32F7" w:rsidRPr="00747174">
              <w:rPr>
                <w:rFonts w:cs="Arial"/>
                <w:lang w:val="en-US"/>
              </w:rPr>
              <w:t>.</w:t>
            </w:r>
          </w:p>
        </w:tc>
      </w:tr>
      <w:tr w:rsidR="007B43E6" w:rsidRPr="00075356" w14:paraId="627F2002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001" w14:textId="77777777" w:rsidR="007B43E6" w:rsidRPr="00075356" w:rsidRDefault="007B43E6" w:rsidP="007B43E6">
            <w:pPr>
              <w:pStyle w:val="Tytukomrki"/>
              <w:spacing w:before="0" w:after="0" w:line="276" w:lineRule="auto"/>
            </w:pPr>
            <w:r w:rsidRPr="00075356">
              <w:t>Planowane formy/działania/metody dydaktyczne:</w:t>
            </w:r>
          </w:p>
        </w:tc>
      </w:tr>
      <w:tr w:rsidR="007B43E6" w:rsidRPr="00075356" w14:paraId="627F2004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2003" w14:textId="659E08F2" w:rsidR="007B43E6" w:rsidRPr="00075356" w:rsidRDefault="007B43E6" w:rsidP="00AC024E">
            <w:pPr>
              <w:rPr>
                <w:rFonts w:cs="Arial"/>
              </w:rPr>
            </w:pPr>
            <w:r w:rsidRPr="00075356">
              <w:rPr>
                <w:rFonts w:cs="Arial"/>
              </w:rPr>
              <w:t>Wykłady realizowane są metodą wykładu informacyjnego</w:t>
            </w:r>
            <w:r w:rsidR="00AC024E">
              <w:rPr>
                <w:rFonts w:cs="Arial"/>
              </w:rPr>
              <w:t xml:space="preserve">, </w:t>
            </w:r>
            <w:r w:rsidRPr="00075356">
              <w:rPr>
                <w:rFonts w:cs="Arial"/>
              </w:rPr>
              <w:t>problemowego</w:t>
            </w:r>
            <w:r w:rsidR="00AC024E">
              <w:rPr>
                <w:rFonts w:cs="Arial"/>
              </w:rPr>
              <w:t xml:space="preserve"> i konwersatoryjnego</w:t>
            </w:r>
            <w:r w:rsidRPr="00075356">
              <w:rPr>
                <w:rFonts w:cs="Arial"/>
              </w:rPr>
              <w:t>.</w:t>
            </w:r>
          </w:p>
        </w:tc>
      </w:tr>
      <w:tr w:rsidR="007B43E6" w:rsidRPr="00075356" w14:paraId="627F2006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005" w14:textId="77777777" w:rsidR="007B43E6" w:rsidRPr="00075356" w:rsidRDefault="007B43E6" w:rsidP="007B43E6">
            <w:pPr>
              <w:pStyle w:val="Tytukomrki"/>
              <w:spacing w:before="0" w:after="0" w:line="276" w:lineRule="auto"/>
            </w:pPr>
            <w:r w:rsidRPr="00075356">
              <w:t>Sposoby weryfikacji efektów uczenia się osiąganych przez studenta:</w:t>
            </w:r>
          </w:p>
        </w:tc>
      </w:tr>
      <w:tr w:rsidR="00050591" w:rsidRPr="000E45E0" w14:paraId="054D6531" w14:textId="77777777" w:rsidTr="0032519F">
        <w:tblPrEx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6C4A040" w14:textId="77777777" w:rsidR="00050591" w:rsidRPr="000E45E0" w:rsidRDefault="00050591" w:rsidP="0032519F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044AA7E" w14:textId="77777777" w:rsidR="00050591" w:rsidRPr="000E45E0" w:rsidRDefault="00050591" w:rsidP="0032519F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050591" w:rsidRPr="00611441" w14:paraId="2C0C3591" w14:textId="77777777" w:rsidTr="0032519F">
        <w:tblPrEx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52FABDF" w14:textId="10688E49" w:rsidR="00050591" w:rsidRPr="00611441" w:rsidRDefault="00050591" w:rsidP="0032519F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0E13DCA" w14:textId="72138C60" w:rsidR="00050591" w:rsidRPr="00611441" w:rsidRDefault="00050591" w:rsidP="0032519F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</w:t>
            </w:r>
            <w:r w:rsidRPr="00611441">
              <w:rPr>
                <w:b w:val="0"/>
              </w:rPr>
              <w:t>;</w:t>
            </w:r>
          </w:p>
        </w:tc>
      </w:tr>
      <w:tr w:rsidR="00050591" w:rsidRPr="00611441" w14:paraId="48982A39" w14:textId="77777777" w:rsidTr="0032519F">
        <w:tblPrEx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B6FC494" w14:textId="77777777" w:rsidR="00050591" w:rsidRPr="00611441" w:rsidRDefault="00050591" w:rsidP="0032519F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9D557DA" w14:textId="749B3FC7" w:rsidR="00050591" w:rsidRPr="00611441" w:rsidRDefault="00050591" w:rsidP="0032519F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 xml:space="preserve">ocena analiz konkretnych, przykładowych sytuacji prawnych </w:t>
            </w:r>
            <w:proofErr w:type="spellStart"/>
            <w:r>
              <w:rPr>
                <w:b w:val="0"/>
              </w:rPr>
              <w:t>tzw</w:t>
            </w:r>
            <w:proofErr w:type="spellEnd"/>
            <w:r>
              <w:rPr>
                <w:b w:val="0"/>
              </w:rPr>
              <w:t>: casusów</w:t>
            </w:r>
            <w:r w:rsidRPr="00611441">
              <w:rPr>
                <w:b w:val="0"/>
              </w:rPr>
              <w:t>;</w:t>
            </w:r>
          </w:p>
        </w:tc>
      </w:tr>
      <w:tr w:rsidR="00050591" w:rsidRPr="00611441" w14:paraId="2E227F5B" w14:textId="77777777" w:rsidTr="0032519F">
        <w:tblPrEx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098B95B" w14:textId="6F92EE58" w:rsidR="00050591" w:rsidRPr="00611441" w:rsidRDefault="00050591" w:rsidP="0032519F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E0B9A12" w14:textId="77777777" w:rsidR="00050591" w:rsidRPr="00611441" w:rsidRDefault="00050591" w:rsidP="007426B6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7B43E6" w:rsidRPr="00075356" w14:paraId="627F200A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009" w14:textId="77777777" w:rsidR="007B43E6" w:rsidRPr="00075356" w:rsidRDefault="007B43E6" w:rsidP="007B43E6">
            <w:pPr>
              <w:pStyle w:val="Tytukomrki"/>
              <w:spacing w:before="0" w:after="0" w:line="276" w:lineRule="auto"/>
            </w:pPr>
            <w:r w:rsidRPr="00075356">
              <w:t>Forma i warunki zaliczenia:</w:t>
            </w:r>
          </w:p>
        </w:tc>
      </w:tr>
      <w:tr w:rsidR="007B43E6" w:rsidRPr="00075356" w14:paraId="627F200C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200B" w14:textId="5C6BE2F6" w:rsidR="007B43E6" w:rsidRPr="00075356" w:rsidRDefault="009A19FA" w:rsidP="009A19FA">
            <w:pPr>
              <w:shd w:val="clear" w:color="auto" w:fill="FFFFFF"/>
              <w:rPr>
                <w:rFonts w:cs="Arial"/>
                <w:lang w:eastAsia="pl-PL"/>
              </w:rPr>
            </w:pPr>
            <w:r w:rsidRPr="009A19FA">
              <w:rPr>
                <w:rFonts w:cs="Arial"/>
                <w:lang w:eastAsia="pl-PL"/>
              </w:rPr>
              <w:t>Na ocenę z przedmiotu składa się ocena z analizy kazusu oraz ocena z kolokwium.</w:t>
            </w:r>
            <w:r w:rsidR="009C5013">
              <w:rPr>
                <w:rFonts w:cs="Arial"/>
                <w:lang w:eastAsia="pl-PL"/>
              </w:rPr>
              <w:br/>
            </w:r>
            <w:r w:rsidRPr="009A19FA">
              <w:rPr>
                <w:rFonts w:cs="Arial"/>
                <w:lang w:eastAsia="pl-PL"/>
              </w:rPr>
              <w:t>Procentowy zakres ocen z kolokwium:</w:t>
            </w:r>
            <w:r w:rsidR="009C5013">
              <w:rPr>
                <w:rFonts w:cs="Arial"/>
                <w:lang w:eastAsia="pl-PL"/>
              </w:rPr>
              <w:br/>
            </w:r>
            <w:r w:rsidRPr="009A19FA">
              <w:rPr>
                <w:rFonts w:cs="Arial"/>
                <w:lang w:eastAsia="pl-PL"/>
              </w:rPr>
              <w:t>91 – 100% – bardzo dobry</w:t>
            </w:r>
            <w:r w:rsidR="009C5013">
              <w:rPr>
                <w:rFonts w:cs="Arial"/>
                <w:lang w:eastAsia="pl-PL"/>
              </w:rPr>
              <w:br/>
            </w:r>
            <w:r w:rsidRPr="009A19FA">
              <w:rPr>
                <w:rFonts w:cs="Arial"/>
                <w:lang w:eastAsia="pl-PL"/>
              </w:rPr>
              <w:t>81 – 90% – dobry plus</w:t>
            </w:r>
            <w:r w:rsidR="009C5013">
              <w:rPr>
                <w:rFonts w:cs="Arial"/>
                <w:lang w:eastAsia="pl-PL"/>
              </w:rPr>
              <w:br/>
            </w:r>
            <w:r w:rsidRPr="009A19FA">
              <w:rPr>
                <w:rFonts w:cs="Arial"/>
                <w:lang w:eastAsia="pl-PL"/>
              </w:rPr>
              <w:t>71 – 80% – dobry</w:t>
            </w:r>
            <w:r w:rsidR="009C5013">
              <w:rPr>
                <w:rFonts w:cs="Arial"/>
                <w:lang w:eastAsia="pl-PL"/>
              </w:rPr>
              <w:br/>
            </w:r>
            <w:r w:rsidRPr="009A19FA">
              <w:rPr>
                <w:rFonts w:cs="Arial"/>
                <w:lang w:eastAsia="pl-PL"/>
              </w:rPr>
              <w:t>61 – 70% – dostateczny plus</w:t>
            </w:r>
            <w:r w:rsidR="009C5013">
              <w:rPr>
                <w:rFonts w:cs="Arial"/>
                <w:lang w:eastAsia="pl-PL"/>
              </w:rPr>
              <w:br/>
            </w:r>
            <w:r w:rsidRPr="009A19FA">
              <w:rPr>
                <w:rFonts w:cs="Arial"/>
                <w:lang w:eastAsia="pl-PL"/>
              </w:rPr>
              <w:t>51 – 60% – dostateczny</w:t>
            </w:r>
            <w:r w:rsidR="009C5013">
              <w:rPr>
                <w:rFonts w:cs="Arial"/>
                <w:lang w:eastAsia="pl-PL"/>
              </w:rPr>
              <w:br/>
            </w:r>
            <w:r w:rsidRPr="009A19FA">
              <w:rPr>
                <w:rFonts w:cs="Arial"/>
                <w:lang w:eastAsia="pl-PL"/>
              </w:rPr>
              <w:t>50 – 0% – niedostateczny</w:t>
            </w:r>
          </w:p>
        </w:tc>
      </w:tr>
      <w:tr w:rsidR="007B43E6" w:rsidRPr="00075356" w14:paraId="627F200E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00D" w14:textId="77777777" w:rsidR="007B43E6" w:rsidRPr="00075356" w:rsidRDefault="007B43E6" w:rsidP="007B43E6">
            <w:pPr>
              <w:pStyle w:val="Tytukomrki"/>
              <w:spacing w:before="0" w:after="0" w:line="276" w:lineRule="auto"/>
            </w:pPr>
            <w:r w:rsidRPr="00075356">
              <w:t>Bilans punktów ECTS:</w:t>
            </w:r>
          </w:p>
        </w:tc>
      </w:tr>
      <w:tr w:rsidR="007B43E6" w:rsidRPr="00075356" w14:paraId="627F2010" w14:textId="77777777" w:rsidTr="007B43E6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00F" w14:textId="77777777" w:rsidR="007B43E6" w:rsidRPr="00075356" w:rsidRDefault="007B43E6" w:rsidP="007B43E6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075356">
              <w:rPr>
                <w:b w:val="0"/>
                <w:bCs/>
              </w:rPr>
              <w:t>Studia stacjonarne</w:t>
            </w:r>
          </w:p>
        </w:tc>
      </w:tr>
      <w:tr w:rsidR="007B43E6" w:rsidRPr="00075356" w14:paraId="627F2013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011" w14:textId="77777777" w:rsidR="007B43E6" w:rsidRPr="00075356" w:rsidRDefault="007B43E6" w:rsidP="007B43E6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075356">
              <w:rPr>
                <w:b w:val="0"/>
                <w:bCs/>
              </w:rPr>
              <w:lastRenderedPageBreak/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012" w14:textId="77777777" w:rsidR="007B43E6" w:rsidRPr="00075356" w:rsidRDefault="007B43E6" w:rsidP="007B43E6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075356">
              <w:rPr>
                <w:b w:val="0"/>
                <w:bCs/>
              </w:rPr>
              <w:t>Obciążenie studenta</w:t>
            </w:r>
          </w:p>
        </w:tc>
      </w:tr>
      <w:tr w:rsidR="007B43E6" w:rsidRPr="00075356" w14:paraId="627F2016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F2014" w14:textId="675DAE3E" w:rsidR="007B43E6" w:rsidRPr="00075356" w:rsidRDefault="005F1997" w:rsidP="007B43E6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B43E6" w:rsidRPr="00075356">
              <w:rPr>
                <w:rFonts w:cs="Arial"/>
              </w:rPr>
              <w:t>ykład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F2015" w14:textId="77777777" w:rsidR="007B43E6" w:rsidRPr="00075356" w:rsidRDefault="007B43E6" w:rsidP="005F1997">
            <w:pPr>
              <w:rPr>
                <w:rFonts w:cs="Arial"/>
              </w:rPr>
            </w:pPr>
            <w:r w:rsidRPr="00075356">
              <w:rPr>
                <w:rFonts w:cs="Arial"/>
              </w:rPr>
              <w:t>30 godzin</w:t>
            </w:r>
          </w:p>
        </w:tc>
      </w:tr>
      <w:tr w:rsidR="007B43E6" w:rsidRPr="00075356" w14:paraId="627F2019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F2017" w14:textId="66C97D7B" w:rsidR="007B43E6" w:rsidRPr="00075356" w:rsidRDefault="005F1997" w:rsidP="007B43E6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B43E6" w:rsidRPr="00075356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F2018" w14:textId="77777777" w:rsidR="007B43E6" w:rsidRPr="00075356" w:rsidRDefault="007B43E6" w:rsidP="005F1997">
            <w:pPr>
              <w:rPr>
                <w:rFonts w:cs="Arial"/>
              </w:rPr>
            </w:pPr>
            <w:r w:rsidRPr="00075356">
              <w:rPr>
                <w:rFonts w:cs="Arial"/>
              </w:rPr>
              <w:t>10 godzin</w:t>
            </w:r>
          </w:p>
        </w:tc>
      </w:tr>
      <w:tr w:rsidR="009A19FA" w:rsidRPr="00075356" w14:paraId="06971571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21129F" w14:textId="140889DE" w:rsidR="009A19FA" w:rsidRDefault="009A19FA" w:rsidP="007B43E6">
            <w:pPr>
              <w:rPr>
                <w:rFonts w:cs="Arial"/>
              </w:rPr>
            </w:pPr>
            <w:r w:rsidRPr="009A19FA">
              <w:rPr>
                <w:rFonts w:cs="Arial"/>
              </w:rPr>
              <w:t>samodzielne rozwiązanie kazusu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D42B8A" w14:textId="7C2579EB" w:rsidR="009A19FA" w:rsidRPr="00075356" w:rsidRDefault="009A19FA" w:rsidP="005F1997">
            <w:pPr>
              <w:rPr>
                <w:rFonts w:cs="Arial"/>
              </w:rPr>
            </w:pPr>
            <w:r>
              <w:rPr>
                <w:rFonts w:cs="Arial"/>
              </w:rPr>
              <w:t>5 godzin</w:t>
            </w:r>
          </w:p>
        </w:tc>
      </w:tr>
      <w:tr w:rsidR="007B43E6" w:rsidRPr="00075356" w14:paraId="627F201C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F201A" w14:textId="26867AFA" w:rsidR="007B43E6" w:rsidRPr="00075356" w:rsidRDefault="005F1997" w:rsidP="007B43E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075356">
              <w:rPr>
                <w:rFonts w:cs="Arial"/>
              </w:rPr>
              <w:t>rzygotowanie do zaliczenia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F201B" w14:textId="0A1731F2" w:rsidR="007B43E6" w:rsidRPr="00075356" w:rsidRDefault="009A19FA" w:rsidP="005F1997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7B43E6" w:rsidRPr="00075356">
              <w:rPr>
                <w:rFonts w:cs="Arial"/>
              </w:rPr>
              <w:t xml:space="preserve"> godzin</w:t>
            </w:r>
          </w:p>
        </w:tc>
      </w:tr>
      <w:tr w:rsidR="007B43E6" w:rsidRPr="00075356" w14:paraId="627F201F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F201D" w14:textId="77777777" w:rsidR="007B43E6" w:rsidRPr="00075356" w:rsidRDefault="007B43E6" w:rsidP="00265838">
            <w:r w:rsidRPr="00075356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F201E" w14:textId="77777777" w:rsidR="007B43E6" w:rsidRPr="00075356" w:rsidRDefault="007B43E6" w:rsidP="005F1997">
            <w:pPr>
              <w:rPr>
                <w:rFonts w:cs="Arial"/>
              </w:rPr>
            </w:pPr>
            <w:r w:rsidRPr="00075356">
              <w:rPr>
                <w:rFonts w:cs="Arial"/>
              </w:rPr>
              <w:t>50 godzin</w:t>
            </w:r>
          </w:p>
        </w:tc>
      </w:tr>
      <w:tr w:rsidR="007B43E6" w:rsidRPr="00075356" w14:paraId="627F2022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F2020" w14:textId="77777777" w:rsidR="007B43E6" w:rsidRPr="00075356" w:rsidRDefault="007B43E6" w:rsidP="00265838">
            <w:r w:rsidRPr="00075356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F2021" w14:textId="77777777" w:rsidR="007B43E6" w:rsidRPr="00075356" w:rsidRDefault="007B43E6" w:rsidP="005F1997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7535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7B43E6" w:rsidRPr="00075356" w14:paraId="627F2024" w14:textId="77777777" w:rsidTr="007B43E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023" w14:textId="77777777" w:rsidR="007B43E6" w:rsidRPr="00075356" w:rsidRDefault="007B43E6" w:rsidP="007B43E6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075356">
              <w:rPr>
                <w:b w:val="0"/>
                <w:bCs/>
              </w:rPr>
              <w:t>Studia niestacjonarne</w:t>
            </w:r>
          </w:p>
        </w:tc>
      </w:tr>
      <w:tr w:rsidR="007B43E6" w:rsidRPr="00075356" w14:paraId="627F2027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025" w14:textId="77777777" w:rsidR="007B43E6" w:rsidRPr="00075356" w:rsidRDefault="007B43E6" w:rsidP="007B43E6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075356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026" w14:textId="77777777" w:rsidR="007B43E6" w:rsidRPr="00075356" w:rsidRDefault="007B43E6" w:rsidP="007B43E6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075356">
              <w:rPr>
                <w:b w:val="0"/>
                <w:bCs/>
              </w:rPr>
              <w:t>Obciążenie studenta</w:t>
            </w:r>
          </w:p>
        </w:tc>
      </w:tr>
      <w:tr w:rsidR="007B43E6" w:rsidRPr="00075356" w14:paraId="627F202A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F2028" w14:textId="58363D87" w:rsidR="007B43E6" w:rsidRPr="00075356" w:rsidRDefault="009A19FA" w:rsidP="007B43E6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B43E6" w:rsidRPr="00075356">
              <w:rPr>
                <w:rFonts w:cs="Arial"/>
              </w:rPr>
              <w:t>ykład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F2029" w14:textId="77777777" w:rsidR="007B43E6" w:rsidRPr="00075356" w:rsidRDefault="007B43E6" w:rsidP="005F1997">
            <w:pPr>
              <w:rPr>
                <w:rFonts w:cs="Arial"/>
              </w:rPr>
            </w:pPr>
            <w:r w:rsidRPr="00075356">
              <w:rPr>
                <w:rFonts w:cs="Arial"/>
              </w:rPr>
              <w:t>16 godzin</w:t>
            </w:r>
          </w:p>
        </w:tc>
      </w:tr>
      <w:tr w:rsidR="007B43E6" w:rsidRPr="00075356" w14:paraId="627F202D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F202B" w14:textId="63D66D97" w:rsidR="007B43E6" w:rsidRPr="00075356" w:rsidRDefault="00CF1C56" w:rsidP="007B43E6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B43E6" w:rsidRPr="00075356">
              <w:rPr>
                <w:rFonts w:cs="Arial"/>
              </w:rPr>
              <w:t>tudiowanie</w:t>
            </w:r>
            <w:r>
              <w:rPr>
                <w:rFonts w:cs="Arial"/>
              </w:rPr>
              <w:t xml:space="preserve"> </w:t>
            </w:r>
            <w:r w:rsidR="007B43E6" w:rsidRPr="00075356">
              <w:rPr>
                <w:rFonts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F202C" w14:textId="77777777" w:rsidR="007B43E6" w:rsidRPr="00075356" w:rsidRDefault="007B43E6" w:rsidP="005F1997">
            <w:pPr>
              <w:rPr>
                <w:rFonts w:cs="Arial"/>
              </w:rPr>
            </w:pPr>
            <w:r w:rsidRPr="00075356">
              <w:rPr>
                <w:rFonts w:cs="Arial"/>
              </w:rPr>
              <w:t>14 godzin</w:t>
            </w:r>
          </w:p>
        </w:tc>
      </w:tr>
      <w:tr w:rsidR="009A19FA" w:rsidRPr="00075356" w14:paraId="6EBE7DC2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5C6EB7" w14:textId="7AB7FC7C" w:rsidR="009A19FA" w:rsidRDefault="009A19FA" w:rsidP="007B43E6">
            <w:pPr>
              <w:rPr>
                <w:rFonts w:cs="Arial"/>
              </w:rPr>
            </w:pPr>
            <w:r w:rsidRPr="009A19FA">
              <w:rPr>
                <w:rFonts w:cs="Arial"/>
              </w:rPr>
              <w:t>samodzielne rozwiązanie kazusu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1041F1" w14:textId="779D4E1E" w:rsidR="009A19FA" w:rsidRPr="00075356" w:rsidRDefault="009A19FA" w:rsidP="005F1997">
            <w:pPr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7B43E6" w:rsidRPr="00075356" w14:paraId="627F2030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F202E" w14:textId="2C5E42BB" w:rsidR="007B43E6" w:rsidRPr="00075356" w:rsidRDefault="009A19FA" w:rsidP="007B43E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075356">
              <w:rPr>
                <w:rFonts w:cs="Arial"/>
              </w:rPr>
              <w:t>rzygotowanie do zaliczenia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F202F" w14:textId="0B41DB3B" w:rsidR="007B43E6" w:rsidRPr="00075356" w:rsidRDefault="009A19FA" w:rsidP="005F1997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7B43E6" w:rsidRPr="00075356">
              <w:rPr>
                <w:rFonts w:cs="Arial"/>
              </w:rPr>
              <w:t>0 godzin</w:t>
            </w:r>
          </w:p>
        </w:tc>
      </w:tr>
      <w:tr w:rsidR="007B43E6" w:rsidRPr="00075356" w14:paraId="627F2033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F2031" w14:textId="77777777" w:rsidR="007B43E6" w:rsidRPr="00075356" w:rsidRDefault="007B43E6" w:rsidP="00265838">
            <w:r w:rsidRPr="00075356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F2032" w14:textId="77777777" w:rsidR="007B43E6" w:rsidRPr="00075356" w:rsidRDefault="007B43E6" w:rsidP="005F1997">
            <w:pPr>
              <w:rPr>
                <w:rFonts w:cs="Arial"/>
              </w:rPr>
            </w:pPr>
            <w:r w:rsidRPr="00075356">
              <w:rPr>
                <w:rFonts w:cs="Arial"/>
              </w:rPr>
              <w:t xml:space="preserve">50 godzin </w:t>
            </w:r>
          </w:p>
        </w:tc>
      </w:tr>
      <w:tr w:rsidR="007B43E6" w:rsidRPr="00075356" w14:paraId="627F2036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F2034" w14:textId="77777777" w:rsidR="007B43E6" w:rsidRPr="00075356" w:rsidRDefault="007B43E6" w:rsidP="00265838">
            <w:r w:rsidRPr="00075356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F2035" w14:textId="77777777" w:rsidR="007B43E6" w:rsidRPr="00075356" w:rsidRDefault="007B43E6" w:rsidP="005F1997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7535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</w:tr>
    </w:tbl>
    <w:p w14:paraId="627F2037" w14:textId="77777777" w:rsidR="007B43E6" w:rsidRDefault="007B43E6">
      <w:pPr>
        <w:spacing w:line="240" w:lineRule="auto"/>
      </w:pPr>
      <w:r>
        <w:br w:type="page"/>
      </w:r>
    </w:p>
    <w:tbl>
      <w:tblPr>
        <w:tblW w:w="10667" w:type="dxa"/>
        <w:tblInd w:w="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5"/>
        <w:gridCol w:w="1151"/>
        <w:gridCol w:w="142"/>
        <w:gridCol w:w="425"/>
        <w:gridCol w:w="92"/>
        <w:gridCol w:w="47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08"/>
        <w:gridCol w:w="10"/>
        <w:gridCol w:w="10"/>
      </w:tblGrid>
      <w:tr w:rsidR="007B43E6" w:rsidRPr="000E45E0" w14:paraId="627F2039" w14:textId="77777777" w:rsidTr="00230A6B">
        <w:trPr>
          <w:gridAfter w:val="2"/>
          <w:wAfter w:w="20" w:type="dxa"/>
          <w:trHeight w:val="509"/>
        </w:trPr>
        <w:tc>
          <w:tcPr>
            <w:tcW w:w="1064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7F2038" w14:textId="77777777" w:rsidR="007B43E6" w:rsidRPr="000E45E0" w:rsidRDefault="007B43E6" w:rsidP="007B43E6">
            <w:pPr>
              <w:pStyle w:val="Nagwek1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7B43E6" w:rsidRPr="005C7D8B" w14:paraId="627F203C" w14:textId="77777777" w:rsidTr="00230A6B">
        <w:trPr>
          <w:gridAfter w:val="2"/>
          <w:wAfter w:w="20" w:type="dxa"/>
          <w:trHeight w:val="454"/>
        </w:trPr>
        <w:tc>
          <w:tcPr>
            <w:tcW w:w="438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3A" w14:textId="77777777" w:rsidR="007B43E6" w:rsidRPr="005C7D8B" w:rsidRDefault="007B43E6" w:rsidP="007B43E6">
            <w:pPr>
              <w:pStyle w:val="Tytukomrki"/>
            </w:pPr>
            <w:r w:rsidRPr="005C7D8B">
              <w:t xml:space="preserve">Nazwa przedmiotu/modułu kształcenia: </w:t>
            </w:r>
          </w:p>
        </w:tc>
        <w:tc>
          <w:tcPr>
            <w:tcW w:w="62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3B" w14:textId="77777777" w:rsidR="007B43E6" w:rsidRPr="00F52799" w:rsidRDefault="007B43E6" w:rsidP="00265838">
            <w:pPr>
              <w:pStyle w:val="Nagwek1"/>
            </w:pPr>
            <w:r w:rsidRPr="005C7D8B">
              <w:t xml:space="preserve"> </w:t>
            </w:r>
            <w:r w:rsidRPr="00F52799">
              <w:t>Prawo gospodarcze</w:t>
            </w:r>
          </w:p>
        </w:tc>
      </w:tr>
      <w:tr w:rsidR="007B43E6" w:rsidRPr="000E45E0" w14:paraId="627F203F" w14:textId="77777777" w:rsidTr="00230A6B">
        <w:trPr>
          <w:gridAfter w:val="2"/>
          <w:wAfter w:w="20" w:type="dxa"/>
          <w:trHeight w:val="454"/>
        </w:trPr>
        <w:tc>
          <w:tcPr>
            <w:tcW w:w="343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3D" w14:textId="77777777" w:rsidR="007B43E6" w:rsidRPr="000E45E0" w:rsidRDefault="007B43E6" w:rsidP="007B43E6">
            <w:pPr>
              <w:pStyle w:val="Tytukomrki"/>
            </w:pPr>
            <w:r w:rsidRPr="000E45E0">
              <w:t xml:space="preserve">Nazwa w języku angielskim: </w:t>
            </w:r>
          </w:p>
        </w:tc>
        <w:tc>
          <w:tcPr>
            <w:tcW w:w="721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3E" w14:textId="27F60DA9" w:rsidR="007B43E6" w:rsidRPr="00BC3B3E" w:rsidRDefault="007B43E6" w:rsidP="007B43E6">
            <w:pPr>
              <w:pStyle w:val="Tytukomrki"/>
              <w:rPr>
                <w:b w:val="0"/>
                <w:bCs/>
                <w:lang w:val="en-US"/>
              </w:rPr>
            </w:pPr>
            <w:r w:rsidRPr="000E45E0">
              <w:t xml:space="preserve"> </w:t>
            </w:r>
            <w:proofErr w:type="spellStart"/>
            <w:r w:rsidR="00BC3B3E" w:rsidRPr="00BC3B3E">
              <w:rPr>
                <w:b w:val="0"/>
                <w:bCs/>
              </w:rPr>
              <w:t>Economic</w:t>
            </w:r>
            <w:proofErr w:type="spellEnd"/>
            <w:r w:rsidR="00BC3B3E" w:rsidRPr="00BC3B3E">
              <w:rPr>
                <w:b w:val="0"/>
                <w:bCs/>
              </w:rPr>
              <w:t xml:space="preserve"> Law</w:t>
            </w:r>
          </w:p>
        </w:tc>
      </w:tr>
      <w:tr w:rsidR="007B43E6" w:rsidRPr="000E45E0" w14:paraId="627F2042" w14:textId="77777777" w:rsidTr="00230A6B">
        <w:trPr>
          <w:gridAfter w:val="2"/>
          <w:wAfter w:w="20" w:type="dxa"/>
          <w:trHeight w:val="454"/>
        </w:trPr>
        <w:tc>
          <w:tcPr>
            <w:tcW w:w="23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040" w14:textId="77777777" w:rsidR="007B43E6" w:rsidRPr="000E45E0" w:rsidRDefault="007B43E6" w:rsidP="007B43E6">
            <w:pPr>
              <w:pStyle w:val="Tytukomrki"/>
            </w:pPr>
            <w:r w:rsidRPr="000E45E0">
              <w:t xml:space="preserve">Język wykładowy: </w:t>
            </w:r>
          </w:p>
        </w:tc>
        <w:tc>
          <w:tcPr>
            <w:tcW w:w="834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2041" w14:textId="07A05BC7" w:rsidR="007B43E6" w:rsidRPr="000E45E0" w:rsidRDefault="00ED0F2E" w:rsidP="00ED0F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język p</w:t>
            </w:r>
            <w:r w:rsidR="007B43E6">
              <w:rPr>
                <w:rFonts w:cs="Arial"/>
                <w:color w:val="000000"/>
              </w:rPr>
              <w:t>olski</w:t>
            </w:r>
          </w:p>
        </w:tc>
      </w:tr>
      <w:tr w:rsidR="007B43E6" w:rsidRPr="000E45E0" w14:paraId="627F2045" w14:textId="77777777" w:rsidTr="00230A6B">
        <w:trPr>
          <w:gridAfter w:val="2"/>
          <w:wAfter w:w="20" w:type="dxa"/>
          <w:trHeight w:val="454"/>
        </w:trPr>
        <w:tc>
          <w:tcPr>
            <w:tcW w:w="669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43" w14:textId="77777777" w:rsidR="007B43E6" w:rsidRPr="000E45E0" w:rsidRDefault="007B43E6" w:rsidP="007B43E6">
            <w:pPr>
              <w:pStyle w:val="Tytukomrki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44" w14:textId="77777777" w:rsidR="007B43E6" w:rsidRPr="00F52799" w:rsidRDefault="007B43E6" w:rsidP="007B43E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Pr="00F52799">
              <w:rPr>
                <w:rFonts w:cs="Arial"/>
              </w:rPr>
              <w:t>Logistyka</w:t>
            </w:r>
          </w:p>
        </w:tc>
      </w:tr>
      <w:tr w:rsidR="007B43E6" w:rsidRPr="000E45E0" w14:paraId="627F2048" w14:textId="77777777" w:rsidTr="00230A6B">
        <w:trPr>
          <w:gridAfter w:val="2"/>
          <w:wAfter w:w="20" w:type="dxa"/>
          <w:trHeight w:val="454"/>
        </w:trPr>
        <w:tc>
          <w:tcPr>
            <w:tcW w:w="272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46" w14:textId="77777777" w:rsidR="007B43E6" w:rsidRPr="000E45E0" w:rsidRDefault="007B43E6" w:rsidP="007B43E6">
            <w:pPr>
              <w:pStyle w:val="Tytukomrki"/>
            </w:pPr>
            <w:r w:rsidRPr="000E45E0">
              <w:t xml:space="preserve">Jednostka realizująca: </w:t>
            </w:r>
          </w:p>
        </w:tc>
        <w:tc>
          <w:tcPr>
            <w:tcW w:w="792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47" w14:textId="269523E2" w:rsidR="007B43E6" w:rsidRPr="00F52799" w:rsidRDefault="007B43E6" w:rsidP="007B43E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F40C49">
              <w:rPr>
                <w:rFonts w:cs="Arial"/>
              </w:rPr>
              <w:t xml:space="preserve">Instytut Nauk o </w:t>
            </w:r>
            <w:r w:rsidR="00050591">
              <w:rPr>
                <w:rFonts w:cs="Arial"/>
              </w:rPr>
              <w:t>Polityce i Administracji</w:t>
            </w:r>
            <w:r w:rsidRPr="00F52799">
              <w:rPr>
                <w:rFonts w:cs="Arial"/>
              </w:rPr>
              <w:t xml:space="preserve"> </w:t>
            </w:r>
          </w:p>
        </w:tc>
      </w:tr>
      <w:tr w:rsidR="007B43E6" w:rsidRPr="000E45E0" w14:paraId="627F204B" w14:textId="77777777" w:rsidTr="00230A6B">
        <w:trPr>
          <w:gridAfter w:val="2"/>
          <w:wAfter w:w="20" w:type="dxa"/>
          <w:trHeight w:val="454"/>
        </w:trPr>
        <w:tc>
          <w:tcPr>
            <w:tcW w:w="7954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49" w14:textId="77777777" w:rsidR="007B43E6" w:rsidRPr="000E45E0" w:rsidRDefault="007B43E6" w:rsidP="007B43E6">
            <w:pPr>
              <w:pStyle w:val="Tytukomrki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4A" w14:textId="77777777" w:rsidR="007B43E6" w:rsidRPr="000E45E0" w:rsidRDefault="007B43E6" w:rsidP="007B43E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fakultatywny</w:t>
            </w:r>
          </w:p>
        </w:tc>
      </w:tr>
      <w:tr w:rsidR="007B43E6" w:rsidRPr="000E45E0" w14:paraId="627F204E" w14:textId="77777777" w:rsidTr="00230A6B">
        <w:trPr>
          <w:gridAfter w:val="2"/>
          <w:wAfter w:w="20" w:type="dxa"/>
          <w:trHeight w:val="454"/>
        </w:trPr>
        <w:tc>
          <w:tcPr>
            <w:tcW w:w="7954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4C" w14:textId="77777777" w:rsidR="007B43E6" w:rsidRPr="000E45E0" w:rsidRDefault="007B43E6" w:rsidP="007B43E6">
            <w:pPr>
              <w:pStyle w:val="Tytukomrki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4D" w14:textId="0C6BB285" w:rsidR="007B43E6" w:rsidRPr="00F52799" w:rsidRDefault="007B43E6" w:rsidP="007B43E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ED0F2E">
              <w:rPr>
                <w:rFonts w:cs="Arial"/>
                <w:color w:val="000000"/>
              </w:rPr>
              <w:t>p</w:t>
            </w:r>
            <w:r w:rsidRPr="00F52799">
              <w:rPr>
                <w:rFonts w:cs="Arial"/>
              </w:rPr>
              <w:t>ierwszego stopnia</w:t>
            </w:r>
          </w:p>
        </w:tc>
      </w:tr>
      <w:tr w:rsidR="007B43E6" w:rsidRPr="000E45E0" w14:paraId="627F2051" w14:textId="77777777" w:rsidTr="00230A6B">
        <w:trPr>
          <w:gridAfter w:val="2"/>
          <w:wAfter w:w="20" w:type="dxa"/>
          <w:trHeight w:val="454"/>
        </w:trPr>
        <w:tc>
          <w:tcPr>
            <w:tcW w:w="173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4F" w14:textId="77777777" w:rsidR="007B43E6" w:rsidRPr="000E45E0" w:rsidRDefault="007B43E6" w:rsidP="007B43E6">
            <w:pPr>
              <w:pStyle w:val="Tytukomrki"/>
            </w:pPr>
            <w:r w:rsidRPr="000E45E0">
              <w:t xml:space="preserve">Rok studiów: </w:t>
            </w:r>
          </w:p>
        </w:tc>
        <w:tc>
          <w:tcPr>
            <w:tcW w:w="891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50" w14:textId="77777777" w:rsidR="007B43E6" w:rsidRPr="000E45E0" w:rsidRDefault="007B43E6" w:rsidP="007B43E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drugi</w:t>
            </w:r>
          </w:p>
        </w:tc>
      </w:tr>
      <w:tr w:rsidR="007B43E6" w:rsidRPr="000E45E0" w14:paraId="627F2054" w14:textId="77777777" w:rsidTr="00230A6B">
        <w:trPr>
          <w:gridAfter w:val="2"/>
          <w:wAfter w:w="20" w:type="dxa"/>
          <w:trHeight w:val="454"/>
        </w:trPr>
        <w:tc>
          <w:tcPr>
            <w:tcW w:w="13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52" w14:textId="77777777" w:rsidR="007B43E6" w:rsidRPr="000E45E0" w:rsidRDefault="007B43E6" w:rsidP="007B43E6">
            <w:pPr>
              <w:pStyle w:val="Tytukomrki"/>
            </w:pPr>
            <w:r w:rsidRPr="000E45E0">
              <w:t xml:space="preserve">Semestr: </w:t>
            </w:r>
          </w:p>
        </w:tc>
        <w:tc>
          <w:tcPr>
            <w:tcW w:w="933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53" w14:textId="77777777" w:rsidR="007B43E6" w:rsidRPr="000E45E0" w:rsidRDefault="007B43E6" w:rsidP="007B43E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trzeci</w:t>
            </w:r>
          </w:p>
        </w:tc>
      </w:tr>
      <w:tr w:rsidR="007B43E6" w:rsidRPr="000E45E0" w14:paraId="627F2057" w14:textId="77777777" w:rsidTr="00230A6B">
        <w:trPr>
          <w:gridAfter w:val="2"/>
          <w:wAfter w:w="20" w:type="dxa"/>
          <w:trHeight w:val="454"/>
        </w:trPr>
        <w:tc>
          <w:tcPr>
            <w:tcW w:w="286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55" w14:textId="77777777" w:rsidR="007B43E6" w:rsidRPr="000E45E0" w:rsidRDefault="007B43E6" w:rsidP="007B43E6">
            <w:pPr>
              <w:pStyle w:val="Tytukomrki"/>
            </w:pPr>
            <w:r w:rsidRPr="000E45E0">
              <w:t xml:space="preserve">Liczba punktów ECTS: </w:t>
            </w:r>
          </w:p>
        </w:tc>
        <w:tc>
          <w:tcPr>
            <w:tcW w:w="778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56" w14:textId="6D4B84D5" w:rsidR="007B43E6" w:rsidRPr="000E45E0" w:rsidRDefault="00050591" w:rsidP="007B43E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</w:tr>
      <w:tr w:rsidR="007B43E6" w:rsidRPr="000E45E0" w14:paraId="627F205A" w14:textId="77777777" w:rsidTr="00230A6B">
        <w:trPr>
          <w:gridAfter w:val="2"/>
          <w:wAfter w:w="2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58" w14:textId="77777777" w:rsidR="007B43E6" w:rsidRPr="000E45E0" w:rsidRDefault="007B43E6" w:rsidP="007B43E6">
            <w:pPr>
              <w:pStyle w:val="Tytukomrki"/>
            </w:pPr>
            <w:r w:rsidRPr="000E45E0">
              <w:t xml:space="preserve">Imię i nazwisko koordynatora przedmiotu: </w:t>
            </w:r>
          </w:p>
        </w:tc>
        <w:tc>
          <w:tcPr>
            <w:tcW w:w="542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59" w14:textId="4DAF6E10" w:rsidR="007B43E6" w:rsidRPr="00F52799" w:rsidRDefault="00886FD3" w:rsidP="008A1E9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</w:rPr>
              <w:t>d</w:t>
            </w:r>
            <w:r w:rsidR="007B43E6" w:rsidRPr="00F52799">
              <w:rPr>
                <w:rFonts w:cs="Arial"/>
              </w:rPr>
              <w:t xml:space="preserve">r </w:t>
            </w:r>
            <w:r w:rsidR="008A1E9D" w:rsidRPr="00F52799">
              <w:rPr>
                <w:rFonts w:cs="Arial"/>
              </w:rPr>
              <w:t>P</w:t>
            </w:r>
            <w:r w:rsidR="008A1E9D">
              <w:rPr>
                <w:rFonts w:cs="Arial"/>
              </w:rPr>
              <w:t>rzemysław</w:t>
            </w:r>
            <w:r w:rsidR="007B43E6" w:rsidRPr="00F52799">
              <w:rPr>
                <w:rFonts w:cs="Arial"/>
              </w:rPr>
              <w:t xml:space="preserve"> Czernicki</w:t>
            </w:r>
          </w:p>
        </w:tc>
      </w:tr>
      <w:tr w:rsidR="007B43E6" w:rsidRPr="000E45E0" w14:paraId="627F205D" w14:textId="77777777" w:rsidTr="00230A6B">
        <w:trPr>
          <w:gridAfter w:val="2"/>
          <w:wAfter w:w="2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5B" w14:textId="77777777" w:rsidR="007B43E6" w:rsidRPr="000E45E0" w:rsidRDefault="007B43E6" w:rsidP="007B43E6">
            <w:pPr>
              <w:pStyle w:val="Tytukomrki"/>
            </w:pPr>
            <w:r w:rsidRPr="000E45E0">
              <w:t>Imię i nazwisko prowadzących zajęcia:</w:t>
            </w:r>
          </w:p>
        </w:tc>
        <w:tc>
          <w:tcPr>
            <w:tcW w:w="542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5C" w14:textId="6AFB9BA4" w:rsidR="007B43E6" w:rsidRPr="00265838" w:rsidRDefault="00EA4049" w:rsidP="00ED0F2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A4049">
              <w:rPr>
                <w:rFonts w:cs="Arial"/>
              </w:rPr>
              <w:t>dr Przemysław Czernicki</w:t>
            </w:r>
          </w:p>
        </w:tc>
      </w:tr>
      <w:tr w:rsidR="007B43E6" w:rsidRPr="000E45E0" w14:paraId="627F2062" w14:textId="77777777" w:rsidTr="00230A6B">
        <w:trPr>
          <w:gridAfter w:val="2"/>
          <w:wAfter w:w="2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5E" w14:textId="77777777" w:rsidR="007B43E6" w:rsidRPr="000E45E0" w:rsidRDefault="007B43E6" w:rsidP="007B43E6">
            <w:pPr>
              <w:pStyle w:val="Tytukomrki"/>
            </w:pPr>
            <w:r w:rsidRPr="000E45E0">
              <w:t>Założenia i cele przedmiotu:</w:t>
            </w:r>
          </w:p>
        </w:tc>
        <w:tc>
          <w:tcPr>
            <w:tcW w:w="542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5F" w14:textId="57C8F9F7" w:rsidR="007B43E6" w:rsidRPr="004F606C" w:rsidRDefault="00265967" w:rsidP="007873B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4F606C">
              <w:rPr>
                <w:rFonts w:cs="Arial"/>
              </w:rPr>
              <w:t xml:space="preserve">Nabycie wiedzy z zakresu </w:t>
            </w:r>
            <w:r w:rsidR="007B43E6" w:rsidRPr="004F606C">
              <w:rPr>
                <w:rFonts w:cs="Arial"/>
              </w:rPr>
              <w:t>prawa gospodarczego</w:t>
            </w:r>
          </w:p>
          <w:p w14:paraId="627F2060" w14:textId="68F09988" w:rsidR="007B43E6" w:rsidRPr="004F606C" w:rsidRDefault="007B43E6" w:rsidP="007873B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4F606C">
              <w:rPr>
                <w:rFonts w:cs="Arial"/>
              </w:rPr>
              <w:t xml:space="preserve">Wykształcenie umiejętności posługiwania się normami prawnymi w celu rozwiązywania konkretnych problemów prawnych związanych </w:t>
            </w:r>
            <w:r w:rsidRPr="004F606C">
              <w:rPr>
                <w:rFonts w:cs="Arial"/>
              </w:rPr>
              <w:br/>
              <w:t>z działalnością gospodarczą</w:t>
            </w:r>
          </w:p>
          <w:p w14:paraId="627F2061" w14:textId="43AFE044" w:rsidR="007B43E6" w:rsidRPr="004F606C" w:rsidRDefault="00803F50" w:rsidP="007873B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Nabycie gotowości </w:t>
            </w:r>
            <w:r w:rsidR="00265967" w:rsidRPr="004F606C">
              <w:rPr>
                <w:rFonts w:cs="Arial"/>
              </w:rPr>
              <w:t xml:space="preserve">odnośnie </w:t>
            </w:r>
            <w:r w:rsidR="007B43E6" w:rsidRPr="004F606C">
              <w:rPr>
                <w:rFonts w:cs="Arial"/>
              </w:rPr>
              <w:t>konieczności ciągłego pogłębiania znajomości obowiązujących przepisów prawnych</w:t>
            </w:r>
          </w:p>
        </w:tc>
      </w:tr>
      <w:tr w:rsidR="006E4C60" w:rsidRPr="000E45E0" w14:paraId="627F2066" w14:textId="77777777" w:rsidTr="00230A6B">
        <w:trPr>
          <w:gridAfter w:val="2"/>
          <w:wAfter w:w="20" w:type="dxa"/>
          <w:trHeight w:val="379"/>
        </w:trPr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063" w14:textId="77777777" w:rsidR="006E4C60" w:rsidRPr="000E45E0" w:rsidRDefault="006E4C60" w:rsidP="004F606C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064" w14:textId="77777777" w:rsidR="006E4C60" w:rsidRPr="000E45E0" w:rsidRDefault="006E4C60" w:rsidP="004F606C">
            <w:pPr>
              <w:pStyle w:val="Tytukomrki"/>
            </w:pPr>
            <w:r w:rsidRPr="000E45E0">
              <w:t>Efekt uczenia się: WIEDZA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065" w14:textId="77777777" w:rsidR="006E4C60" w:rsidRPr="000E45E0" w:rsidRDefault="006E4C60" w:rsidP="004F606C">
            <w:pPr>
              <w:pStyle w:val="Tytukomrki"/>
            </w:pPr>
            <w:r w:rsidRPr="000E45E0">
              <w:t>Symbol efektu kierunkowego</w:t>
            </w:r>
          </w:p>
        </w:tc>
      </w:tr>
      <w:tr w:rsidR="006E4C60" w:rsidRPr="000E45E0" w14:paraId="3A965313" w14:textId="77777777" w:rsidTr="00230A6B">
        <w:trPr>
          <w:gridAfter w:val="2"/>
          <w:wAfter w:w="20" w:type="dxa"/>
          <w:trHeight w:val="378"/>
        </w:trPr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81823B" w14:textId="77777777" w:rsidR="006E4C60" w:rsidRPr="000E45E0" w:rsidRDefault="006E4C60" w:rsidP="004F606C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6DF098" w14:textId="7EA40F87" w:rsidR="006E4C60" w:rsidRPr="000E45E0" w:rsidRDefault="006E4C60" w:rsidP="004F606C">
            <w:pPr>
              <w:pStyle w:val="Tytukomrki"/>
            </w:pPr>
            <w:r>
              <w:t>Student zna i rozumie: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B3C4EB" w14:textId="77777777" w:rsidR="006E4C60" w:rsidRPr="000E45E0" w:rsidRDefault="006E4C60" w:rsidP="004F606C">
            <w:pPr>
              <w:pStyle w:val="Tytukomrki"/>
            </w:pPr>
          </w:p>
        </w:tc>
      </w:tr>
      <w:tr w:rsidR="007B43E6" w:rsidRPr="000E45E0" w14:paraId="627F206A" w14:textId="77777777" w:rsidTr="00230A6B">
        <w:trPr>
          <w:gridAfter w:val="2"/>
          <w:wAfter w:w="20" w:type="dxa"/>
          <w:trHeight w:val="290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067" w14:textId="77777777" w:rsidR="007B43E6" w:rsidRPr="00050591" w:rsidRDefault="007B43E6" w:rsidP="004F606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050591">
              <w:rPr>
                <w:rFonts w:cs="Arial"/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2068" w14:textId="16685629" w:rsidR="007B43E6" w:rsidRPr="00CE4B1A" w:rsidRDefault="006E4C60" w:rsidP="004F606C">
            <w:pPr>
              <w:rPr>
                <w:rFonts w:cs="Arial"/>
              </w:rPr>
            </w:pPr>
            <w:r>
              <w:rPr>
                <w:rFonts w:cs="Arial"/>
              </w:rPr>
              <w:t xml:space="preserve">w zaawansowanym zakresie </w:t>
            </w:r>
            <w:r w:rsidR="007B43E6" w:rsidRPr="00CE4B1A">
              <w:rPr>
                <w:rFonts w:cs="Arial"/>
              </w:rPr>
              <w:t xml:space="preserve"> form</w:t>
            </w:r>
            <w:r>
              <w:rPr>
                <w:rFonts w:cs="Arial"/>
              </w:rPr>
              <w:t>y</w:t>
            </w:r>
            <w:r w:rsidR="007B43E6" w:rsidRPr="00CE4B1A">
              <w:rPr>
                <w:rFonts w:cs="Arial"/>
              </w:rPr>
              <w:t xml:space="preserve"> praw</w:t>
            </w:r>
            <w:r>
              <w:rPr>
                <w:rFonts w:cs="Arial"/>
              </w:rPr>
              <w:t>ne</w:t>
            </w:r>
            <w:r w:rsidR="007B43E6" w:rsidRPr="00CE4B1A">
              <w:rPr>
                <w:rFonts w:cs="Arial"/>
              </w:rPr>
              <w:t xml:space="preserve"> i regulacja prawn</w:t>
            </w:r>
            <w:r>
              <w:rPr>
                <w:rFonts w:cs="Arial"/>
              </w:rPr>
              <w:t>e</w:t>
            </w:r>
            <w:r w:rsidR="007B43E6" w:rsidRPr="00CE4B1A">
              <w:rPr>
                <w:rFonts w:cs="Arial"/>
              </w:rPr>
              <w:t xml:space="preserve"> dotyczą</w:t>
            </w:r>
            <w:r>
              <w:rPr>
                <w:rFonts w:cs="Arial"/>
              </w:rPr>
              <w:t>ce</w:t>
            </w:r>
            <w:r w:rsidR="007B43E6" w:rsidRPr="00CE4B1A">
              <w:rPr>
                <w:rFonts w:cs="Arial"/>
              </w:rPr>
              <w:t xml:space="preserve"> działania podmiotów gospodarczych na rynku</w:t>
            </w:r>
            <w:r w:rsidR="00D85DA8">
              <w:rPr>
                <w:rFonts w:cs="Arial"/>
              </w:rPr>
              <w:t>,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069" w14:textId="77777777" w:rsidR="007B43E6" w:rsidRPr="00050591" w:rsidRDefault="007B43E6" w:rsidP="004F606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050591">
              <w:rPr>
                <w:rFonts w:cs="Arial"/>
                <w:bCs/>
              </w:rPr>
              <w:t>K_W11</w:t>
            </w:r>
          </w:p>
        </w:tc>
      </w:tr>
      <w:tr w:rsidR="007B43E6" w:rsidRPr="000E45E0" w14:paraId="627F206E" w14:textId="77777777" w:rsidTr="00230A6B">
        <w:trPr>
          <w:gridAfter w:val="2"/>
          <w:wAfter w:w="20" w:type="dxa"/>
          <w:trHeight w:val="290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06B" w14:textId="77777777" w:rsidR="007B43E6" w:rsidRPr="00050591" w:rsidRDefault="007B43E6" w:rsidP="004F606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050591">
              <w:rPr>
                <w:rFonts w:cs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206C" w14:textId="78F9D06F" w:rsidR="007B43E6" w:rsidRPr="00CE4B1A" w:rsidRDefault="006E4C60" w:rsidP="004F606C">
            <w:pPr>
              <w:rPr>
                <w:rFonts w:cs="Arial"/>
              </w:rPr>
            </w:pPr>
            <w:r>
              <w:rPr>
                <w:rFonts w:cs="Arial"/>
              </w:rPr>
              <w:t>w zaawansowany zakresie zagadnienia dotyczące</w:t>
            </w:r>
            <w:r w:rsidR="007B43E6" w:rsidRPr="00CE4B1A">
              <w:rPr>
                <w:rFonts w:cs="Arial"/>
              </w:rPr>
              <w:t xml:space="preserve"> funkcjonowan</w:t>
            </w:r>
            <w:r>
              <w:rPr>
                <w:rFonts w:cs="Arial"/>
              </w:rPr>
              <w:t>ia</w:t>
            </w:r>
            <w:r w:rsidR="007B43E6" w:rsidRPr="00CE4B1A">
              <w:rPr>
                <w:rFonts w:cs="Arial"/>
              </w:rPr>
              <w:t xml:space="preserve"> państwa w gospodarce i zna instrumenty ingerencji państwa w gospodarkę</w:t>
            </w:r>
            <w:r w:rsidR="00D85DA8">
              <w:rPr>
                <w:rFonts w:cs="Arial"/>
              </w:rPr>
              <w:t>.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06D" w14:textId="77777777" w:rsidR="007B43E6" w:rsidRPr="00050591" w:rsidRDefault="007B43E6" w:rsidP="004F606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050591">
              <w:rPr>
                <w:rFonts w:cs="Arial"/>
                <w:bCs/>
              </w:rPr>
              <w:t>K_W11</w:t>
            </w:r>
          </w:p>
        </w:tc>
      </w:tr>
      <w:tr w:rsidR="006E4C60" w:rsidRPr="000E45E0" w14:paraId="627F2072" w14:textId="77777777" w:rsidTr="00230A6B">
        <w:trPr>
          <w:gridAfter w:val="2"/>
          <w:wAfter w:w="20" w:type="dxa"/>
          <w:trHeight w:val="379"/>
        </w:trPr>
        <w:tc>
          <w:tcPr>
            <w:tcW w:w="1166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06F" w14:textId="77777777" w:rsidR="006E4C60" w:rsidRPr="00557270" w:rsidRDefault="006E4C60" w:rsidP="004F606C">
            <w:pPr>
              <w:pStyle w:val="Tytukomrki"/>
              <w:rPr>
                <w:bCs/>
              </w:rPr>
            </w:pPr>
            <w:r w:rsidRPr="00557270">
              <w:rPr>
                <w:bCs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F2070" w14:textId="77777777" w:rsidR="006E4C60" w:rsidRPr="000E45E0" w:rsidRDefault="006E4C60" w:rsidP="004F606C">
            <w:pPr>
              <w:pStyle w:val="Tytukomrki"/>
            </w:pPr>
            <w:r w:rsidRPr="000E45E0">
              <w:t>Efekt uczenia się: UMIEJĘTNOŚCI</w:t>
            </w:r>
          </w:p>
        </w:tc>
        <w:tc>
          <w:tcPr>
            <w:tcW w:w="210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071" w14:textId="77777777" w:rsidR="006E4C60" w:rsidRPr="00557270" w:rsidRDefault="006E4C60" w:rsidP="004F606C">
            <w:pPr>
              <w:pStyle w:val="Tytukomrki"/>
              <w:rPr>
                <w:bCs/>
              </w:rPr>
            </w:pPr>
            <w:r w:rsidRPr="00557270">
              <w:rPr>
                <w:bCs/>
              </w:rPr>
              <w:t>Symbol efektu kierunkowego</w:t>
            </w:r>
          </w:p>
        </w:tc>
      </w:tr>
      <w:tr w:rsidR="006E4C60" w:rsidRPr="000E45E0" w14:paraId="1410193C" w14:textId="77777777" w:rsidTr="00230A6B">
        <w:trPr>
          <w:gridAfter w:val="2"/>
          <w:wAfter w:w="20" w:type="dxa"/>
          <w:trHeight w:val="378"/>
        </w:trPr>
        <w:tc>
          <w:tcPr>
            <w:tcW w:w="1166" w:type="dxa"/>
            <w:gridSpan w:val="2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88B0360" w14:textId="77777777" w:rsidR="006E4C60" w:rsidRPr="00557270" w:rsidRDefault="006E4C60" w:rsidP="004F606C">
            <w:pPr>
              <w:pStyle w:val="Tytukomrki"/>
              <w:rPr>
                <w:bCs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80D58BC" w14:textId="119AA7D8" w:rsidR="006E4C60" w:rsidRPr="000E45E0" w:rsidRDefault="006E4C60" w:rsidP="004F606C">
            <w:pPr>
              <w:pStyle w:val="Tytukomrki"/>
            </w:pPr>
            <w:r>
              <w:t>Student potrafi:</w:t>
            </w:r>
          </w:p>
        </w:tc>
        <w:tc>
          <w:tcPr>
            <w:tcW w:w="210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311FC7C" w14:textId="77777777" w:rsidR="006E4C60" w:rsidRPr="00557270" w:rsidRDefault="006E4C60" w:rsidP="004F606C">
            <w:pPr>
              <w:pStyle w:val="Tytukomrki"/>
              <w:rPr>
                <w:bCs/>
              </w:rPr>
            </w:pPr>
          </w:p>
        </w:tc>
      </w:tr>
      <w:tr w:rsidR="007B43E6" w:rsidRPr="000E45E0" w14:paraId="627F2076" w14:textId="77777777" w:rsidTr="00230A6B">
        <w:trPr>
          <w:gridAfter w:val="2"/>
          <w:wAfter w:w="2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073" w14:textId="77777777" w:rsidR="007B43E6" w:rsidRPr="00050591" w:rsidRDefault="007B43E6" w:rsidP="004F606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050591">
              <w:rPr>
                <w:rFonts w:cs="Arial"/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2074" w14:textId="7525BCCB" w:rsidR="007B43E6" w:rsidRPr="009549D7" w:rsidRDefault="007B43E6" w:rsidP="00FF7C53">
            <w:pPr>
              <w:rPr>
                <w:rFonts w:cs="Arial"/>
              </w:rPr>
            </w:pPr>
            <w:r w:rsidRPr="009549D7">
              <w:rPr>
                <w:rFonts w:cs="Arial"/>
              </w:rPr>
              <w:t>posługiwać się normami prawnymi w celu rozwiązania konkretnego zagadnienia prawnego w obszarze prawa gospodarczego</w:t>
            </w:r>
            <w:r w:rsidR="00D85DA8">
              <w:rPr>
                <w:rFonts w:cs="Arial"/>
              </w:rPr>
              <w:t>.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075" w14:textId="77777777" w:rsidR="007B43E6" w:rsidRPr="00050591" w:rsidRDefault="007B43E6" w:rsidP="004F606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050591">
              <w:rPr>
                <w:rFonts w:cs="Arial"/>
                <w:bCs/>
              </w:rPr>
              <w:t>K_U05</w:t>
            </w:r>
          </w:p>
        </w:tc>
      </w:tr>
      <w:tr w:rsidR="006E4C60" w:rsidRPr="000E45E0" w14:paraId="627F207A" w14:textId="77777777" w:rsidTr="00230A6B">
        <w:trPr>
          <w:gridAfter w:val="2"/>
          <w:wAfter w:w="20" w:type="dxa"/>
          <w:trHeight w:val="379"/>
        </w:trPr>
        <w:tc>
          <w:tcPr>
            <w:tcW w:w="1166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077" w14:textId="77777777" w:rsidR="006E4C60" w:rsidRPr="00557270" w:rsidRDefault="006E4C60" w:rsidP="004F606C">
            <w:pPr>
              <w:pStyle w:val="Tytukomrki"/>
              <w:rPr>
                <w:bCs/>
              </w:rPr>
            </w:pPr>
            <w:r w:rsidRPr="00557270">
              <w:rPr>
                <w:bCs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F2078" w14:textId="77777777" w:rsidR="006E4C60" w:rsidRPr="000E45E0" w:rsidRDefault="006E4C60" w:rsidP="00FF7C53">
            <w:pPr>
              <w:pStyle w:val="Tytukomrki"/>
              <w:spacing w:line="276" w:lineRule="auto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0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079" w14:textId="77777777" w:rsidR="006E4C60" w:rsidRPr="00557270" w:rsidRDefault="006E4C60" w:rsidP="004F606C">
            <w:pPr>
              <w:pStyle w:val="Tytukomrki"/>
              <w:rPr>
                <w:bCs/>
              </w:rPr>
            </w:pPr>
            <w:r w:rsidRPr="00557270">
              <w:rPr>
                <w:bCs/>
              </w:rPr>
              <w:t>Symbol efektu kierunkowego</w:t>
            </w:r>
          </w:p>
        </w:tc>
      </w:tr>
      <w:tr w:rsidR="006E4C60" w:rsidRPr="000E45E0" w14:paraId="7EA8FDD7" w14:textId="77777777" w:rsidTr="00230A6B">
        <w:trPr>
          <w:gridAfter w:val="2"/>
          <w:wAfter w:w="20" w:type="dxa"/>
          <w:trHeight w:val="378"/>
        </w:trPr>
        <w:tc>
          <w:tcPr>
            <w:tcW w:w="1166" w:type="dxa"/>
            <w:gridSpan w:val="2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273F89" w14:textId="77777777" w:rsidR="006E4C60" w:rsidRPr="00557270" w:rsidRDefault="006E4C60" w:rsidP="004F606C">
            <w:pPr>
              <w:pStyle w:val="Tytukomrki"/>
              <w:rPr>
                <w:bCs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BD2A3C" w14:textId="62249C27" w:rsidR="006E4C60" w:rsidRPr="000E45E0" w:rsidRDefault="006E4C60" w:rsidP="00FF7C53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0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0A13DE" w14:textId="77777777" w:rsidR="006E4C60" w:rsidRPr="00557270" w:rsidRDefault="006E4C60" w:rsidP="004F606C">
            <w:pPr>
              <w:pStyle w:val="Tytukomrki"/>
              <w:rPr>
                <w:bCs/>
              </w:rPr>
            </w:pPr>
          </w:p>
        </w:tc>
      </w:tr>
      <w:tr w:rsidR="007B43E6" w:rsidRPr="000E45E0" w14:paraId="627F207E" w14:textId="77777777" w:rsidTr="00230A6B">
        <w:trPr>
          <w:gridAfter w:val="2"/>
          <w:wAfter w:w="2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07B" w14:textId="77777777" w:rsidR="007B43E6" w:rsidRPr="00050591" w:rsidRDefault="007B43E6" w:rsidP="004F606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050591">
              <w:rPr>
                <w:rFonts w:cs="Arial"/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207C" w14:textId="6319AC20" w:rsidR="007B43E6" w:rsidRPr="008D6373" w:rsidRDefault="007B43E6" w:rsidP="00FF7C53">
            <w:pPr>
              <w:rPr>
                <w:rFonts w:cs="Arial"/>
              </w:rPr>
            </w:pPr>
            <w:r w:rsidRPr="008D6373">
              <w:rPr>
                <w:rFonts w:cs="Arial"/>
              </w:rPr>
              <w:t>doskonalenia swojej wiedzy w związku ze zmiennością uwarunkowań i rozwiązań prawnych w zakresie prawa gospodarczego</w:t>
            </w:r>
            <w:r w:rsidR="00D85DA8">
              <w:rPr>
                <w:rFonts w:cs="Arial"/>
              </w:rPr>
              <w:t>.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07D" w14:textId="3EC6943E" w:rsidR="007B43E6" w:rsidRPr="00050591" w:rsidRDefault="007B43E6" w:rsidP="00D85DA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050591">
              <w:rPr>
                <w:rFonts w:cs="Arial"/>
                <w:bCs/>
              </w:rPr>
              <w:t>K_K04</w:t>
            </w:r>
          </w:p>
        </w:tc>
      </w:tr>
      <w:tr w:rsidR="007B43E6" w:rsidRPr="000E45E0" w14:paraId="627F2081" w14:textId="77777777" w:rsidTr="00230A6B">
        <w:trPr>
          <w:gridAfter w:val="2"/>
          <w:wAfter w:w="20" w:type="dxa"/>
          <w:trHeight w:val="454"/>
        </w:trPr>
        <w:tc>
          <w:tcPr>
            <w:tcW w:w="25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7F207F" w14:textId="77777777" w:rsidR="007B43E6" w:rsidRPr="000E45E0" w:rsidRDefault="007B43E6" w:rsidP="007B43E6">
            <w:pPr>
              <w:pStyle w:val="Tytukomrki"/>
            </w:pPr>
            <w:r w:rsidRPr="000E45E0">
              <w:t>Forma i typy zajęć:</w:t>
            </w:r>
          </w:p>
        </w:tc>
        <w:tc>
          <w:tcPr>
            <w:tcW w:w="808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2080" w14:textId="77777777" w:rsidR="007B43E6" w:rsidRPr="000E45E0" w:rsidRDefault="007B43E6" w:rsidP="007B43E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>Wykład</w:t>
            </w:r>
          </w:p>
        </w:tc>
      </w:tr>
      <w:tr w:rsidR="007B43E6" w:rsidRPr="000E45E0" w14:paraId="627F2083" w14:textId="77777777" w:rsidTr="00230A6B">
        <w:trPr>
          <w:gridAfter w:val="2"/>
          <w:wAfter w:w="20" w:type="dxa"/>
          <w:trHeight w:val="454"/>
        </w:trPr>
        <w:tc>
          <w:tcPr>
            <w:tcW w:w="10647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082" w14:textId="77777777" w:rsidR="007B43E6" w:rsidRPr="000E45E0" w:rsidRDefault="007B43E6" w:rsidP="007B43E6">
            <w:pPr>
              <w:pStyle w:val="Tytukomrki"/>
            </w:pPr>
            <w:r w:rsidRPr="000E45E0">
              <w:lastRenderedPageBreak/>
              <w:br w:type="page"/>
              <w:t>Wymagania wstępne i dodatkowe:</w:t>
            </w:r>
          </w:p>
        </w:tc>
      </w:tr>
      <w:tr w:rsidR="007B43E6" w:rsidRPr="000E45E0" w14:paraId="627F2085" w14:textId="77777777" w:rsidTr="00230A6B">
        <w:trPr>
          <w:gridAfter w:val="2"/>
          <w:wAfter w:w="20" w:type="dxa"/>
          <w:trHeight w:val="320"/>
        </w:trPr>
        <w:tc>
          <w:tcPr>
            <w:tcW w:w="1064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2084" w14:textId="5DD90D9F" w:rsidR="007B43E6" w:rsidRPr="003A30A1" w:rsidRDefault="007B43E6" w:rsidP="00D63D22">
            <w:pPr>
              <w:rPr>
                <w:rFonts w:cs="Arial"/>
              </w:rPr>
            </w:pPr>
            <w:r w:rsidRPr="003A30A1">
              <w:rPr>
                <w:rFonts w:cs="Arial"/>
              </w:rPr>
              <w:t>Znajomość podstawowych zagadnień z zakresu wstępu do prawoznawstwa</w:t>
            </w:r>
            <w:r w:rsidR="00D85DA8">
              <w:rPr>
                <w:rFonts w:cs="Arial"/>
              </w:rPr>
              <w:t>.</w:t>
            </w:r>
          </w:p>
        </w:tc>
      </w:tr>
      <w:tr w:rsidR="007B43E6" w:rsidRPr="000E45E0" w14:paraId="627F2087" w14:textId="77777777" w:rsidTr="00230A6B">
        <w:trPr>
          <w:gridAfter w:val="2"/>
          <w:wAfter w:w="20" w:type="dxa"/>
          <w:trHeight w:val="320"/>
        </w:trPr>
        <w:tc>
          <w:tcPr>
            <w:tcW w:w="1064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086" w14:textId="77777777" w:rsidR="007B43E6" w:rsidRPr="000E45E0" w:rsidRDefault="007B43E6" w:rsidP="00D63D22">
            <w:pPr>
              <w:pStyle w:val="Tytukomrki"/>
              <w:spacing w:line="276" w:lineRule="auto"/>
            </w:pPr>
            <w:r w:rsidRPr="000E45E0">
              <w:t>Treści modułu kształcenia:</w:t>
            </w:r>
          </w:p>
        </w:tc>
      </w:tr>
      <w:tr w:rsidR="007B43E6" w:rsidRPr="000E45E0" w14:paraId="627F2093" w14:textId="77777777" w:rsidTr="00230A6B">
        <w:trPr>
          <w:gridAfter w:val="2"/>
          <w:wAfter w:w="20" w:type="dxa"/>
          <w:trHeight w:val="320"/>
        </w:trPr>
        <w:tc>
          <w:tcPr>
            <w:tcW w:w="1064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2088" w14:textId="77777777" w:rsidR="007B43E6" w:rsidRPr="00D85DA8" w:rsidRDefault="007B43E6" w:rsidP="007873B8">
            <w:pPr>
              <w:pStyle w:val="Akapitzlist"/>
              <w:numPr>
                <w:ilvl w:val="0"/>
                <w:numId w:val="36"/>
              </w:numPr>
              <w:jc w:val="both"/>
              <w:rPr>
                <w:rFonts w:cs="Arial"/>
              </w:rPr>
            </w:pPr>
            <w:r w:rsidRPr="00D85DA8">
              <w:rPr>
                <w:rFonts w:cs="Arial"/>
              </w:rPr>
              <w:t>Istota prawa gospodarczego i doktrynalne podstawy ingerencji państwa w gospodarkę</w:t>
            </w:r>
          </w:p>
          <w:p w14:paraId="627F2089" w14:textId="77777777" w:rsidR="007B43E6" w:rsidRPr="00D85DA8" w:rsidRDefault="007B43E6" w:rsidP="007873B8">
            <w:pPr>
              <w:pStyle w:val="Akapitzlist"/>
              <w:numPr>
                <w:ilvl w:val="0"/>
                <w:numId w:val="36"/>
              </w:numPr>
              <w:jc w:val="both"/>
              <w:rPr>
                <w:rFonts w:cs="Arial"/>
              </w:rPr>
            </w:pPr>
            <w:r w:rsidRPr="00D85DA8">
              <w:rPr>
                <w:rFonts w:cs="Arial"/>
              </w:rPr>
              <w:t>Konstytucyjne podstawy ustroju gospodarczego</w:t>
            </w:r>
          </w:p>
          <w:p w14:paraId="627F208A" w14:textId="77777777" w:rsidR="007B43E6" w:rsidRPr="00D85DA8" w:rsidRDefault="007B43E6" w:rsidP="007873B8">
            <w:pPr>
              <w:pStyle w:val="Akapitzlist"/>
              <w:numPr>
                <w:ilvl w:val="0"/>
                <w:numId w:val="36"/>
              </w:numPr>
              <w:jc w:val="both"/>
              <w:rPr>
                <w:rFonts w:cs="Arial"/>
              </w:rPr>
            </w:pPr>
            <w:r w:rsidRPr="00D85DA8">
              <w:rPr>
                <w:rFonts w:cs="Arial"/>
              </w:rPr>
              <w:t>Pozycja prawna NBP</w:t>
            </w:r>
          </w:p>
          <w:p w14:paraId="627F208B" w14:textId="77777777" w:rsidR="007B43E6" w:rsidRPr="00D85DA8" w:rsidRDefault="007B43E6" w:rsidP="007873B8">
            <w:pPr>
              <w:pStyle w:val="Akapitzlist"/>
              <w:numPr>
                <w:ilvl w:val="0"/>
                <w:numId w:val="36"/>
              </w:numPr>
              <w:jc w:val="both"/>
              <w:rPr>
                <w:rFonts w:cs="Arial"/>
              </w:rPr>
            </w:pPr>
            <w:r w:rsidRPr="00D85DA8">
              <w:rPr>
                <w:rFonts w:cs="Arial"/>
              </w:rPr>
              <w:t>Gospodarka komunalna</w:t>
            </w:r>
          </w:p>
          <w:p w14:paraId="627F208C" w14:textId="5FCDF983" w:rsidR="007B43E6" w:rsidRPr="00D85DA8" w:rsidRDefault="007B43E6" w:rsidP="007873B8">
            <w:pPr>
              <w:pStyle w:val="Akapitzlist"/>
              <w:numPr>
                <w:ilvl w:val="0"/>
                <w:numId w:val="36"/>
              </w:numPr>
              <w:jc w:val="both"/>
              <w:rPr>
                <w:rFonts w:cs="Arial"/>
              </w:rPr>
            </w:pPr>
            <w:r w:rsidRPr="00D85DA8">
              <w:rPr>
                <w:rFonts w:cs="Arial"/>
              </w:rPr>
              <w:t xml:space="preserve">Samorząd gospodarczy  </w:t>
            </w:r>
          </w:p>
          <w:p w14:paraId="627F208D" w14:textId="77777777" w:rsidR="007B43E6" w:rsidRPr="00D85DA8" w:rsidRDefault="007B43E6" w:rsidP="007873B8">
            <w:pPr>
              <w:pStyle w:val="Akapitzlist"/>
              <w:numPr>
                <w:ilvl w:val="0"/>
                <w:numId w:val="36"/>
              </w:numPr>
              <w:jc w:val="both"/>
              <w:rPr>
                <w:rFonts w:cs="Arial"/>
              </w:rPr>
            </w:pPr>
            <w:r w:rsidRPr="00D85DA8">
              <w:rPr>
                <w:rFonts w:cs="Arial"/>
              </w:rPr>
              <w:t>Funkcje administracji gospodarczej</w:t>
            </w:r>
          </w:p>
          <w:p w14:paraId="627F208E" w14:textId="77777777" w:rsidR="007B43E6" w:rsidRPr="00D85DA8" w:rsidRDefault="007B43E6" w:rsidP="007873B8">
            <w:pPr>
              <w:pStyle w:val="Akapitzlist"/>
              <w:numPr>
                <w:ilvl w:val="0"/>
                <w:numId w:val="36"/>
              </w:numPr>
              <w:jc w:val="both"/>
              <w:rPr>
                <w:rFonts w:cs="Arial"/>
              </w:rPr>
            </w:pPr>
            <w:r w:rsidRPr="00D85DA8">
              <w:rPr>
                <w:rFonts w:cs="Arial"/>
              </w:rPr>
              <w:t>Przedsiębiorca i działalność gospodarcza</w:t>
            </w:r>
          </w:p>
          <w:p w14:paraId="627F208F" w14:textId="77777777" w:rsidR="007B43E6" w:rsidRPr="00D85DA8" w:rsidRDefault="007B43E6" w:rsidP="007873B8">
            <w:pPr>
              <w:pStyle w:val="Akapitzlist"/>
              <w:numPr>
                <w:ilvl w:val="0"/>
                <w:numId w:val="36"/>
              </w:numPr>
              <w:jc w:val="both"/>
              <w:rPr>
                <w:rFonts w:cs="Arial"/>
              </w:rPr>
            </w:pPr>
            <w:r w:rsidRPr="00D85DA8">
              <w:rPr>
                <w:rFonts w:cs="Arial"/>
              </w:rPr>
              <w:t>Komercjalizacja i prywatyzacja</w:t>
            </w:r>
          </w:p>
          <w:p w14:paraId="627F2090" w14:textId="77777777" w:rsidR="007B43E6" w:rsidRPr="00D85DA8" w:rsidRDefault="007B43E6" w:rsidP="007873B8">
            <w:pPr>
              <w:pStyle w:val="Akapitzlist"/>
              <w:numPr>
                <w:ilvl w:val="0"/>
                <w:numId w:val="36"/>
              </w:numPr>
              <w:jc w:val="both"/>
              <w:rPr>
                <w:rFonts w:cs="Arial"/>
              </w:rPr>
            </w:pPr>
            <w:r w:rsidRPr="00D85DA8">
              <w:rPr>
                <w:rFonts w:cs="Arial"/>
              </w:rPr>
              <w:t>Prawo antymonopolowe i prawo pomocy publicznej</w:t>
            </w:r>
          </w:p>
          <w:p w14:paraId="627F2091" w14:textId="77777777" w:rsidR="007B43E6" w:rsidRPr="00D85DA8" w:rsidRDefault="007B43E6" w:rsidP="007873B8">
            <w:pPr>
              <w:pStyle w:val="Akapitzlist"/>
              <w:numPr>
                <w:ilvl w:val="0"/>
                <w:numId w:val="36"/>
              </w:numPr>
              <w:jc w:val="both"/>
              <w:rPr>
                <w:rFonts w:cs="Arial"/>
              </w:rPr>
            </w:pPr>
            <w:r w:rsidRPr="00D85DA8">
              <w:rPr>
                <w:rFonts w:cs="Arial"/>
              </w:rPr>
              <w:t>Publicznoprawne problemy ochrony konkurencji</w:t>
            </w:r>
          </w:p>
          <w:p w14:paraId="627F2092" w14:textId="77777777" w:rsidR="007B43E6" w:rsidRPr="00D85DA8" w:rsidRDefault="007B43E6" w:rsidP="007873B8">
            <w:pPr>
              <w:pStyle w:val="Akapitzlist"/>
              <w:numPr>
                <w:ilvl w:val="0"/>
                <w:numId w:val="36"/>
              </w:numPr>
              <w:jc w:val="both"/>
              <w:rPr>
                <w:rFonts w:cs="Arial"/>
              </w:rPr>
            </w:pPr>
            <w:r w:rsidRPr="00D85DA8">
              <w:rPr>
                <w:rFonts w:cs="Arial"/>
              </w:rPr>
              <w:t>Publicznoprawna regulacja rynku finansowego</w:t>
            </w:r>
          </w:p>
        </w:tc>
      </w:tr>
      <w:tr w:rsidR="007B43E6" w:rsidRPr="000E45E0" w14:paraId="627F2095" w14:textId="77777777" w:rsidTr="00230A6B">
        <w:trPr>
          <w:gridAfter w:val="2"/>
          <w:wAfter w:w="20" w:type="dxa"/>
          <w:trHeight w:val="320"/>
        </w:trPr>
        <w:tc>
          <w:tcPr>
            <w:tcW w:w="1064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094" w14:textId="77777777" w:rsidR="007B43E6" w:rsidRPr="00BB2043" w:rsidRDefault="007B43E6" w:rsidP="007B43E6">
            <w:pPr>
              <w:pStyle w:val="Tytukomrki"/>
              <w:rPr>
                <w:color w:val="auto"/>
              </w:rPr>
            </w:pPr>
            <w:r w:rsidRPr="00BB2043">
              <w:rPr>
                <w:color w:val="auto"/>
              </w:rPr>
              <w:t>Literatura podstawowa:</w:t>
            </w:r>
          </w:p>
        </w:tc>
      </w:tr>
      <w:tr w:rsidR="007B43E6" w:rsidRPr="000E45E0" w14:paraId="627F2098" w14:textId="77777777" w:rsidTr="00230A6B">
        <w:trPr>
          <w:gridAfter w:val="2"/>
          <w:wAfter w:w="20" w:type="dxa"/>
          <w:trHeight w:val="320"/>
        </w:trPr>
        <w:tc>
          <w:tcPr>
            <w:tcW w:w="1064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2096" w14:textId="7006B6C4" w:rsidR="007B43E6" w:rsidRPr="00BB2043" w:rsidRDefault="007B43E6" w:rsidP="007873B8">
            <w:pPr>
              <w:numPr>
                <w:ilvl w:val="0"/>
                <w:numId w:val="12"/>
              </w:numPr>
              <w:rPr>
                <w:rFonts w:cs="Arial"/>
              </w:rPr>
            </w:pPr>
            <w:r w:rsidRPr="00BB2043">
              <w:rPr>
                <w:rFonts w:cs="Arial"/>
              </w:rPr>
              <w:t xml:space="preserve">H. Gronkiewicz-Waltz, M. Wierzbowski (red.), Prawo gospodarcze. Zagadnienia administracyjnoprawne, </w:t>
            </w:r>
            <w:r w:rsidR="00D85DA8" w:rsidRPr="00BB2043">
              <w:rPr>
                <w:rFonts w:cs="Arial"/>
              </w:rPr>
              <w:t xml:space="preserve">Wydawnictwo </w:t>
            </w:r>
            <w:proofErr w:type="spellStart"/>
            <w:r w:rsidRPr="00BB2043">
              <w:rPr>
                <w:rFonts w:cs="Arial"/>
              </w:rPr>
              <w:t>LexisNexis</w:t>
            </w:r>
            <w:proofErr w:type="spellEnd"/>
            <w:r w:rsidRPr="00BB2043">
              <w:rPr>
                <w:rFonts w:cs="Arial"/>
              </w:rPr>
              <w:t>, Warszawa 2020.</w:t>
            </w:r>
          </w:p>
          <w:p w14:paraId="4C9E674D" w14:textId="74B5842C" w:rsidR="00EA4049" w:rsidRPr="00BB2043" w:rsidRDefault="00EA4049" w:rsidP="007873B8">
            <w:pPr>
              <w:numPr>
                <w:ilvl w:val="0"/>
                <w:numId w:val="12"/>
              </w:numPr>
              <w:rPr>
                <w:rFonts w:cs="Arial"/>
              </w:rPr>
            </w:pPr>
            <w:r w:rsidRPr="00BB2043">
              <w:rPr>
                <w:rFonts w:cs="Arial"/>
              </w:rPr>
              <w:t>H. Gronkiewicz-Waltz, M. Wierzbowski (red.), Prawo gospodarcze: aspekty publicznoprawne, Warszawa 2020.</w:t>
            </w:r>
          </w:p>
          <w:p w14:paraId="5AA0299F" w14:textId="77777777" w:rsidR="007B43E6" w:rsidRPr="00BB2043" w:rsidRDefault="007B43E6" w:rsidP="007873B8">
            <w:pPr>
              <w:numPr>
                <w:ilvl w:val="0"/>
                <w:numId w:val="12"/>
              </w:numPr>
              <w:rPr>
                <w:rFonts w:cs="Arial"/>
              </w:rPr>
            </w:pPr>
            <w:r w:rsidRPr="00BB2043">
              <w:rPr>
                <w:rFonts w:cs="Arial"/>
              </w:rPr>
              <w:t>J.</w:t>
            </w:r>
            <w:r w:rsidR="00D85DA8" w:rsidRPr="00BB2043">
              <w:rPr>
                <w:rFonts w:cs="Arial"/>
              </w:rPr>
              <w:t xml:space="preserve"> </w:t>
            </w:r>
            <w:r w:rsidRPr="00BB2043">
              <w:rPr>
                <w:rFonts w:cs="Arial"/>
              </w:rPr>
              <w:t>Gospodarek, Prawo gospodarcze dla ekonomistów i nie tylko. Wydawnictwo SGH</w:t>
            </w:r>
            <w:r w:rsidR="00D85DA8" w:rsidRPr="00BB2043">
              <w:rPr>
                <w:rFonts w:cs="Arial"/>
              </w:rPr>
              <w:t>,</w:t>
            </w:r>
            <w:r w:rsidRPr="00BB2043">
              <w:rPr>
                <w:rFonts w:cs="Arial"/>
              </w:rPr>
              <w:t xml:space="preserve"> Warszawa 2019.</w:t>
            </w:r>
          </w:p>
          <w:p w14:paraId="627F2097" w14:textId="691E7D18" w:rsidR="00EA4049" w:rsidRPr="00BB2043" w:rsidRDefault="00EA4049" w:rsidP="007873B8">
            <w:pPr>
              <w:numPr>
                <w:ilvl w:val="0"/>
                <w:numId w:val="12"/>
              </w:numPr>
              <w:rPr>
                <w:rFonts w:cs="Arial"/>
              </w:rPr>
            </w:pPr>
            <w:r w:rsidRPr="00BB2043">
              <w:rPr>
                <w:rFonts w:cs="Arial"/>
              </w:rPr>
              <w:t xml:space="preserve">A. </w:t>
            </w:r>
            <w:proofErr w:type="spellStart"/>
            <w:r w:rsidRPr="00BB2043">
              <w:rPr>
                <w:rFonts w:cs="Arial"/>
              </w:rPr>
              <w:t>Powałowski</w:t>
            </w:r>
            <w:proofErr w:type="spellEnd"/>
            <w:r w:rsidRPr="00BB2043">
              <w:rPr>
                <w:rFonts w:cs="Arial"/>
              </w:rPr>
              <w:t xml:space="preserve"> (red.), Prawo gospodarcze publiczne, Warszawa 2020.</w:t>
            </w:r>
          </w:p>
        </w:tc>
      </w:tr>
      <w:tr w:rsidR="007B43E6" w:rsidRPr="000E45E0" w14:paraId="627F209A" w14:textId="77777777" w:rsidTr="00230A6B">
        <w:trPr>
          <w:gridAfter w:val="2"/>
          <w:wAfter w:w="20" w:type="dxa"/>
          <w:trHeight w:val="320"/>
        </w:trPr>
        <w:tc>
          <w:tcPr>
            <w:tcW w:w="1064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099" w14:textId="77777777" w:rsidR="007B43E6" w:rsidRPr="000E45E0" w:rsidRDefault="007B43E6" w:rsidP="00D63D22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7B43E6" w:rsidRPr="000E45E0" w14:paraId="627F209C" w14:textId="77777777" w:rsidTr="00230A6B">
        <w:trPr>
          <w:gridAfter w:val="2"/>
          <w:wAfter w:w="20" w:type="dxa"/>
          <w:trHeight w:val="320"/>
        </w:trPr>
        <w:tc>
          <w:tcPr>
            <w:tcW w:w="1064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8838E9" w14:textId="35CE8F03" w:rsidR="00EA4049" w:rsidRPr="00BB2043" w:rsidRDefault="00EA4049" w:rsidP="007873B8">
            <w:pPr>
              <w:numPr>
                <w:ilvl w:val="0"/>
                <w:numId w:val="13"/>
              </w:numPr>
              <w:rPr>
                <w:rFonts w:cs="Arial"/>
              </w:rPr>
            </w:pPr>
            <w:r w:rsidRPr="00BB2043">
              <w:rPr>
                <w:rFonts w:cs="Arial"/>
              </w:rPr>
              <w:t>A.</w:t>
            </w:r>
            <w:r w:rsidR="00BB2043">
              <w:rPr>
                <w:rFonts w:cs="Arial"/>
              </w:rPr>
              <w:t xml:space="preserve"> </w:t>
            </w:r>
            <w:proofErr w:type="spellStart"/>
            <w:r w:rsidRPr="00BB2043">
              <w:rPr>
                <w:rFonts w:cs="Arial"/>
              </w:rPr>
              <w:t>Powałowski</w:t>
            </w:r>
            <w:proofErr w:type="spellEnd"/>
            <w:r w:rsidRPr="00BB2043">
              <w:rPr>
                <w:rFonts w:cs="Arial"/>
              </w:rPr>
              <w:t xml:space="preserve"> (red.), Leksykon prawa gospodarczego publicznego. 100 podstawowych pojęć, Warszawa 2019.</w:t>
            </w:r>
          </w:p>
          <w:p w14:paraId="627F209B" w14:textId="16E088A4" w:rsidR="007B43E6" w:rsidRPr="00EA4049" w:rsidRDefault="00EA4049" w:rsidP="001425AA">
            <w:pPr>
              <w:numPr>
                <w:ilvl w:val="0"/>
                <w:numId w:val="13"/>
              </w:numPr>
              <w:rPr>
                <w:rFonts w:cs="Arial"/>
              </w:rPr>
            </w:pPr>
            <w:r w:rsidRPr="00BB2043">
              <w:rPr>
                <w:rFonts w:cs="Arial"/>
              </w:rPr>
              <w:t xml:space="preserve"> A.</w:t>
            </w:r>
            <w:r w:rsidR="00BB2043">
              <w:rPr>
                <w:rFonts w:cs="Arial"/>
              </w:rPr>
              <w:t xml:space="preserve"> </w:t>
            </w:r>
            <w:r w:rsidRPr="00BB2043">
              <w:rPr>
                <w:rFonts w:cs="Arial"/>
              </w:rPr>
              <w:t xml:space="preserve">Szafrański, Z. </w:t>
            </w:r>
            <w:proofErr w:type="spellStart"/>
            <w:r w:rsidRPr="00BB2043">
              <w:rPr>
                <w:rFonts w:cs="Arial"/>
              </w:rPr>
              <w:t>Snażyk</w:t>
            </w:r>
            <w:proofErr w:type="spellEnd"/>
            <w:r w:rsidRPr="00BB2043">
              <w:rPr>
                <w:rFonts w:cs="Arial"/>
              </w:rPr>
              <w:t>, Publiczne prawo gospodarcze, Warszawa</w:t>
            </w:r>
            <w:r w:rsidR="001425AA">
              <w:rPr>
                <w:rFonts w:cs="Arial"/>
              </w:rPr>
              <w:t xml:space="preserve"> </w:t>
            </w:r>
            <w:r w:rsidRPr="00BB2043">
              <w:rPr>
                <w:rFonts w:cs="Arial"/>
              </w:rPr>
              <w:t>2021.</w:t>
            </w:r>
          </w:p>
        </w:tc>
      </w:tr>
      <w:tr w:rsidR="007B43E6" w:rsidRPr="000E45E0" w14:paraId="627F209E" w14:textId="77777777" w:rsidTr="00230A6B">
        <w:trPr>
          <w:gridAfter w:val="2"/>
          <w:wAfter w:w="20" w:type="dxa"/>
          <w:trHeight w:val="320"/>
        </w:trPr>
        <w:tc>
          <w:tcPr>
            <w:tcW w:w="1064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09D" w14:textId="77777777" w:rsidR="007B43E6" w:rsidRPr="000E45E0" w:rsidRDefault="007B43E6" w:rsidP="007B43E6">
            <w:pPr>
              <w:pStyle w:val="Tytukomrki"/>
            </w:pPr>
            <w:r w:rsidRPr="000E45E0">
              <w:t>Planowane formy/działania/metody dydaktyczne:</w:t>
            </w:r>
          </w:p>
        </w:tc>
      </w:tr>
      <w:tr w:rsidR="007B43E6" w:rsidRPr="000E45E0" w14:paraId="627F20A0" w14:textId="77777777" w:rsidTr="00230A6B">
        <w:trPr>
          <w:gridAfter w:val="2"/>
          <w:wAfter w:w="20" w:type="dxa"/>
          <w:trHeight w:val="320"/>
        </w:trPr>
        <w:tc>
          <w:tcPr>
            <w:tcW w:w="1064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209F" w14:textId="1ECFE2B7" w:rsidR="007B43E6" w:rsidRPr="00A342A6" w:rsidRDefault="005F1997" w:rsidP="00D85DA8">
            <w:pPr>
              <w:spacing w:line="240" w:lineRule="auto"/>
              <w:rPr>
                <w:rFonts w:cs="Arial"/>
              </w:rPr>
            </w:pPr>
            <w:r w:rsidRPr="005F1997">
              <w:rPr>
                <w:rFonts w:cs="Arial"/>
              </w:rPr>
              <w:t xml:space="preserve">Wykład informacyjny i problemowy z zastosowaniem prezentacji multimedialnych oraz analizy sytuacyjne.  </w:t>
            </w:r>
          </w:p>
        </w:tc>
      </w:tr>
      <w:tr w:rsidR="007B43E6" w:rsidRPr="000E45E0" w14:paraId="627F20A2" w14:textId="77777777" w:rsidTr="00230A6B">
        <w:trPr>
          <w:gridAfter w:val="2"/>
          <w:wAfter w:w="20" w:type="dxa"/>
          <w:trHeight w:val="320"/>
        </w:trPr>
        <w:tc>
          <w:tcPr>
            <w:tcW w:w="1064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0A1" w14:textId="77777777" w:rsidR="007B43E6" w:rsidRPr="000E45E0" w:rsidRDefault="007B43E6" w:rsidP="007B43E6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050591" w:rsidRPr="000E45E0" w14:paraId="36FF59B6" w14:textId="77777777" w:rsidTr="00230A6B">
        <w:trPr>
          <w:gridBefore w:val="1"/>
          <w:gridAfter w:val="1"/>
          <w:wBefore w:w="15" w:type="dxa"/>
          <w:wAfter w:w="10" w:type="dxa"/>
          <w:trHeight w:val="417"/>
        </w:trPr>
        <w:tc>
          <w:tcPr>
            <w:tcW w:w="181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A3DFEAD" w14:textId="77777777" w:rsidR="00050591" w:rsidRPr="000E45E0" w:rsidRDefault="00050591" w:rsidP="0032519F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75FF322" w14:textId="77777777" w:rsidR="00050591" w:rsidRPr="000E45E0" w:rsidRDefault="00050591" w:rsidP="0032519F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050591" w:rsidRPr="00611441" w14:paraId="42E10373" w14:textId="77777777" w:rsidTr="00230A6B">
        <w:trPr>
          <w:gridBefore w:val="1"/>
          <w:gridAfter w:val="1"/>
          <w:wBefore w:w="15" w:type="dxa"/>
          <w:wAfter w:w="10" w:type="dxa"/>
          <w:trHeight w:val="414"/>
        </w:trPr>
        <w:tc>
          <w:tcPr>
            <w:tcW w:w="181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D21666B" w14:textId="6CBECB24" w:rsidR="00050591" w:rsidRPr="00611441" w:rsidRDefault="00050591" w:rsidP="0032519F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56305C5" w14:textId="299EFC12" w:rsidR="00050591" w:rsidRPr="00611441" w:rsidRDefault="00074A48" w:rsidP="0032519F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</w:t>
            </w:r>
            <w:r w:rsidR="00050591">
              <w:rPr>
                <w:b w:val="0"/>
              </w:rPr>
              <w:t>olokwium pisemne</w:t>
            </w:r>
            <w:r w:rsidR="00050591" w:rsidRPr="00611441">
              <w:rPr>
                <w:b w:val="0"/>
              </w:rPr>
              <w:t>;</w:t>
            </w:r>
          </w:p>
        </w:tc>
      </w:tr>
      <w:tr w:rsidR="00050591" w:rsidRPr="00611441" w14:paraId="1D4073F9" w14:textId="77777777" w:rsidTr="00230A6B">
        <w:trPr>
          <w:gridBefore w:val="1"/>
          <w:gridAfter w:val="1"/>
          <w:wBefore w:w="15" w:type="dxa"/>
          <w:wAfter w:w="10" w:type="dxa"/>
          <w:trHeight w:val="414"/>
        </w:trPr>
        <w:tc>
          <w:tcPr>
            <w:tcW w:w="181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D4E250C" w14:textId="47FEE836" w:rsidR="00050591" w:rsidRPr="00611441" w:rsidRDefault="00050591" w:rsidP="0032519F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U_01 </w:t>
            </w:r>
          </w:p>
        </w:tc>
        <w:tc>
          <w:tcPr>
            <w:tcW w:w="8832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9F02822" w14:textId="7DD7C232" w:rsidR="00050591" w:rsidRPr="00611441" w:rsidRDefault="00050591" w:rsidP="0032519F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 xml:space="preserve">ocena analiz konkretnych, przykładowych sytuacji prawnych </w:t>
            </w:r>
            <w:proofErr w:type="spellStart"/>
            <w:r>
              <w:rPr>
                <w:b w:val="0"/>
              </w:rPr>
              <w:t>tzw</w:t>
            </w:r>
            <w:proofErr w:type="spellEnd"/>
            <w:r>
              <w:rPr>
                <w:b w:val="0"/>
              </w:rPr>
              <w:t>: casusów</w:t>
            </w:r>
            <w:r w:rsidRPr="00611441">
              <w:rPr>
                <w:b w:val="0"/>
              </w:rPr>
              <w:t>;</w:t>
            </w:r>
          </w:p>
        </w:tc>
      </w:tr>
      <w:tr w:rsidR="00050591" w:rsidRPr="00611441" w14:paraId="388AE5BA" w14:textId="77777777" w:rsidTr="00230A6B">
        <w:trPr>
          <w:gridBefore w:val="1"/>
          <w:gridAfter w:val="1"/>
          <w:wBefore w:w="15" w:type="dxa"/>
          <w:wAfter w:w="10" w:type="dxa"/>
          <w:trHeight w:val="414"/>
        </w:trPr>
        <w:tc>
          <w:tcPr>
            <w:tcW w:w="181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CADE635" w14:textId="49C1A184" w:rsidR="00050591" w:rsidRPr="00611441" w:rsidRDefault="00050591" w:rsidP="00D63D22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 K_01 </w:t>
            </w:r>
          </w:p>
        </w:tc>
        <w:tc>
          <w:tcPr>
            <w:tcW w:w="8832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665556C" w14:textId="77777777" w:rsidR="00050591" w:rsidRPr="00611441" w:rsidRDefault="00050591" w:rsidP="00D63D22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7B43E6" w:rsidRPr="000E45E0" w14:paraId="627F20A8" w14:textId="77777777" w:rsidTr="00230A6B">
        <w:trPr>
          <w:trHeight w:val="320"/>
        </w:trPr>
        <w:tc>
          <w:tcPr>
            <w:tcW w:w="10667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0A7" w14:textId="77777777" w:rsidR="007B43E6" w:rsidRPr="000E45E0" w:rsidRDefault="007B43E6" w:rsidP="007B43E6">
            <w:pPr>
              <w:pStyle w:val="Tytukomrki"/>
            </w:pPr>
            <w:r w:rsidRPr="000E45E0">
              <w:t>Forma i warunki zaliczenia:</w:t>
            </w:r>
          </w:p>
        </w:tc>
      </w:tr>
      <w:tr w:rsidR="007B43E6" w:rsidRPr="000E45E0" w14:paraId="627F20AA" w14:textId="77777777" w:rsidTr="00230A6B">
        <w:trPr>
          <w:trHeight w:val="320"/>
        </w:trPr>
        <w:tc>
          <w:tcPr>
            <w:tcW w:w="10667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20A9" w14:textId="71B1E2CE" w:rsidR="007B43E6" w:rsidRPr="000E45E0" w:rsidRDefault="005F1997" w:rsidP="00FF7C53">
            <w:pPr>
              <w:rPr>
                <w:rFonts w:cs="Arial"/>
              </w:rPr>
            </w:pPr>
            <w:r w:rsidRPr="005F1997">
              <w:rPr>
                <w:rFonts w:cs="Arial"/>
              </w:rPr>
              <w:t>Na ocenę z przedmiotu składa się ocena z analizy kazusu oraz ocena z kolokwium.</w:t>
            </w:r>
            <w:r w:rsidR="009C5013">
              <w:rPr>
                <w:rFonts w:cs="Arial"/>
              </w:rPr>
              <w:br/>
            </w:r>
            <w:r w:rsidRPr="005F1997">
              <w:rPr>
                <w:rFonts w:cs="Arial"/>
              </w:rPr>
              <w:t>Procentowy zakres ocen z kolokwium:</w:t>
            </w:r>
            <w:r w:rsidR="009C5013">
              <w:rPr>
                <w:rFonts w:cs="Arial"/>
              </w:rPr>
              <w:br/>
            </w:r>
            <w:r w:rsidRPr="005F1997">
              <w:rPr>
                <w:rFonts w:cs="Arial"/>
              </w:rPr>
              <w:t>91 – 100% – bardzo dobry</w:t>
            </w:r>
            <w:r w:rsidR="009C5013">
              <w:rPr>
                <w:rFonts w:cs="Arial"/>
              </w:rPr>
              <w:br/>
            </w:r>
            <w:r w:rsidRPr="005F1997">
              <w:rPr>
                <w:rFonts w:cs="Arial"/>
              </w:rPr>
              <w:t>81 – 90% – dobry plus</w:t>
            </w:r>
            <w:r w:rsidR="009C5013">
              <w:rPr>
                <w:rFonts w:cs="Arial"/>
              </w:rPr>
              <w:br/>
            </w:r>
            <w:r w:rsidRPr="005F1997">
              <w:rPr>
                <w:rFonts w:cs="Arial"/>
              </w:rPr>
              <w:t>71 – 80% – dobry</w:t>
            </w:r>
            <w:r w:rsidR="009C5013">
              <w:rPr>
                <w:rFonts w:cs="Arial"/>
              </w:rPr>
              <w:br/>
            </w:r>
            <w:r w:rsidRPr="005F1997">
              <w:rPr>
                <w:rFonts w:cs="Arial"/>
              </w:rPr>
              <w:t>61 – 70% – dostateczny plus</w:t>
            </w:r>
            <w:r w:rsidR="009C5013">
              <w:rPr>
                <w:rFonts w:cs="Arial"/>
              </w:rPr>
              <w:br/>
            </w:r>
            <w:r w:rsidRPr="005F1997">
              <w:rPr>
                <w:rFonts w:cs="Arial"/>
              </w:rPr>
              <w:t>51 – 60% – dostateczny</w:t>
            </w:r>
            <w:r w:rsidR="009C5013">
              <w:rPr>
                <w:rFonts w:cs="Arial"/>
              </w:rPr>
              <w:br/>
            </w:r>
            <w:r w:rsidRPr="005F1997">
              <w:rPr>
                <w:rFonts w:cs="Arial"/>
              </w:rPr>
              <w:t>50 – 0% – niedostateczny</w:t>
            </w:r>
          </w:p>
        </w:tc>
      </w:tr>
      <w:tr w:rsidR="007B43E6" w:rsidRPr="000E45E0" w14:paraId="627F20AC" w14:textId="77777777" w:rsidTr="00230A6B">
        <w:trPr>
          <w:trHeight w:val="320"/>
        </w:trPr>
        <w:tc>
          <w:tcPr>
            <w:tcW w:w="10667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0AB" w14:textId="77777777" w:rsidR="007B43E6" w:rsidRPr="000E45E0" w:rsidRDefault="007B43E6" w:rsidP="007B43E6">
            <w:pPr>
              <w:pStyle w:val="Tytukomrki"/>
            </w:pPr>
            <w:r w:rsidRPr="000E45E0">
              <w:lastRenderedPageBreak/>
              <w:t>Bilans punktów ECTS:</w:t>
            </w:r>
          </w:p>
        </w:tc>
      </w:tr>
      <w:tr w:rsidR="007B43E6" w:rsidRPr="00705DD1" w14:paraId="627F20AE" w14:textId="77777777" w:rsidTr="00230A6B">
        <w:trPr>
          <w:trHeight w:val="370"/>
        </w:trPr>
        <w:tc>
          <w:tcPr>
            <w:tcW w:w="10667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0AD" w14:textId="77777777" w:rsidR="007B43E6" w:rsidRPr="00705DD1" w:rsidRDefault="007B43E6" w:rsidP="007B43E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7B43E6" w:rsidRPr="00705DD1" w14:paraId="627F20B1" w14:textId="77777777" w:rsidTr="00230A6B">
        <w:trPr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0AF" w14:textId="77777777" w:rsidR="007B43E6" w:rsidRPr="00705DD1" w:rsidRDefault="007B43E6" w:rsidP="007B43E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0B0" w14:textId="77777777" w:rsidR="007B43E6" w:rsidRPr="00705DD1" w:rsidRDefault="007B43E6" w:rsidP="007B43E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B43E6" w:rsidRPr="000E45E0" w14:paraId="627F20B4" w14:textId="77777777" w:rsidTr="00230A6B">
        <w:trPr>
          <w:trHeight w:val="33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0B2" w14:textId="6CCF5731" w:rsidR="007B43E6" w:rsidRPr="005E4286" w:rsidRDefault="005F1997" w:rsidP="007B43E6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B43E6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0B3" w14:textId="77777777" w:rsidR="007B43E6" w:rsidRPr="000E45E0" w:rsidRDefault="007B43E6" w:rsidP="005F1997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30 godzin</w:t>
            </w:r>
          </w:p>
        </w:tc>
      </w:tr>
      <w:tr w:rsidR="007B43E6" w:rsidRPr="000E45E0" w14:paraId="627F20B7" w14:textId="77777777" w:rsidTr="00230A6B">
        <w:trPr>
          <w:trHeight w:val="33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0B5" w14:textId="64DE5290" w:rsidR="007B43E6" w:rsidRPr="000E45E0" w:rsidRDefault="00AD1F39" w:rsidP="007B43E6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B43E6" w:rsidRPr="005E4286">
              <w:rPr>
                <w:rFonts w:cs="Arial"/>
              </w:rPr>
              <w:t>tudiowanie</w:t>
            </w:r>
            <w:r>
              <w:rPr>
                <w:rFonts w:cs="Arial"/>
              </w:rPr>
              <w:t xml:space="preserve"> </w:t>
            </w:r>
            <w:r w:rsidR="007B43E6" w:rsidRPr="005E4286">
              <w:rPr>
                <w:rFonts w:cs="Arial"/>
              </w:rPr>
              <w:t>literatury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0B6" w14:textId="77777777" w:rsidR="007B43E6" w:rsidRPr="000E45E0" w:rsidRDefault="007B43E6" w:rsidP="005F1997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5F1997" w:rsidRPr="000E45E0" w14:paraId="2C262B3D" w14:textId="77777777" w:rsidTr="00230A6B">
        <w:trPr>
          <w:trHeight w:val="33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F5B912" w14:textId="3DC32073" w:rsidR="005F1997" w:rsidRDefault="005F1997" w:rsidP="005F1997">
            <w:pPr>
              <w:spacing w:line="240" w:lineRule="auto"/>
              <w:rPr>
                <w:rFonts w:cs="Arial"/>
              </w:rPr>
            </w:pPr>
            <w:r w:rsidRPr="002B1F6B">
              <w:t>samodzielne rozwiązanie kazusu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C9C8B8" w14:textId="61AC6D8E" w:rsidR="005F1997" w:rsidRDefault="005F1997" w:rsidP="005F1997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5 godzin</w:t>
            </w:r>
          </w:p>
        </w:tc>
      </w:tr>
      <w:tr w:rsidR="007B43E6" w:rsidRPr="000E45E0" w14:paraId="627F20BA" w14:textId="77777777" w:rsidTr="00230A6B">
        <w:trPr>
          <w:trHeight w:val="33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0B8" w14:textId="3A5D7336" w:rsidR="007B43E6" w:rsidRPr="000E45E0" w:rsidRDefault="005F1997" w:rsidP="007B43E6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5E4286">
              <w:rPr>
                <w:rFonts w:cs="Arial"/>
              </w:rPr>
              <w:t>rzygotowanie do kolokwium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0B9" w14:textId="078F65AA" w:rsidR="007B43E6" w:rsidRPr="000E45E0" w:rsidRDefault="005F1997" w:rsidP="005F1997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7B43E6">
              <w:rPr>
                <w:rFonts w:cs="Arial"/>
              </w:rPr>
              <w:t xml:space="preserve"> godzin</w:t>
            </w:r>
          </w:p>
        </w:tc>
      </w:tr>
      <w:tr w:rsidR="007B43E6" w:rsidRPr="00705DD1" w14:paraId="627F20BD" w14:textId="77777777" w:rsidTr="00230A6B">
        <w:trPr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0BB" w14:textId="77777777" w:rsidR="007B43E6" w:rsidRPr="008920A7" w:rsidRDefault="007B43E6" w:rsidP="00265838">
            <w:r w:rsidRPr="008920A7">
              <w:t>Sumaryczne obciążenie pracą studenta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0BC" w14:textId="77777777" w:rsidR="007B43E6" w:rsidRPr="008920A7" w:rsidRDefault="007B43E6" w:rsidP="005F1997">
            <w:pPr>
              <w:spacing w:line="240" w:lineRule="auto"/>
              <w:rPr>
                <w:rFonts w:cs="Arial"/>
              </w:rPr>
            </w:pPr>
            <w:r w:rsidRPr="008920A7">
              <w:rPr>
                <w:rFonts w:cs="Arial"/>
              </w:rPr>
              <w:t>50</w:t>
            </w:r>
            <w:r>
              <w:rPr>
                <w:rFonts w:cs="Arial"/>
              </w:rPr>
              <w:t xml:space="preserve"> godzin</w:t>
            </w:r>
          </w:p>
        </w:tc>
      </w:tr>
      <w:tr w:rsidR="007B43E6" w:rsidRPr="005E4286" w14:paraId="627F20C0" w14:textId="77777777" w:rsidTr="00230A6B">
        <w:trPr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0BE" w14:textId="77777777" w:rsidR="007B43E6" w:rsidRPr="008920A7" w:rsidRDefault="007B43E6" w:rsidP="00265838">
            <w:r w:rsidRPr="008920A7">
              <w:t>Punkty ECTS za przedmiot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0BF" w14:textId="77777777" w:rsidR="007B43E6" w:rsidRPr="008920A7" w:rsidRDefault="007B43E6" w:rsidP="005F1997">
            <w:pPr>
              <w:pStyle w:val="Nagwek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20A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7B43E6" w:rsidRPr="00705DD1" w14:paraId="627F20C2" w14:textId="77777777" w:rsidTr="00230A6B">
        <w:trPr>
          <w:trHeight w:val="454"/>
        </w:trPr>
        <w:tc>
          <w:tcPr>
            <w:tcW w:w="10667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0C1" w14:textId="77777777" w:rsidR="007B43E6" w:rsidRPr="008920A7" w:rsidRDefault="007B43E6" w:rsidP="007B43E6">
            <w:pPr>
              <w:pStyle w:val="Tytukomrki"/>
              <w:rPr>
                <w:b w:val="0"/>
                <w:bCs/>
              </w:rPr>
            </w:pPr>
            <w:r w:rsidRPr="008920A7">
              <w:rPr>
                <w:b w:val="0"/>
                <w:bCs/>
              </w:rPr>
              <w:t>Studia niestacjonarne</w:t>
            </w:r>
          </w:p>
        </w:tc>
      </w:tr>
      <w:tr w:rsidR="007B43E6" w:rsidRPr="00705DD1" w14:paraId="627F20C5" w14:textId="77777777" w:rsidTr="00230A6B">
        <w:trPr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0C3" w14:textId="77777777" w:rsidR="007B43E6" w:rsidRPr="00705DD1" w:rsidRDefault="007B43E6" w:rsidP="007B43E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0C4" w14:textId="77777777" w:rsidR="007B43E6" w:rsidRPr="00705DD1" w:rsidRDefault="007B43E6" w:rsidP="007B43E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B43E6" w:rsidRPr="000E45E0" w14:paraId="627F20C8" w14:textId="77777777" w:rsidTr="00230A6B">
        <w:trPr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0C6" w14:textId="03789CB0" w:rsidR="007B43E6" w:rsidRPr="000E45E0" w:rsidRDefault="005F1997" w:rsidP="007B43E6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B43E6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0C7" w14:textId="77777777" w:rsidR="007B43E6" w:rsidRPr="000E45E0" w:rsidRDefault="007B43E6" w:rsidP="005F1997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16 godzin</w:t>
            </w:r>
          </w:p>
        </w:tc>
      </w:tr>
      <w:tr w:rsidR="007B43E6" w:rsidRPr="000E45E0" w14:paraId="627F20CB" w14:textId="77777777" w:rsidTr="00230A6B">
        <w:trPr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0C9" w14:textId="13C6BF65" w:rsidR="007B43E6" w:rsidRPr="005E4286" w:rsidRDefault="005F1997" w:rsidP="007B43E6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B43E6" w:rsidRPr="005E4286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0CA" w14:textId="77777777" w:rsidR="007B43E6" w:rsidRPr="000E45E0" w:rsidRDefault="007B43E6" w:rsidP="005F1997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 godzin</w:t>
            </w:r>
          </w:p>
        </w:tc>
      </w:tr>
      <w:tr w:rsidR="005F1997" w:rsidRPr="000E45E0" w14:paraId="3B816726" w14:textId="77777777" w:rsidTr="00230A6B">
        <w:trPr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0616B" w14:textId="0990BFD3" w:rsidR="005F1997" w:rsidRDefault="005F1997" w:rsidP="007B43E6">
            <w:pPr>
              <w:spacing w:line="240" w:lineRule="auto"/>
              <w:rPr>
                <w:rFonts w:cs="Arial"/>
              </w:rPr>
            </w:pPr>
            <w:r w:rsidRPr="005F1997">
              <w:rPr>
                <w:rFonts w:cs="Arial"/>
              </w:rPr>
              <w:t>samodzielne rozwiązanie kazusu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E60602" w14:textId="355665CB" w:rsidR="005F1997" w:rsidRDefault="005F1997" w:rsidP="005F1997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5 godzin</w:t>
            </w:r>
          </w:p>
        </w:tc>
      </w:tr>
      <w:tr w:rsidR="007B43E6" w:rsidRPr="000E45E0" w14:paraId="627F20CE" w14:textId="77777777" w:rsidTr="00230A6B">
        <w:trPr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0CC" w14:textId="7DE225EC" w:rsidR="007B43E6" w:rsidRPr="000E45E0" w:rsidRDefault="005F1997" w:rsidP="007B43E6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5E4286">
              <w:rPr>
                <w:rFonts w:cs="Arial"/>
              </w:rPr>
              <w:t>rzygotowanie do kolokwium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0CD" w14:textId="6D8AD578" w:rsidR="007B43E6" w:rsidRPr="000E45E0" w:rsidRDefault="007B43E6" w:rsidP="005F1997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F1997">
              <w:rPr>
                <w:rFonts w:cs="Arial"/>
              </w:rPr>
              <w:t>0</w:t>
            </w:r>
            <w:r>
              <w:rPr>
                <w:rFonts w:cs="Arial"/>
              </w:rPr>
              <w:t xml:space="preserve"> godzin</w:t>
            </w:r>
          </w:p>
        </w:tc>
      </w:tr>
      <w:tr w:rsidR="007B43E6" w:rsidRPr="00705DD1" w14:paraId="627F20D1" w14:textId="77777777" w:rsidTr="00230A6B">
        <w:trPr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0CF" w14:textId="77777777" w:rsidR="007B43E6" w:rsidRPr="00705DD1" w:rsidRDefault="007B43E6" w:rsidP="00265838">
            <w:r w:rsidRPr="00705DD1">
              <w:t>Sumaryczne obciążenie pracą studenta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0D0" w14:textId="77777777" w:rsidR="007B43E6" w:rsidRPr="00705DD1" w:rsidRDefault="007B43E6" w:rsidP="005F1997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50 godzin</w:t>
            </w:r>
          </w:p>
        </w:tc>
      </w:tr>
      <w:tr w:rsidR="007B43E6" w:rsidRPr="00705DD1" w14:paraId="627F20D4" w14:textId="77777777" w:rsidTr="00230A6B">
        <w:trPr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0D2" w14:textId="77777777" w:rsidR="007B43E6" w:rsidRPr="00705DD1" w:rsidRDefault="007B43E6" w:rsidP="00265838">
            <w:r w:rsidRPr="00705DD1">
              <w:t>Punkty ECTS za przedmiot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0D3" w14:textId="77777777" w:rsidR="007B43E6" w:rsidRPr="00705DD1" w:rsidRDefault="007B43E6" w:rsidP="005F1997">
            <w:pPr>
              <w:pStyle w:val="Nagwek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</w:tr>
    </w:tbl>
    <w:p w14:paraId="627F20D5" w14:textId="77777777" w:rsidR="007B43E6" w:rsidRDefault="007B43E6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B43E6" w:rsidRPr="000E45E0" w14:paraId="627F20D7" w14:textId="77777777" w:rsidTr="007B43E6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7F20D6" w14:textId="77777777" w:rsidR="007B43E6" w:rsidRPr="000E45E0" w:rsidRDefault="007B43E6" w:rsidP="007B43E6">
            <w:pPr>
              <w:pStyle w:val="Nagwek1"/>
              <w:spacing w:line="276" w:lineRule="auto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7B43E6" w:rsidRPr="005C7D8B" w14:paraId="627F20DA" w14:textId="77777777" w:rsidTr="007B43E6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D8" w14:textId="77777777" w:rsidR="007B43E6" w:rsidRPr="005C7D8B" w:rsidRDefault="007B43E6" w:rsidP="007B43E6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D9" w14:textId="77777777" w:rsidR="007B43E6" w:rsidRPr="005C7D8B" w:rsidRDefault="007B43E6" w:rsidP="00265838">
            <w:pPr>
              <w:pStyle w:val="Nagwek1"/>
            </w:pPr>
            <w:r w:rsidRPr="005C7D8B">
              <w:t xml:space="preserve"> </w:t>
            </w:r>
            <w:r w:rsidRPr="00480494">
              <w:t>Rynek usług logistycznych</w:t>
            </w:r>
          </w:p>
        </w:tc>
      </w:tr>
      <w:tr w:rsidR="007B43E6" w:rsidRPr="00BC3B3E" w14:paraId="627F20DD" w14:textId="77777777" w:rsidTr="007B43E6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DB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DC" w14:textId="0536D5E8" w:rsidR="007B43E6" w:rsidRPr="00BC3B3E" w:rsidRDefault="007B43E6" w:rsidP="007B43E6">
            <w:pPr>
              <w:pStyle w:val="Tytukomrki"/>
              <w:spacing w:line="276" w:lineRule="auto"/>
              <w:rPr>
                <w:b w:val="0"/>
                <w:bCs/>
                <w:lang w:val="en-AU"/>
              </w:rPr>
            </w:pPr>
            <w:r w:rsidRPr="00480494">
              <w:rPr>
                <w:lang w:val="en-AU"/>
              </w:rPr>
              <w:t xml:space="preserve">  </w:t>
            </w:r>
            <w:r w:rsidR="00BC3B3E" w:rsidRPr="00BC3B3E">
              <w:rPr>
                <w:b w:val="0"/>
                <w:bCs/>
              </w:rPr>
              <w:t>Market of Logistics Services</w:t>
            </w:r>
          </w:p>
        </w:tc>
      </w:tr>
      <w:tr w:rsidR="007B43E6" w:rsidRPr="000E45E0" w14:paraId="627F20E0" w14:textId="77777777" w:rsidTr="007B43E6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0DE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20DF" w14:textId="54DD49DA" w:rsidR="007B43E6" w:rsidRPr="004817C8" w:rsidRDefault="004817C8" w:rsidP="007B43E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j</w:t>
            </w:r>
            <w:r w:rsidR="007B43E6" w:rsidRPr="004817C8">
              <w:rPr>
                <w:b w:val="0"/>
              </w:rPr>
              <w:t>ęzyk polski</w:t>
            </w:r>
          </w:p>
        </w:tc>
      </w:tr>
      <w:tr w:rsidR="007B43E6" w:rsidRPr="000E45E0" w14:paraId="627F20E3" w14:textId="77777777" w:rsidTr="007B43E6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E1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E2" w14:textId="77777777" w:rsidR="007B43E6" w:rsidRPr="000E45E0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Logistyka</w:t>
            </w:r>
          </w:p>
        </w:tc>
      </w:tr>
      <w:tr w:rsidR="007B43E6" w:rsidRPr="000E45E0" w14:paraId="627F20E6" w14:textId="77777777" w:rsidTr="007B43E6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E4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E5" w14:textId="0AEE0067" w:rsidR="007B43E6" w:rsidRPr="000E45E0" w:rsidRDefault="007B43E6" w:rsidP="007B43E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F40C49"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7B43E6" w:rsidRPr="000E45E0" w14:paraId="627F20E9" w14:textId="77777777" w:rsidTr="007B43E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E7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E8" w14:textId="77777777" w:rsidR="007B43E6" w:rsidRPr="000E45E0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fakultatywny</w:t>
            </w:r>
          </w:p>
        </w:tc>
      </w:tr>
      <w:tr w:rsidR="007B43E6" w:rsidRPr="000E45E0" w14:paraId="627F20EC" w14:textId="77777777" w:rsidTr="007B43E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EA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EB" w14:textId="36D2EC18" w:rsidR="007B43E6" w:rsidRPr="000E45E0" w:rsidRDefault="007B43E6" w:rsidP="004817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4817C8">
              <w:rPr>
                <w:rFonts w:cs="Arial"/>
                <w:color w:val="000000"/>
              </w:rPr>
              <w:t>p</w:t>
            </w:r>
            <w:r>
              <w:rPr>
                <w:rFonts w:cs="Arial"/>
                <w:color w:val="000000"/>
              </w:rPr>
              <w:t>ierwszego stopnia</w:t>
            </w:r>
          </w:p>
        </w:tc>
      </w:tr>
      <w:tr w:rsidR="007B43E6" w:rsidRPr="000E45E0" w14:paraId="627F20EF" w14:textId="77777777" w:rsidTr="007B43E6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ED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EE" w14:textId="77777777" w:rsidR="007B43E6" w:rsidRPr="009B6A04" w:rsidRDefault="007B43E6" w:rsidP="007B43E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B6A0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drugi</w:t>
            </w:r>
          </w:p>
        </w:tc>
      </w:tr>
      <w:tr w:rsidR="007B43E6" w:rsidRPr="000E45E0" w14:paraId="627F20F2" w14:textId="77777777" w:rsidTr="007B43E6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F0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F1" w14:textId="77777777" w:rsidR="007B43E6" w:rsidRPr="009B6A04" w:rsidRDefault="007B43E6" w:rsidP="007B43E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B6A0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trzeci</w:t>
            </w:r>
          </w:p>
        </w:tc>
      </w:tr>
      <w:tr w:rsidR="007B43E6" w:rsidRPr="000E45E0" w14:paraId="627F20F5" w14:textId="77777777" w:rsidTr="007B43E6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F3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F4" w14:textId="2FF97048" w:rsidR="007B43E6" w:rsidRPr="000E45E0" w:rsidRDefault="00FF2694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 w:rsidR="007B43E6" w:rsidRPr="000E45E0" w14:paraId="627F20F8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F6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F7" w14:textId="77777777" w:rsidR="007B43E6" w:rsidRPr="000E45E0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Pr="009B6A04">
              <w:rPr>
                <w:rFonts w:cs="Arial"/>
                <w:color w:val="000000"/>
              </w:rPr>
              <w:t xml:space="preserve">r inż. Adam </w:t>
            </w:r>
            <w:proofErr w:type="spellStart"/>
            <w:r w:rsidRPr="009B6A04">
              <w:rPr>
                <w:rFonts w:cs="Arial"/>
                <w:color w:val="000000"/>
              </w:rPr>
              <w:t>Marcysiak</w:t>
            </w:r>
            <w:proofErr w:type="spellEnd"/>
          </w:p>
        </w:tc>
      </w:tr>
      <w:tr w:rsidR="007B43E6" w:rsidRPr="000E45E0" w14:paraId="627F20FB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F9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FA" w14:textId="77777777" w:rsidR="007B43E6" w:rsidRPr="000E45E0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80494">
              <w:rPr>
                <w:rFonts w:cs="Arial"/>
                <w:color w:val="000000"/>
              </w:rPr>
              <w:t xml:space="preserve">dr inż. Adam </w:t>
            </w:r>
            <w:proofErr w:type="spellStart"/>
            <w:r w:rsidRPr="00480494">
              <w:rPr>
                <w:rFonts w:cs="Arial"/>
                <w:color w:val="000000"/>
              </w:rPr>
              <w:t>Marcysiak</w:t>
            </w:r>
            <w:proofErr w:type="spellEnd"/>
            <w:r w:rsidR="00265838">
              <w:rPr>
                <w:rFonts w:cs="Arial"/>
                <w:color w:val="000000"/>
              </w:rPr>
              <w:br/>
            </w:r>
            <w:r w:rsidRPr="00480494">
              <w:rPr>
                <w:rFonts w:cs="Arial"/>
                <w:color w:val="000000"/>
              </w:rPr>
              <w:t xml:space="preserve">dr Regina </w:t>
            </w:r>
            <w:proofErr w:type="spellStart"/>
            <w:r w:rsidRPr="00480494">
              <w:rPr>
                <w:rFonts w:cs="Arial"/>
                <w:color w:val="000000"/>
              </w:rPr>
              <w:t>Demianiuk</w:t>
            </w:r>
            <w:proofErr w:type="spellEnd"/>
          </w:p>
        </w:tc>
      </w:tr>
      <w:tr w:rsidR="007B43E6" w:rsidRPr="000E45E0" w14:paraId="627F2100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0FC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0FD" w14:textId="12FADC7F" w:rsidR="007B43E6" w:rsidRPr="00480494" w:rsidRDefault="004817C8" w:rsidP="007873B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14" w:hanging="283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wiedzy z zakresu </w:t>
            </w:r>
            <w:r w:rsidR="007B43E6" w:rsidRPr="00480494">
              <w:rPr>
                <w:rFonts w:cs="Arial"/>
                <w:color w:val="000000"/>
              </w:rPr>
              <w:t xml:space="preserve">funkcjonowania </w:t>
            </w:r>
            <w:r w:rsidR="00452C1A">
              <w:rPr>
                <w:rFonts w:cs="Arial"/>
                <w:color w:val="000000"/>
              </w:rPr>
              <w:br/>
            </w:r>
            <w:r w:rsidR="007B43E6" w:rsidRPr="00480494">
              <w:rPr>
                <w:rFonts w:cs="Arial"/>
                <w:color w:val="000000"/>
              </w:rPr>
              <w:t>i organizacji rynku usług logistycznych</w:t>
            </w:r>
          </w:p>
          <w:p w14:paraId="627F20FE" w14:textId="67318C13" w:rsidR="007B43E6" w:rsidRPr="00480494" w:rsidRDefault="00803F50" w:rsidP="007873B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14" w:hanging="283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Opanowanie</w:t>
            </w:r>
            <w:r w:rsidR="007B43E6" w:rsidRPr="00480494">
              <w:rPr>
                <w:rFonts w:cs="Arial"/>
                <w:color w:val="000000"/>
              </w:rPr>
              <w:t xml:space="preserve"> umiejętności analiz</w:t>
            </w:r>
            <w:r w:rsidR="004817C8">
              <w:rPr>
                <w:rFonts w:cs="Arial"/>
                <w:color w:val="000000"/>
              </w:rPr>
              <w:t>owania</w:t>
            </w:r>
            <w:r w:rsidR="007B43E6" w:rsidRPr="00480494">
              <w:rPr>
                <w:rFonts w:cs="Arial"/>
                <w:color w:val="000000"/>
              </w:rPr>
              <w:t xml:space="preserve"> wpływ</w:t>
            </w:r>
            <w:r w:rsidR="004817C8">
              <w:rPr>
                <w:rFonts w:cs="Arial"/>
                <w:color w:val="000000"/>
              </w:rPr>
              <w:t>u</w:t>
            </w:r>
            <w:r w:rsidR="007B43E6" w:rsidRPr="00480494">
              <w:rPr>
                <w:rFonts w:cs="Arial"/>
                <w:color w:val="000000"/>
              </w:rPr>
              <w:t xml:space="preserve"> zjawisk społecznych i gospodarczych na procesy realizowane na rynku usług logistycznych</w:t>
            </w:r>
          </w:p>
          <w:p w14:paraId="627F20FF" w14:textId="3F1E5E8A" w:rsidR="007B43E6" w:rsidRPr="009B6A04" w:rsidRDefault="00803F50" w:rsidP="007873B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14" w:hanging="283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Opanowanie</w:t>
            </w:r>
            <w:r w:rsidR="007B43E6" w:rsidRPr="00480494">
              <w:rPr>
                <w:rFonts w:cs="Arial"/>
                <w:color w:val="000000"/>
              </w:rPr>
              <w:t xml:space="preserve"> umiejętność rozwiązywania problemów decyzyjnych występujących na rynku usług logistycznych</w:t>
            </w:r>
          </w:p>
        </w:tc>
      </w:tr>
      <w:tr w:rsidR="00074A48" w:rsidRPr="000E45E0" w14:paraId="627F2104" w14:textId="77777777" w:rsidTr="00DD7C8D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101" w14:textId="77777777" w:rsidR="00074A48" w:rsidRPr="000E45E0" w:rsidRDefault="00074A48" w:rsidP="007B43E6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102" w14:textId="77777777" w:rsidR="00074A48" w:rsidRPr="000E45E0" w:rsidRDefault="00074A48" w:rsidP="007B43E6">
            <w:pPr>
              <w:pStyle w:val="Tytukomrki"/>
              <w:spacing w:line="276" w:lineRule="auto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103" w14:textId="77777777" w:rsidR="00074A48" w:rsidRPr="000E45E0" w:rsidRDefault="00074A48" w:rsidP="007B43E6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074A48" w:rsidRPr="000E45E0" w14:paraId="12B6324F" w14:textId="77777777" w:rsidTr="00DD7C8D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FA73C4" w14:textId="77777777" w:rsidR="00074A48" w:rsidRPr="000E45E0" w:rsidRDefault="00074A48" w:rsidP="007B43E6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37DB2E" w14:textId="3E2DAF07" w:rsidR="00074A48" w:rsidRPr="000E45E0" w:rsidRDefault="00074A48" w:rsidP="007B43E6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E0374B" w14:textId="77777777" w:rsidR="00074A48" w:rsidRPr="000E45E0" w:rsidRDefault="00074A48" w:rsidP="007B43E6">
            <w:pPr>
              <w:pStyle w:val="Tytukomrki"/>
              <w:spacing w:line="276" w:lineRule="auto"/>
            </w:pPr>
          </w:p>
        </w:tc>
      </w:tr>
      <w:tr w:rsidR="007B43E6" w:rsidRPr="000E45E0" w14:paraId="627F2108" w14:textId="77777777" w:rsidTr="007B43E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05" w14:textId="77777777" w:rsidR="007B43E6" w:rsidRPr="00FF26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F2694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2106" w14:textId="6C11D608" w:rsidR="007B43E6" w:rsidRPr="002B1C13" w:rsidRDefault="00074A48" w:rsidP="007B43E6">
            <w:pPr>
              <w:rPr>
                <w:rFonts w:cs="Arial"/>
              </w:rPr>
            </w:pPr>
            <w:r>
              <w:rPr>
                <w:rFonts w:cs="Arial"/>
              </w:rPr>
              <w:t xml:space="preserve">w zaawansowanym zakresie zagadnienia związane z </w:t>
            </w:r>
            <w:r w:rsidR="007B43E6" w:rsidRPr="00480494">
              <w:rPr>
                <w:rFonts w:cs="Arial"/>
              </w:rPr>
              <w:t>procesa</w:t>
            </w:r>
            <w:r>
              <w:rPr>
                <w:rFonts w:cs="Arial"/>
              </w:rPr>
              <w:t xml:space="preserve">mi </w:t>
            </w:r>
            <w:r w:rsidR="007B43E6" w:rsidRPr="00480494">
              <w:rPr>
                <w:rFonts w:cs="Arial"/>
              </w:rPr>
              <w:t>gospodarczy</w:t>
            </w:r>
            <w:r>
              <w:rPr>
                <w:rFonts w:cs="Arial"/>
              </w:rPr>
              <w:t>mi</w:t>
            </w:r>
            <w:r w:rsidR="007B43E6" w:rsidRPr="00480494">
              <w:rPr>
                <w:rFonts w:cs="Arial"/>
              </w:rPr>
              <w:t xml:space="preserve"> realizowany</w:t>
            </w:r>
            <w:r>
              <w:rPr>
                <w:rFonts w:cs="Arial"/>
              </w:rPr>
              <w:t>mi</w:t>
            </w:r>
            <w:r w:rsidR="007B43E6" w:rsidRPr="00480494">
              <w:rPr>
                <w:rFonts w:cs="Arial"/>
              </w:rPr>
              <w:t xml:space="preserve"> na rynku usług logistycznych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C563B9" w14:textId="77777777" w:rsidR="004817C8" w:rsidRPr="00FF26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F2694">
              <w:rPr>
                <w:rFonts w:cs="Arial"/>
                <w:color w:val="000000"/>
              </w:rPr>
              <w:t>K_W02</w:t>
            </w:r>
          </w:p>
          <w:p w14:paraId="00A53B21" w14:textId="77777777" w:rsidR="004817C8" w:rsidRPr="00FF26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F2694">
              <w:rPr>
                <w:rFonts w:cs="Arial"/>
                <w:color w:val="000000"/>
              </w:rPr>
              <w:t>K_W03</w:t>
            </w:r>
          </w:p>
          <w:p w14:paraId="66E2C4E6" w14:textId="77777777" w:rsidR="004817C8" w:rsidRPr="00FF26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F2694">
              <w:rPr>
                <w:rFonts w:cs="Arial"/>
                <w:color w:val="000000"/>
              </w:rPr>
              <w:t>K_W05</w:t>
            </w:r>
          </w:p>
          <w:p w14:paraId="64A36FCF" w14:textId="77777777" w:rsidR="004817C8" w:rsidRPr="00FF26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F2694">
              <w:rPr>
                <w:rFonts w:cs="Arial"/>
                <w:color w:val="000000"/>
              </w:rPr>
              <w:t>K_W08</w:t>
            </w:r>
          </w:p>
          <w:p w14:paraId="627F2107" w14:textId="6B5A0B5B" w:rsidR="007B43E6" w:rsidRPr="00FF26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F2694">
              <w:rPr>
                <w:rFonts w:cs="Arial"/>
                <w:color w:val="000000"/>
              </w:rPr>
              <w:t>K_W14</w:t>
            </w:r>
          </w:p>
        </w:tc>
      </w:tr>
      <w:tr w:rsidR="007B43E6" w:rsidRPr="000E45E0" w14:paraId="627F210C" w14:textId="77777777" w:rsidTr="007B43E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09" w14:textId="77777777" w:rsidR="007B43E6" w:rsidRPr="00FF26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F2694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210A" w14:textId="22FA147A" w:rsidR="007B43E6" w:rsidRPr="002B1C13" w:rsidRDefault="007B43E6" w:rsidP="007B43E6">
            <w:pPr>
              <w:rPr>
                <w:rFonts w:cs="Arial"/>
              </w:rPr>
            </w:pPr>
            <w:r w:rsidRPr="00480494">
              <w:rPr>
                <w:rFonts w:cs="Arial"/>
              </w:rPr>
              <w:t>znaczenie infrastruktury wykorzystywanej do realizacji procesów gospodarczych na rynku usług logistycznych.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7288A2" w14:textId="77777777" w:rsidR="004817C8" w:rsidRPr="00FF26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F2694">
              <w:rPr>
                <w:rFonts w:cs="Arial"/>
                <w:color w:val="000000"/>
              </w:rPr>
              <w:t>K_W02</w:t>
            </w:r>
          </w:p>
          <w:p w14:paraId="5DC6BE4B" w14:textId="77777777" w:rsidR="004817C8" w:rsidRPr="00FF26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F2694">
              <w:rPr>
                <w:rFonts w:cs="Arial"/>
                <w:color w:val="000000"/>
              </w:rPr>
              <w:t>K_W03</w:t>
            </w:r>
          </w:p>
          <w:p w14:paraId="275FC6C8" w14:textId="77777777" w:rsidR="004817C8" w:rsidRPr="00FF26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F2694">
              <w:rPr>
                <w:rFonts w:cs="Arial"/>
                <w:color w:val="000000"/>
              </w:rPr>
              <w:t>K_W08</w:t>
            </w:r>
          </w:p>
          <w:p w14:paraId="627F210B" w14:textId="6DDE7CE6" w:rsidR="007B43E6" w:rsidRPr="00FF26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F2694">
              <w:rPr>
                <w:rFonts w:cs="Arial"/>
                <w:color w:val="000000"/>
              </w:rPr>
              <w:t>K_W12</w:t>
            </w:r>
          </w:p>
        </w:tc>
      </w:tr>
      <w:tr w:rsidR="00074A48" w:rsidRPr="000E45E0" w14:paraId="627F2110" w14:textId="77777777" w:rsidTr="00EE3940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10D" w14:textId="77777777" w:rsidR="00074A48" w:rsidRPr="000E45E0" w:rsidRDefault="00074A48" w:rsidP="007B43E6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F210E" w14:textId="77777777" w:rsidR="00074A48" w:rsidRPr="000E45E0" w:rsidRDefault="00074A48" w:rsidP="007B43E6">
            <w:pPr>
              <w:pStyle w:val="Tytukomrki"/>
              <w:spacing w:line="276" w:lineRule="auto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10F" w14:textId="77777777" w:rsidR="00074A48" w:rsidRPr="000E45E0" w:rsidRDefault="00074A48" w:rsidP="007B43E6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074A48" w:rsidRPr="000E45E0" w14:paraId="7801C9FF" w14:textId="77777777" w:rsidTr="00EE3940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6079F5" w14:textId="77777777" w:rsidR="00074A48" w:rsidRPr="000E45E0" w:rsidRDefault="00074A48" w:rsidP="007B43E6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2338997" w14:textId="0DAEDEA6" w:rsidR="00074A48" w:rsidRPr="000E45E0" w:rsidRDefault="00074A48" w:rsidP="007B43E6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E323AAC" w14:textId="77777777" w:rsidR="00074A48" w:rsidRPr="000E45E0" w:rsidRDefault="00074A48" w:rsidP="007B43E6">
            <w:pPr>
              <w:pStyle w:val="Tytukomrki"/>
              <w:spacing w:line="276" w:lineRule="auto"/>
            </w:pPr>
          </w:p>
        </w:tc>
      </w:tr>
      <w:tr w:rsidR="007B43E6" w:rsidRPr="000E45E0" w14:paraId="627F2114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11" w14:textId="77777777" w:rsidR="007B43E6" w:rsidRPr="00FF26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F2694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2112" w14:textId="4DDF7CB4" w:rsidR="007B43E6" w:rsidRPr="000F291A" w:rsidRDefault="007B43E6" w:rsidP="007B43E6">
            <w:pPr>
              <w:rPr>
                <w:rFonts w:cs="Arial"/>
              </w:rPr>
            </w:pPr>
            <w:r w:rsidRPr="00480494">
              <w:rPr>
                <w:rFonts w:cs="Arial"/>
              </w:rPr>
              <w:t xml:space="preserve"> rozwiązywać problemy decyzyjne pojawiające się na rynku usług logistycznych</w:t>
            </w:r>
            <w:r w:rsidR="00074A48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6A73A7" w14:textId="77777777" w:rsidR="004817C8" w:rsidRPr="00FF26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F2694">
              <w:rPr>
                <w:rFonts w:cs="Arial"/>
                <w:color w:val="000000"/>
              </w:rPr>
              <w:t>K_U02</w:t>
            </w:r>
          </w:p>
          <w:p w14:paraId="627F2113" w14:textId="320002CC" w:rsidR="007B43E6" w:rsidRPr="00FF26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F2694">
              <w:rPr>
                <w:rFonts w:cs="Arial"/>
                <w:color w:val="000000"/>
              </w:rPr>
              <w:t>K_U05</w:t>
            </w:r>
          </w:p>
        </w:tc>
      </w:tr>
      <w:tr w:rsidR="007B43E6" w:rsidRPr="000E45E0" w14:paraId="627F2118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15" w14:textId="77777777" w:rsidR="007B43E6" w:rsidRPr="00FF26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F2694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2116" w14:textId="2299F385" w:rsidR="007B43E6" w:rsidRPr="000F291A" w:rsidRDefault="007B43E6" w:rsidP="007B43E6">
            <w:pPr>
              <w:rPr>
                <w:rFonts w:cs="Arial"/>
              </w:rPr>
            </w:pPr>
            <w:r w:rsidRPr="00480494">
              <w:rPr>
                <w:rFonts w:cs="Arial"/>
              </w:rPr>
              <w:t xml:space="preserve"> </w:t>
            </w:r>
            <w:r w:rsidR="00074A48">
              <w:rPr>
                <w:rFonts w:cs="Arial"/>
              </w:rPr>
              <w:t>a</w:t>
            </w:r>
            <w:r w:rsidRPr="00480494">
              <w:rPr>
                <w:rFonts w:cs="Arial"/>
              </w:rPr>
              <w:t>nalizować wpływ zjawisk społecznych i gospodarczych na procesy realizowane na rynku usług logistycznych</w:t>
            </w:r>
            <w:r w:rsidR="00074A48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780DBF" w14:textId="77777777" w:rsidR="004817C8" w:rsidRPr="00FF26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F2694">
              <w:rPr>
                <w:rFonts w:cs="Arial"/>
                <w:color w:val="000000"/>
              </w:rPr>
              <w:t>K_U02</w:t>
            </w:r>
          </w:p>
          <w:p w14:paraId="51A052E6" w14:textId="77777777" w:rsidR="004817C8" w:rsidRPr="00FF26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F2694">
              <w:rPr>
                <w:rFonts w:cs="Arial"/>
                <w:color w:val="000000"/>
              </w:rPr>
              <w:t>K_U03</w:t>
            </w:r>
          </w:p>
          <w:p w14:paraId="627F2117" w14:textId="6F740754" w:rsidR="007B43E6" w:rsidRPr="00FF26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F2694">
              <w:rPr>
                <w:rFonts w:cs="Arial"/>
                <w:color w:val="000000"/>
              </w:rPr>
              <w:lastRenderedPageBreak/>
              <w:t>K_U07</w:t>
            </w:r>
          </w:p>
        </w:tc>
      </w:tr>
      <w:tr w:rsidR="007B43E6" w:rsidRPr="000E45E0" w14:paraId="627F211C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19" w14:textId="77777777" w:rsidR="007B43E6" w:rsidRPr="00FF26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F2694">
              <w:rPr>
                <w:rFonts w:cs="Arial"/>
                <w:color w:val="000000"/>
              </w:rPr>
              <w:lastRenderedPageBreak/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211A" w14:textId="3E558564" w:rsidR="007B43E6" w:rsidRPr="000F291A" w:rsidRDefault="007B43E6" w:rsidP="007B43E6">
            <w:pPr>
              <w:rPr>
                <w:rFonts w:cs="Arial"/>
              </w:rPr>
            </w:pPr>
            <w:r w:rsidRPr="00480494">
              <w:rPr>
                <w:rFonts w:cs="Arial"/>
              </w:rPr>
              <w:t>współdziałać i pracować w grupie, w celu wspólnego rozwiązywania problemów ekonomicznych na rynku usług logistycznych.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1B" w14:textId="77777777" w:rsidR="007B43E6" w:rsidRPr="00FF26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F2694">
              <w:rPr>
                <w:rFonts w:cs="Arial"/>
                <w:color w:val="000000"/>
              </w:rPr>
              <w:t>K_U13</w:t>
            </w:r>
          </w:p>
        </w:tc>
      </w:tr>
      <w:tr w:rsidR="00074A48" w:rsidRPr="000E45E0" w14:paraId="627F2120" w14:textId="77777777" w:rsidTr="00604ADC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11D" w14:textId="77777777" w:rsidR="00074A48" w:rsidRPr="000E45E0" w:rsidRDefault="00074A48" w:rsidP="007B43E6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F211E" w14:textId="77777777" w:rsidR="00074A48" w:rsidRPr="000E45E0" w:rsidRDefault="00074A48" w:rsidP="007B43E6">
            <w:pPr>
              <w:pStyle w:val="Tytukomrki"/>
              <w:spacing w:line="276" w:lineRule="auto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11F" w14:textId="77777777" w:rsidR="00074A48" w:rsidRPr="000E45E0" w:rsidRDefault="00074A48" w:rsidP="007B43E6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074A48" w:rsidRPr="000E45E0" w14:paraId="2F4D04E7" w14:textId="77777777" w:rsidTr="00604ADC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872D58E" w14:textId="77777777" w:rsidR="00074A48" w:rsidRPr="000E45E0" w:rsidRDefault="00074A48" w:rsidP="007B43E6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877AEA2" w14:textId="4FA710DC" w:rsidR="00074A48" w:rsidRPr="000E45E0" w:rsidRDefault="00074A48" w:rsidP="007B43E6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2736095" w14:textId="77777777" w:rsidR="00074A48" w:rsidRPr="000E45E0" w:rsidRDefault="00074A48" w:rsidP="007B43E6">
            <w:pPr>
              <w:pStyle w:val="Tytukomrki"/>
              <w:spacing w:line="276" w:lineRule="auto"/>
            </w:pPr>
          </w:p>
        </w:tc>
      </w:tr>
      <w:tr w:rsidR="007B43E6" w:rsidRPr="000E45E0" w14:paraId="627F2124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21" w14:textId="77777777" w:rsidR="007B43E6" w:rsidRPr="00FF26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F2694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2122" w14:textId="2464C7B5" w:rsidR="007B43E6" w:rsidRPr="002D4443" w:rsidRDefault="007B43E6" w:rsidP="007B43E6">
            <w:pPr>
              <w:rPr>
                <w:rFonts w:cs="Arial"/>
              </w:rPr>
            </w:pPr>
            <w:r w:rsidRPr="00F427A5">
              <w:rPr>
                <w:rFonts w:cs="Arial"/>
              </w:rPr>
              <w:t>konieczności ciągłego uzupełniania i aktualizowania posiadanej przez siebie wiedzy dotyczącej rynku usług logistycznych.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23" w14:textId="77777777" w:rsidR="007B43E6" w:rsidRPr="00FF2694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F2694">
              <w:rPr>
                <w:rFonts w:cs="Arial"/>
                <w:color w:val="000000"/>
              </w:rPr>
              <w:t>K_K04</w:t>
            </w:r>
          </w:p>
        </w:tc>
      </w:tr>
      <w:tr w:rsidR="007B43E6" w:rsidRPr="000E45E0" w14:paraId="627F2127" w14:textId="77777777" w:rsidTr="007B43E6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7F2125" w14:textId="77777777" w:rsidR="007B43E6" w:rsidRPr="002D4443" w:rsidRDefault="007B43E6" w:rsidP="007B43E6">
            <w:pPr>
              <w:pStyle w:val="Tytukomrki"/>
              <w:spacing w:line="276" w:lineRule="auto"/>
            </w:pPr>
            <w:r w:rsidRPr="002D4443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2126" w14:textId="77777777" w:rsidR="007B43E6" w:rsidRPr="00111CFB" w:rsidRDefault="007B43E6" w:rsidP="007B43E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111CFB">
              <w:rPr>
                <w:rFonts w:cs="Arial"/>
                <w:bCs/>
                <w:color w:val="000000"/>
              </w:rPr>
              <w:t>Wykład, ćwiczenia audytoryjne.</w:t>
            </w:r>
          </w:p>
        </w:tc>
      </w:tr>
      <w:tr w:rsidR="007B43E6" w:rsidRPr="000E45E0" w14:paraId="627F2129" w14:textId="77777777" w:rsidTr="007B43E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128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7B43E6" w:rsidRPr="000E45E0" w14:paraId="627F212B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212A" w14:textId="77777777" w:rsidR="007B43E6" w:rsidRPr="000E45E0" w:rsidRDefault="007B43E6" w:rsidP="00E252C1">
            <w:pPr>
              <w:rPr>
                <w:rFonts w:cs="Arial"/>
              </w:rPr>
            </w:pPr>
            <w:r w:rsidRPr="00F427A5">
              <w:rPr>
                <w:rFonts w:cs="Arial"/>
              </w:rPr>
              <w:t>Znajomość podstawowych pojęć z zakresu zarządzania, logistyki i zarządzania łańcuchem dostaw</w:t>
            </w:r>
          </w:p>
        </w:tc>
      </w:tr>
      <w:tr w:rsidR="007B43E6" w:rsidRPr="000E45E0" w14:paraId="627F212D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12C" w14:textId="77777777" w:rsidR="007B43E6" w:rsidRPr="002D4443" w:rsidRDefault="007B43E6" w:rsidP="007B43E6">
            <w:pPr>
              <w:pStyle w:val="Tytukomrki"/>
              <w:spacing w:line="276" w:lineRule="auto"/>
            </w:pPr>
            <w:r w:rsidRPr="002D4443">
              <w:t>Treści modułu kształcenia:</w:t>
            </w:r>
          </w:p>
        </w:tc>
      </w:tr>
      <w:tr w:rsidR="007B43E6" w:rsidRPr="000E45E0" w14:paraId="627F2136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212E" w14:textId="77777777" w:rsidR="007B43E6" w:rsidRPr="00F427A5" w:rsidRDefault="007B43E6" w:rsidP="007873B8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F427A5">
              <w:rPr>
                <w:rFonts w:cs="Arial"/>
              </w:rPr>
              <w:t>Usługi logistyczne w łańcuchu dostaw</w:t>
            </w:r>
          </w:p>
          <w:p w14:paraId="627F212F" w14:textId="77777777" w:rsidR="007B43E6" w:rsidRPr="00F427A5" w:rsidRDefault="007B43E6" w:rsidP="007873B8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F427A5">
              <w:rPr>
                <w:rFonts w:cs="Arial"/>
              </w:rPr>
              <w:t>Logistyka w globalizacji usług</w:t>
            </w:r>
          </w:p>
          <w:p w14:paraId="627F2130" w14:textId="77777777" w:rsidR="007B43E6" w:rsidRPr="00F427A5" w:rsidRDefault="007B43E6" w:rsidP="007873B8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F427A5">
              <w:rPr>
                <w:rFonts w:cs="Arial"/>
              </w:rPr>
              <w:t>Zarządzanie ryzykiem logistycznym w usługach</w:t>
            </w:r>
          </w:p>
          <w:p w14:paraId="627F2131" w14:textId="77777777" w:rsidR="007B43E6" w:rsidRPr="00F427A5" w:rsidRDefault="007B43E6" w:rsidP="007873B8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F427A5">
              <w:rPr>
                <w:rFonts w:cs="Arial"/>
              </w:rPr>
              <w:t>Baza techniczna jako warunek rozwoju sektora</w:t>
            </w:r>
          </w:p>
          <w:p w14:paraId="627F2132" w14:textId="77777777" w:rsidR="007B43E6" w:rsidRPr="00F427A5" w:rsidRDefault="007B43E6" w:rsidP="007873B8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F427A5">
              <w:rPr>
                <w:rFonts w:cs="Arial"/>
              </w:rPr>
              <w:t>Giełdy elektroniczne w usługach logistycznych</w:t>
            </w:r>
          </w:p>
          <w:p w14:paraId="627F2133" w14:textId="77777777" w:rsidR="007B43E6" w:rsidRPr="00F427A5" w:rsidRDefault="007B43E6" w:rsidP="007873B8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F427A5">
              <w:rPr>
                <w:rFonts w:cs="Arial"/>
              </w:rPr>
              <w:t>Relacje i strategie na rynku usług logistycznych</w:t>
            </w:r>
          </w:p>
          <w:p w14:paraId="627F2134" w14:textId="77777777" w:rsidR="007B43E6" w:rsidRPr="00F427A5" w:rsidRDefault="007B43E6" w:rsidP="007873B8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F427A5">
              <w:rPr>
                <w:rFonts w:cs="Arial"/>
              </w:rPr>
              <w:t>Funkcjonowanie przedsiębiorstwa usługowego w warunkach rynkowych</w:t>
            </w:r>
          </w:p>
          <w:p w14:paraId="627F2135" w14:textId="77777777" w:rsidR="007B43E6" w:rsidRPr="002D4443" w:rsidRDefault="007B43E6" w:rsidP="007873B8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F427A5">
              <w:rPr>
                <w:rFonts w:cs="Arial"/>
              </w:rPr>
              <w:t>Zarządzanie operacjami w sektorze usług logistycznych</w:t>
            </w:r>
          </w:p>
        </w:tc>
      </w:tr>
      <w:tr w:rsidR="007B43E6" w:rsidRPr="000E45E0" w14:paraId="627F2138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137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7B43E6" w:rsidRPr="00FC1CF9" w14:paraId="627F213D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2139" w14:textId="044B951A" w:rsidR="007B43E6" w:rsidRPr="00F427A5" w:rsidRDefault="007B43E6" w:rsidP="007873B8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F427A5">
              <w:rPr>
                <w:rFonts w:cs="Arial"/>
              </w:rPr>
              <w:t xml:space="preserve">A. M. Jeszka, Sektor usług logistycznych w teorii i praktyce, </w:t>
            </w:r>
            <w:r w:rsidR="00B949E5">
              <w:rPr>
                <w:rFonts w:cs="Arial"/>
              </w:rPr>
              <w:t xml:space="preserve">Wydawnictwo </w:t>
            </w:r>
            <w:proofErr w:type="spellStart"/>
            <w:r w:rsidRPr="00F427A5">
              <w:rPr>
                <w:rFonts w:cs="Arial"/>
              </w:rPr>
              <w:t>Difin</w:t>
            </w:r>
            <w:proofErr w:type="spellEnd"/>
            <w:r w:rsidR="00B949E5">
              <w:rPr>
                <w:rFonts w:cs="Arial"/>
              </w:rPr>
              <w:t xml:space="preserve">, </w:t>
            </w:r>
            <w:r w:rsidRPr="00F427A5">
              <w:rPr>
                <w:rFonts w:cs="Arial"/>
              </w:rPr>
              <w:t>Warszawa 2013.</w:t>
            </w:r>
          </w:p>
          <w:p w14:paraId="627F213A" w14:textId="62A3AFCE" w:rsidR="007B43E6" w:rsidRPr="00F427A5" w:rsidRDefault="007B43E6" w:rsidP="007873B8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F427A5">
              <w:rPr>
                <w:rFonts w:cs="Arial"/>
              </w:rPr>
              <w:t xml:space="preserve">T. Bukalska, Rynek usług logistycznych, </w:t>
            </w:r>
            <w:r w:rsidR="00B949E5">
              <w:rPr>
                <w:rFonts w:cs="Arial"/>
              </w:rPr>
              <w:t xml:space="preserve">Wydawnictwo </w:t>
            </w:r>
            <w:proofErr w:type="spellStart"/>
            <w:r w:rsidRPr="00F427A5">
              <w:rPr>
                <w:rFonts w:cs="Arial"/>
              </w:rPr>
              <w:t>Difin</w:t>
            </w:r>
            <w:proofErr w:type="spellEnd"/>
            <w:r w:rsidRPr="00F427A5">
              <w:rPr>
                <w:rFonts w:cs="Arial"/>
              </w:rPr>
              <w:t>, Warszawa 2005.</w:t>
            </w:r>
          </w:p>
          <w:p w14:paraId="627F213B" w14:textId="3C9C55DE" w:rsidR="007B43E6" w:rsidRPr="00F427A5" w:rsidRDefault="007B43E6" w:rsidP="007873B8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F427A5">
              <w:rPr>
                <w:rFonts w:cs="Arial"/>
              </w:rPr>
              <w:t xml:space="preserve">E. Gołembska, Logistyka w usługach, </w:t>
            </w:r>
            <w:r w:rsidR="00B949E5">
              <w:rPr>
                <w:rFonts w:cs="Arial"/>
              </w:rPr>
              <w:t xml:space="preserve">Wydawnictwo </w:t>
            </w:r>
            <w:r w:rsidRPr="00F427A5">
              <w:rPr>
                <w:rFonts w:cs="Arial"/>
              </w:rPr>
              <w:t>PWN, Warszawa 2008.</w:t>
            </w:r>
          </w:p>
          <w:p w14:paraId="45418666" w14:textId="77777777" w:rsidR="007B43E6" w:rsidRDefault="007B43E6" w:rsidP="007873B8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F427A5">
              <w:rPr>
                <w:rFonts w:cs="Arial"/>
              </w:rPr>
              <w:t>J. Baran, Logistyka: wybrane zagadnienia, Wyd</w:t>
            </w:r>
            <w:r w:rsidR="00B949E5">
              <w:rPr>
                <w:rFonts w:cs="Arial"/>
              </w:rPr>
              <w:t>awnictwo</w:t>
            </w:r>
            <w:r w:rsidRPr="00F427A5">
              <w:rPr>
                <w:rFonts w:cs="Arial"/>
              </w:rPr>
              <w:t xml:space="preserve"> SGGW, Warszawa 2008.</w:t>
            </w:r>
          </w:p>
          <w:p w14:paraId="0E6D39CA" w14:textId="069762F7" w:rsidR="00EA4049" w:rsidRPr="00037146" w:rsidRDefault="00EA4049" w:rsidP="007873B8">
            <w:pPr>
              <w:numPr>
                <w:ilvl w:val="0"/>
                <w:numId w:val="15"/>
              </w:numPr>
              <w:rPr>
                <w:rFonts w:cs="Arial"/>
                <w:lang w:val="en-US"/>
              </w:rPr>
            </w:pPr>
            <w:r w:rsidRPr="00747174">
              <w:rPr>
                <w:rFonts w:cs="Arial"/>
                <w:lang w:val="en-US"/>
              </w:rPr>
              <w:t>A.</w:t>
            </w:r>
            <w:r w:rsidR="0063130F">
              <w:rPr>
                <w:rFonts w:cs="Arial"/>
                <w:lang w:val="en-US"/>
              </w:rPr>
              <w:t xml:space="preserve"> </w:t>
            </w:r>
            <w:r w:rsidRPr="00747174">
              <w:rPr>
                <w:rFonts w:cs="Arial"/>
                <w:lang w:val="en-US"/>
              </w:rPr>
              <w:t>M.</w:t>
            </w:r>
            <w:r w:rsidR="00BB2043" w:rsidRPr="00747174">
              <w:rPr>
                <w:rFonts w:cs="Arial"/>
                <w:lang w:val="en-US"/>
              </w:rPr>
              <w:t xml:space="preserve"> </w:t>
            </w:r>
            <w:proofErr w:type="spellStart"/>
            <w:r w:rsidRPr="00747174">
              <w:rPr>
                <w:rFonts w:cs="Arial"/>
                <w:lang w:val="en-US"/>
              </w:rPr>
              <w:t>Marcysiak</w:t>
            </w:r>
            <w:proofErr w:type="spellEnd"/>
            <w:r w:rsidRPr="00747174">
              <w:rPr>
                <w:rFonts w:cs="Arial"/>
                <w:lang w:val="en-US"/>
              </w:rPr>
              <w:t>,</w:t>
            </w:r>
            <w:r w:rsidR="00037146">
              <w:rPr>
                <w:rFonts w:cs="Arial"/>
                <w:lang w:val="en-US"/>
              </w:rPr>
              <w:t xml:space="preserve"> </w:t>
            </w:r>
            <w:r w:rsidRPr="00747174">
              <w:rPr>
                <w:rFonts w:cs="Arial"/>
                <w:lang w:val="en-US"/>
              </w:rPr>
              <w:t xml:space="preserve">The scope of diversification of the warehouse space market in a regional configuration. </w:t>
            </w:r>
            <w:r w:rsidRPr="00037146">
              <w:rPr>
                <w:rFonts w:cs="Arial"/>
                <w:lang w:val="en-US"/>
              </w:rPr>
              <w:t>Entrepreneurship and Sustainability Issues, 8, 10–23. https://doi.org/10.9770/jesi.2020.8.1(1)</w:t>
            </w:r>
          </w:p>
          <w:p w14:paraId="627F213C" w14:textId="1EB0FAEF" w:rsidR="00EA4049" w:rsidRPr="00747174" w:rsidRDefault="00EA4049" w:rsidP="0063130F">
            <w:pPr>
              <w:numPr>
                <w:ilvl w:val="0"/>
                <w:numId w:val="15"/>
              </w:numPr>
              <w:rPr>
                <w:rFonts w:cs="Arial"/>
                <w:lang w:val="en-US"/>
              </w:rPr>
            </w:pPr>
            <w:r w:rsidRPr="00747174">
              <w:rPr>
                <w:rFonts w:cs="Arial"/>
                <w:lang w:val="en-US"/>
              </w:rPr>
              <w:t xml:space="preserve">R. </w:t>
            </w:r>
            <w:proofErr w:type="spellStart"/>
            <w:r w:rsidRPr="00747174">
              <w:rPr>
                <w:rFonts w:cs="Arial"/>
                <w:lang w:val="en-US"/>
              </w:rPr>
              <w:t>Demianiuk</w:t>
            </w:r>
            <w:proofErr w:type="spellEnd"/>
            <w:r w:rsidRPr="00747174">
              <w:rPr>
                <w:rFonts w:cs="Arial"/>
                <w:lang w:val="en-US"/>
              </w:rPr>
              <w:t xml:space="preserve">, Identification and characteristics of the leaders of the European market of logistic services, Globalization and Business: Scientific-Practical Journal, 2017, </w:t>
            </w:r>
            <w:r w:rsidR="0063130F">
              <w:rPr>
                <w:rFonts w:cs="Arial"/>
                <w:lang w:val="en-US"/>
              </w:rPr>
              <w:t>n</w:t>
            </w:r>
            <w:r w:rsidRPr="00747174">
              <w:rPr>
                <w:rFonts w:cs="Arial"/>
                <w:lang w:val="en-US"/>
              </w:rPr>
              <w:t>r 3, s. 46-54</w:t>
            </w:r>
            <w:r w:rsidR="009F32F7" w:rsidRPr="00747174">
              <w:rPr>
                <w:rFonts w:cs="Arial"/>
                <w:lang w:val="en-US"/>
              </w:rPr>
              <w:t>.</w:t>
            </w:r>
          </w:p>
        </w:tc>
      </w:tr>
      <w:tr w:rsidR="007B43E6" w:rsidRPr="000E45E0" w14:paraId="627F213F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13E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7B43E6" w:rsidRPr="00FC1CF9" w14:paraId="627F2144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2140" w14:textId="247A1126" w:rsidR="007B43E6" w:rsidRPr="00F427A5" w:rsidRDefault="007B43E6" w:rsidP="007873B8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F427A5">
              <w:rPr>
                <w:rFonts w:cs="Arial"/>
              </w:rPr>
              <w:t xml:space="preserve">T. Truś, E. Januła, Ekonomika logistyki, </w:t>
            </w:r>
            <w:r w:rsidR="00B949E5" w:rsidRPr="00F427A5">
              <w:rPr>
                <w:rFonts w:cs="Arial"/>
              </w:rPr>
              <w:t>Wyd</w:t>
            </w:r>
            <w:r w:rsidR="00B949E5">
              <w:rPr>
                <w:rFonts w:cs="Arial"/>
              </w:rPr>
              <w:t>awnictwo</w:t>
            </w:r>
            <w:r w:rsidR="00B949E5" w:rsidRPr="00F427A5">
              <w:rPr>
                <w:rFonts w:cs="Arial"/>
              </w:rPr>
              <w:t xml:space="preserve"> </w:t>
            </w:r>
            <w:proofErr w:type="spellStart"/>
            <w:r w:rsidRPr="00F427A5">
              <w:rPr>
                <w:rFonts w:cs="Arial"/>
              </w:rPr>
              <w:t>Difin</w:t>
            </w:r>
            <w:proofErr w:type="spellEnd"/>
            <w:r w:rsidRPr="00F427A5">
              <w:rPr>
                <w:rFonts w:cs="Arial"/>
              </w:rPr>
              <w:t xml:space="preserve">, </w:t>
            </w:r>
            <w:proofErr w:type="spellStart"/>
            <w:r w:rsidRPr="00F427A5">
              <w:rPr>
                <w:rFonts w:cs="Arial"/>
              </w:rPr>
              <w:t>Warszwa</w:t>
            </w:r>
            <w:proofErr w:type="spellEnd"/>
            <w:r w:rsidRPr="00F427A5">
              <w:rPr>
                <w:rFonts w:cs="Arial"/>
              </w:rPr>
              <w:t xml:space="preserve"> 2010.</w:t>
            </w:r>
          </w:p>
          <w:p w14:paraId="627F2141" w14:textId="2751A0E2" w:rsidR="007B43E6" w:rsidRPr="00F427A5" w:rsidRDefault="007B43E6" w:rsidP="007873B8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F427A5">
              <w:rPr>
                <w:rFonts w:cs="Arial"/>
              </w:rPr>
              <w:t xml:space="preserve">E. Gołębska, Logistyka w gospodarce światowej, </w:t>
            </w:r>
            <w:r w:rsidR="00B949E5" w:rsidRPr="00F427A5">
              <w:rPr>
                <w:rFonts w:cs="Arial"/>
              </w:rPr>
              <w:t>Wyd</w:t>
            </w:r>
            <w:r w:rsidR="00B949E5">
              <w:rPr>
                <w:rFonts w:cs="Arial"/>
              </w:rPr>
              <w:t>awnictwo</w:t>
            </w:r>
            <w:r w:rsidRPr="00F427A5">
              <w:rPr>
                <w:rFonts w:cs="Arial"/>
              </w:rPr>
              <w:t xml:space="preserve"> C. H. Beck, Warszawa 2009.</w:t>
            </w:r>
          </w:p>
          <w:p w14:paraId="627F2142" w14:textId="1E7196DD" w:rsidR="007B43E6" w:rsidRPr="00F427A5" w:rsidRDefault="007B43E6" w:rsidP="007873B8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F427A5">
              <w:rPr>
                <w:rFonts w:cs="Arial"/>
              </w:rPr>
              <w:t>K. Grzybowska, Podstawy logistyki</w:t>
            </w:r>
            <w:r w:rsidR="00B949E5">
              <w:rPr>
                <w:rFonts w:cs="Arial"/>
              </w:rPr>
              <w:t>,</w:t>
            </w:r>
            <w:r w:rsidR="00B949E5" w:rsidRPr="00F427A5">
              <w:rPr>
                <w:rFonts w:cs="Arial"/>
              </w:rPr>
              <w:t xml:space="preserve"> Wyd</w:t>
            </w:r>
            <w:r w:rsidR="00B949E5">
              <w:rPr>
                <w:rFonts w:cs="Arial"/>
              </w:rPr>
              <w:t>awnictwo</w:t>
            </w:r>
            <w:r w:rsidRPr="00F427A5">
              <w:rPr>
                <w:rFonts w:cs="Arial"/>
              </w:rPr>
              <w:t xml:space="preserve"> </w:t>
            </w:r>
            <w:proofErr w:type="spellStart"/>
            <w:r w:rsidRPr="00F427A5">
              <w:rPr>
                <w:rFonts w:cs="Arial"/>
              </w:rPr>
              <w:t>Difin</w:t>
            </w:r>
            <w:proofErr w:type="spellEnd"/>
            <w:r w:rsidRPr="00F427A5">
              <w:rPr>
                <w:rFonts w:cs="Arial"/>
              </w:rPr>
              <w:t>, Warszawa 2010.</w:t>
            </w:r>
          </w:p>
          <w:p w14:paraId="1208B3BD" w14:textId="77777777" w:rsidR="00B949E5" w:rsidRDefault="007B43E6" w:rsidP="007873B8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F427A5">
              <w:rPr>
                <w:rFonts w:cs="Arial"/>
              </w:rPr>
              <w:t xml:space="preserve">K. </w:t>
            </w:r>
            <w:proofErr w:type="spellStart"/>
            <w:r w:rsidRPr="00F427A5">
              <w:rPr>
                <w:rFonts w:cs="Arial"/>
              </w:rPr>
              <w:t>Ficoń</w:t>
            </w:r>
            <w:proofErr w:type="spellEnd"/>
            <w:r w:rsidRPr="00F427A5">
              <w:rPr>
                <w:rFonts w:cs="Arial"/>
              </w:rPr>
              <w:t xml:space="preserve">, Logistyka ekonomiczna. Procesy logistyczne, </w:t>
            </w:r>
            <w:r w:rsidR="00B949E5" w:rsidRPr="00F427A5">
              <w:rPr>
                <w:rFonts w:cs="Arial"/>
              </w:rPr>
              <w:t>Wyd</w:t>
            </w:r>
            <w:r w:rsidR="00B949E5">
              <w:rPr>
                <w:rFonts w:cs="Arial"/>
              </w:rPr>
              <w:t>awnictwo</w:t>
            </w:r>
            <w:r w:rsidR="00B949E5" w:rsidRPr="00F427A5">
              <w:rPr>
                <w:rFonts w:cs="Arial"/>
              </w:rPr>
              <w:t xml:space="preserve"> </w:t>
            </w:r>
            <w:r w:rsidRPr="00F427A5">
              <w:rPr>
                <w:rFonts w:cs="Arial"/>
              </w:rPr>
              <w:t>BEL Studio, Warszawa 2008.</w:t>
            </w:r>
          </w:p>
          <w:p w14:paraId="627F2143" w14:textId="4FCC9B2F" w:rsidR="00EA4049" w:rsidRPr="00747174" w:rsidRDefault="00EA4049" w:rsidP="007873B8">
            <w:pPr>
              <w:numPr>
                <w:ilvl w:val="0"/>
                <w:numId w:val="16"/>
              </w:numPr>
              <w:rPr>
                <w:rFonts w:cs="Arial"/>
                <w:lang w:val="en-US"/>
              </w:rPr>
            </w:pPr>
            <w:r w:rsidRPr="00747174">
              <w:rPr>
                <w:rFonts w:cs="Arial"/>
                <w:lang w:val="en-US"/>
              </w:rPr>
              <w:t xml:space="preserve">R. </w:t>
            </w:r>
            <w:proofErr w:type="spellStart"/>
            <w:r w:rsidRPr="00747174">
              <w:rPr>
                <w:rFonts w:cs="Arial"/>
                <w:lang w:val="en-US"/>
              </w:rPr>
              <w:t>Demianiuk</w:t>
            </w:r>
            <w:proofErr w:type="spellEnd"/>
            <w:r w:rsidRPr="00747174">
              <w:rPr>
                <w:rFonts w:cs="Arial"/>
                <w:lang w:val="en-US"/>
              </w:rPr>
              <w:t xml:space="preserve">, Selected tools of logistics safety management in the operations of the TFL sector leaders in Poland, [w:] J. </w:t>
            </w:r>
            <w:proofErr w:type="spellStart"/>
            <w:r w:rsidRPr="00747174">
              <w:rPr>
                <w:rFonts w:cs="Arial"/>
                <w:lang w:val="en-US"/>
              </w:rPr>
              <w:t>Brodowska-Szewczuk</w:t>
            </w:r>
            <w:proofErr w:type="spellEnd"/>
            <w:r w:rsidRPr="00747174">
              <w:rPr>
                <w:rFonts w:cs="Arial"/>
                <w:lang w:val="en-US"/>
              </w:rPr>
              <w:t xml:space="preserve"> (red.): RISK MANAGEMENT- an interdisciplinary approach, </w:t>
            </w:r>
            <w:proofErr w:type="spellStart"/>
            <w:r w:rsidRPr="00747174">
              <w:rPr>
                <w:rFonts w:cs="Arial"/>
                <w:lang w:val="en-US"/>
              </w:rPr>
              <w:t>Uniwersytet</w:t>
            </w:r>
            <w:proofErr w:type="spellEnd"/>
            <w:r w:rsidRPr="00747174">
              <w:rPr>
                <w:rFonts w:cs="Arial"/>
                <w:lang w:val="en-US"/>
              </w:rPr>
              <w:t xml:space="preserve"> </w:t>
            </w:r>
            <w:proofErr w:type="spellStart"/>
            <w:r w:rsidRPr="00747174">
              <w:rPr>
                <w:rFonts w:cs="Arial"/>
                <w:lang w:val="en-US"/>
              </w:rPr>
              <w:t>Przyrodniczo-Humanistyczny</w:t>
            </w:r>
            <w:proofErr w:type="spellEnd"/>
            <w:r w:rsidRPr="00747174">
              <w:rPr>
                <w:rFonts w:cs="Arial"/>
                <w:lang w:val="en-US"/>
              </w:rPr>
              <w:t xml:space="preserve"> w </w:t>
            </w:r>
            <w:proofErr w:type="spellStart"/>
            <w:r w:rsidRPr="00747174">
              <w:rPr>
                <w:rFonts w:cs="Arial"/>
                <w:lang w:val="en-US"/>
              </w:rPr>
              <w:t>Siedlcach</w:t>
            </w:r>
            <w:proofErr w:type="spellEnd"/>
            <w:r w:rsidRPr="00747174">
              <w:rPr>
                <w:rFonts w:cs="Arial"/>
                <w:lang w:val="en-US"/>
              </w:rPr>
              <w:t xml:space="preserve">, </w:t>
            </w:r>
            <w:proofErr w:type="spellStart"/>
            <w:r w:rsidRPr="00747174">
              <w:rPr>
                <w:rFonts w:cs="Arial"/>
                <w:lang w:val="en-US"/>
              </w:rPr>
              <w:t>Siedlce</w:t>
            </w:r>
            <w:proofErr w:type="spellEnd"/>
            <w:r w:rsidRPr="00747174">
              <w:rPr>
                <w:rFonts w:cs="Arial"/>
                <w:lang w:val="en-US"/>
              </w:rPr>
              <w:t xml:space="preserve"> 2020, s. 87-99.</w:t>
            </w:r>
          </w:p>
        </w:tc>
      </w:tr>
      <w:tr w:rsidR="007B43E6" w:rsidRPr="000E45E0" w14:paraId="627F2146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145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7B43E6" w:rsidRPr="000E45E0" w14:paraId="627F2148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2147" w14:textId="2D31AABC" w:rsidR="007B43E6" w:rsidRPr="00385C05" w:rsidRDefault="007B43E6" w:rsidP="00B949E5">
            <w:pPr>
              <w:rPr>
                <w:rFonts w:cs="Arial"/>
              </w:rPr>
            </w:pPr>
            <w:r w:rsidRPr="00F427A5">
              <w:rPr>
                <w:rFonts w:cs="Arial"/>
              </w:rPr>
              <w:t>Wykłady realizowane są metodą wykładu informacyjnego</w:t>
            </w:r>
            <w:r w:rsidR="00B949E5">
              <w:rPr>
                <w:rFonts w:cs="Arial"/>
              </w:rPr>
              <w:t>,</w:t>
            </w:r>
            <w:r w:rsidRPr="00F427A5">
              <w:rPr>
                <w:rFonts w:cs="Arial"/>
              </w:rPr>
              <w:t xml:space="preserve"> problemowego</w:t>
            </w:r>
            <w:r w:rsidR="00B949E5">
              <w:rPr>
                <w:rFonts w:cs="Arial"/>
              </w:rPr>
              <w:t xml:space="preserve"> i konwersatoryjnego</w:t>
            </w:r>
            <w:r w:rsidRPr="00F427A5">
              <w:rPr>
                <w:rFonts w:cs="Arial"/>
              </w:rPr>
              <w:t xml:space="preserve"> </w:t>
            </w:r>
            <w:r w:rsidR="001A7B1F">
              <w:rPr>
                <w:rFonts w:cs="Arial"/>
              </w:rPr>
              <w:br/>
            </w:r>
            <w:r w:rsidRPr="00F427A5">
              <w:rPr>
                <w:rFonts w:cs="Arial"/>
              </w:rPr>
              <w:t>z wykorzystaniem prezentacji multimedialnych.</w:t>
            </w:r>
            <w:r w:rsidR="009C5013">
              <w:rPr>
                <w:rFonts w:cs="Arial"/>
              </w:rPr>
              <w:br/>
            </w:r>
            <w:r w:rsidRPr="00F427A5">
              <w:rPr>
                <w:rFonts w:cs="Arial"/>
              </w:rPr>
              <w:t>Ćwiczenia prowadzone są z wykorzystaniem analizy tekstów połączonej z dyskusją, praca w grupach, rozwiązywanie zadań, studia przypadków pozwalające na kształtowanie umiejętności</w:t>
            </w:r>
            <w:r>
              <w:rPr>
                <w:rFonts w:cs="Arial"/>
              </w:rPr>
              <w:t xml:space="preserve"> </w:t>
            </w:r>
            <w:r w:rsidRPr="00F427A5">
              <w:rPr>
                <w:rFonts w:cs="Arial"/>
              </w:rPr>
              <w:t>praktycznego zastosowania wiedzy teoretycznej.</w:t>
            </w:r>
          </w:p>
        </w:tc>
      </w:tr>
      <w:tr w:rsidR="007B43E6" w:rsidRPr="000E45E0" w14:paraId="627F214A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149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FF2694" w:rsidRPr="000E45E0" w14:paraId="57F5B1FA" w14:textId="77777777" w:rsidTr="0032519F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552C99F7" w14:textId="77777777" w:rsidR="00FF2694" w:rsidRPr="000E45E0" w:rsidRDefault="00FF2694" w:rsidP="0032519F">
            <w:pPr>
              <w:pStyle w:val="Tytukomrki"/>
            </w:pPr>
            <w:r w:rsidRPr="000E45E0">
              <w:t xml:space="preserve">Symbol efektu </w:t>
            </w:r>
            <w:r w:rsidRPr="000E45E0">
              <w:lastRenderedPageBreak/>
              <w:t>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B1B78CA" w14:textId="77777777" w:rsidR="00FF2694" w:rsidRPr="000E45E0" w:rsidRDefault="00FF2694" w:rsidP="0032519F">
            <w:pPr>
              <w:pStyle w:val="Tytukomrki"/>
            </w:pPr>
            <w:r w:rsidRPr="00853DCC">
              <w:lastRenderedPageBreak/>
              <w:t>Metody weryfikacji efektów uczenia się</w:t>
            </w:r>
          </w:p>
        </w:tc>
      </w:tr>
      <w:tr w:rsidR="00FF2694" w:rsidRPr="00611441" w14:paraId="4E3B6985" w14:textId="77777777" w:rsidTr="0032519F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7B9A06F" w14:textId="24CFA718" w:rsidR="00FF2694" w:rsidRPr="00611441" w:rsidRDefault="00FF2694" w:rsidP="0032519F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74C8947" w14:textId="025B4CD8" w:rsidR="00FF2694" w:rsidRPr="00611441" w:rsidRDefault="00FF2694" w:rsidP="0032519F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FF2694" w:rsidRPr="00611441" w14:paraId="392D85C8" w14:textId="77777777" w:rsidTr="0032519F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84BEF8D" w14:textId="2270511B" w:rsidR="00FF2694" w:rsidRPr="00611441" w:rsidRDefault="00FF2694" w:rsidP="0032519F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431E510" w14:textId="656FB866" w:rsidR="00FF2694" w:rsidRPr="00611441" w:rsidRDefault="00074A48" w:rsidP="001A7B1F">
            <w:pPr>
              <w:pStyle w:val="Tytukomrki"/>
              <w:spacing w:line="276" w:lineRule="auto"/>
              <w:rPr>
                <w:b w:val="0"/>
              </w:rPr>
            </w:pPr>
            <w:r>
              <w:rPr>
                <w:b w:val="0"/>
              </w:rPr>
              <w:t>o</w:t>
            </w:r>
            <w:r w:rsidR="00FF2694">
              <w:rPr>
                <w:b w:val="0"/>
              </w:rPr>
              <w:t xml:space="preserve">cena indywidualnych prac pisemnych dotyczących funkcjonowania rynku usług </w:t>
            </w:r>
            <w:r w:rsidR="001A7B1F">
              <w:rPr>
                <w:b w:val="0"/>
              </w:rPr>
              <w:br/>
            </w:r>
            <w:r w:rsidR="00FF2694">
              <w:rPr>
                <w:b w:val="0"/>
              </w:rPr>
              <w:t xml:space="preserve">w wybranych obszarach przedsiębiorstwa </w:t>
            </w:r>
            <w:r w:rsidR="00B709D8">
              <w:rPr>
                <w:b w:val="0"/>
              </w:rPr>
              <w:t>logistycznego</w:t>
            </w:r>
            <w:r w:rsidR="00FF2694" w:rsidRPr="00611441">
              <w:rPr>
                <w:b w:val="0"/>
              </w:rPr>
              <w:t>;</w:t>
            </w:r>
          </w:p>
        </w:tc>
      </w:tr>
      <w:tr w:rsidR="00FF2694" w:rsidRPr="00611441" w14:paraId="320EA9EF" w14:textId="77777777" w:rsidTr="0032519F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27223F2" w14:textId="319A9CA9" w:rsidR="00FF2694" w:rsidRPr="00611441" w:rsidRDefault="00FF2694" w:rsidP="004E488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</w:t>
            </w:r>
            <w:r>
              <w:rPr>
                <w:b w:val="0"/>
              </w:rPr>
              <w:t>3</w:t>
            </w:r>
            <w:r w:rsidRPr="00611441">
              <w:rPr>
                <w:b w:val="0"/>
              </w:rPr>
              <w:t xml:space="preserve">, K_01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FD9D009" w14:textId="77777777" w:rsidR="00FF2694" w:rsidRPr="00611441" w:rsidRDefault="00FF2694" w:rsidP="001A7B1F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7B43E6" w:rsidRPr="000E45E0" w14:paraId="627F214E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14D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7B43E6" w:rsidRPr="000E45E0" w14:paraId="627F2153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4DBA3" w14:textId="77777777" w:rsidR="00B709D8" w:rsidRDefault="00B709D8" w:rsidP="007B43E6">
            <w:pPr>
              <w:rPr>
                <w:rFonts w:cs="Arial"/>
              </w:rPr>
            </w:pPr>
            <w:r w:rsidRPr="006E65FC">
              <w:rPr>
                <w:rFonts w:cs="Arial"/>
              </w:rPr>
              <w:t>Ocena z ćwiczeń uwzględnia:</w:t>
            </w:r>
            <w:r>
              <w:rPr>
                <w:rFonts w:cs="Arial"/>
              </w:rPr>
              <w:br/>
            </w:r>
            <w:r w:rsidRPr="00360305">
              <w:rPr>
                <w:rFonts w:cs="Arial"/>
              </w:rPr>
              <w:t>ocenę indywidualnej pracy pisemnej - 70%,</w:t>
            </w:r>
            <w:r>
              <w:rPr>
                <w:rFonts w:cs="Arial"/>
              </w:rPr>
              <w:br/>
            </w:r>
            <w:r w:rsidRPr="00105780">
              <w:rPr>
                <w:rFonts w:cs="Arial"/>
              </w:rPr>
              <w:t>aktywność studenta podczas ćwiczeń - 30%.</w:t>
            </w:r>
          </w:p>
          <w:p w14:paraId="627F2152" w14:textId="776D27BE" w:rsidR="007B43E6" w:rsidRPr="000E45E0" w:rsidRDefault="007B43E6" w:rsidP="004E488C">
            <w:pPr>
              <w:rPr>
                <w:rFonts w:cs="Arial"/>
              </w:rPr>
            </w:pPr>
            <w:r w:rsidRPr="006E65FC">
              <w:rPr>
                <w:rFonts w:cs="Arial"/>
              </w:rPr>
              <w:t>Procentowy zakres ocen z egzaminu:</w:t>
            </w:r>
            <w:r w:rsidR="00265838">
              <w:rPr>
                <w:rFonts w:cs="Arial"/>
              </w:rPr>
              <w:br/>
            </w:r>
            <w:r w:rsidRPr="006E65FC">
              <w:rPr>
                <w:rFonts w:cs="Arial"/>
              </w:rPr>
              <w:t>91 – 100% – bardzo dobry</w:t>
            </w:r>
            <w:r w:rsidR="00265838">
              <w:rPr>
                <w:rFonts w:cs="Arial"/>
              </w:rPr>
              <w:br/>
            </w:r>
            <w:r w:rsidRPr="006E65FC">
              <w:rPr>
                <w:rFonts w:cs="Arial"/>
              </w:rPr>
              <w:t>81 – 90% – dobry plus</w:t>
            </w:r>
            <w:r w:rsidR="00265838">
              <w:rPr>
                <w:rFonts w:cs="Arial"/>
              </w:rPr>
              <w:br/>
            </w:r>
            <w:r w:rsidRPr="006E65FC">
              <w:rPr>
                <w:rFonts w:cs="Arial"/>
              </w:rPr>
              <w:t>71 – 80% – dobry</w:t>
            </w:r>
            <w:r w:rsidR="00265838">
              <w:rPr>
                <w:rFonts w:cs="Arial"/>
              </w:rPr>
              <w:br/>
            </w:r>
            <w:r w:rsidRPr="006E65FC">
              <w:rPr>
                <w:rFonts w:cs="Arial"/>
              </w:rPr>
              <w:t>61 – 70% – dostateczny plus</w:t>
            </w:r>
            <w:r w:rsidR="00265838">
              <w:rPr>
                <w:rFonts w:cs="Arial"/>
              </w:rPr>
              <w:br/>
            </w:r>
            <w:r w:rsidRPr="006E65FC">
              <w:rPr>
                <w:rFonts w:cs="Arial"/>
              </w:rPr>
              <w:t>51 – 60% – dostateczny</w:t>
            </w:r>
            <w:r w:rsidR="00265838">
              <w:rPr>
                <w:rFonts w:cs="Arial"/>
              </w:rPr>
              <w:br/>
            </w:r>
            <w:r w:rsidRPr="006E65FC">
              <w:rPr>
                <w:rFonts w:cs="Arial"/>
              </w:rPr>
              <w:t>50 – 0% – niedostateczny</w:t>
            </w:r>
            <w:r w:rsidR="00265838">
              <w:rPr>
                <w:rFonts w:cs="Arial"/>
              </w:rPr>
              <w:br/>
            </w:r>
            <w:r w:rsidR="00B709D8">
              <w:t>Ocena końcowa z przedmiotu stanowi ocenę średnią uzyskaną z zaliczenia ćwiczeń i z egzaminu.</w:t>
            </w:r>
          </w:p>
        </w:tc>
      </w:tr>
      <w:tr w:rsidR="007B43E6" w:rsidRPr="000E45E0" w14:paraId="627F2155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154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7B43E6" w:rsidRPr="00705DD1" w14:paraId="627F2157" w14:textId="77777777" w:rsidTr="007B43E6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156" w14:textId="77777777" w:rsidR="007B43E6" w:rsidRPr="00705DD1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7B43E6" w:rsidRPr="00705DD1" w14:paraId="627F215A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158" w14:textId="77777777" w:rsidR="007B43E6" w:rsidRPr="00705DD1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159" w14:textId="77777777" w:rsidR="007B43E6" w:rsidRPr="00705DD1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B43E6" w:rsidRPr="000E45E0" w14:paraId="627F215D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5B" w14:textId="77777777" w:rsidR="007B43E6" w:rsidRPr="000E45E0" w:rsidRDefault="007B43E6" w:rsidP="007B43E6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5C" w14:textId="77777777" w:rsidR="007B43E6" w:rsidRPr="004D336C" w:rsidRDefault="007B43E6" w:rsidP="00557270">
            <w:pPr>
              <w:rPr>
                <w:rFonts w:cs="Arial"/>
              </w:rPr>
            </w:pPr>
            <w:r w:rsidRPr="004D336C">
              <w:rPr>
                <w:rFonts w:cs="Arial"/>
              </w:rPr>
              <w:t>15 godzin</w:t>
            </w:r>
          </w:p>
        </w:tc>
      </w:tr>
      <w:tr w:rsidR="007B43E6" w:rsidRPr="000E45E0" w14:paraId="627F2160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5E" w14:textId="77777777" w:rsidR="007B43E6" w:rsidRPr="000E45E0" w:rsidRDefault="007B43E6" w:rsidP="007B43E6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5F" w14:textId="77777777" w:rsidR="007B43E6" w:rsidRPr="004D336C" w:rsidRDefault="007B43E6" w:rsidP="00557270">
            <w:pPr>
              <w:rPr>
                <w:rFonts w:cs="Arial"/>
              </w:rPr>
            </w:pPr>
            <w:r w:rsidRPr="004D336C">
              <w:rPr>
                <w:rFonts w:cs="Arial"/>
              </w:rPr>
              <w:t>15 godzin</w:t>
            </w:r>
          </w:p>
        </w:tc>
      </w:tr>
      <w:tr w:rsidR="00B709D8" w:rsidRPr="000E45E0" w14:paraId="22C46506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C8AEC" w14:textId="6A02F7B8" w:rsidR="00B709D8" w:rsidRDefault="00B709D8" w:rsidP="007B43E6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6A5ED3" w14:textId="2B210C43" w:rsidR="00B709D8" w:rsidRPr="004D336C" w:rsidRDefault="00B709D8" w:rsidP="00557270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7B43E6" w:rsidRPr="000E45E0" w14:paraId="627F2163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61" w14:textId="77777777" w:rsidR="007B43E6" w:rsidRPr="000E45E0" w:rsidRDefault="007B43E6" w:rsidP="007B43E6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62" w14:textId="1E033702" w:rsidR="007B43E6" w:rsidRPr="004D336C" w:rsidRDefault="00B709D8" w:rsidP="00557270">
            <w:pPr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7B43E6" w:rsidRPr="004D336C">
              <w:rPr>
                <w:rFonts w:cs="Arial"/>
              </w:rPr>
              <w:t xml:space="preserve"> godzin</w:t>
            </w:r>
          </w:p>
        </w:tc>
      </w:tr>
      <w:tr w:rsidR="007B43E6" w:rsidRPr="000E45E0" w14:paraId="627F2166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64" w14:textId="07CBCF06" w:rsidR="007B43E6" w:rsidRDefault="007B43E6" w:rsidP="007B43E6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65" w14:textId="3669D329" w:rsidR="007B43E6" w:rsidRPr="004D336C" w:rsidRDefault="005C438A" w:rsidP="00557270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7B43E6" w:rsidRPr="004D336C">
              <w:rPr>
                <w:rFonts w:cs="Arial"/>
              </w:rPr>
              <w:t>0 godzin</w:t>
            </w:r>
          </w:p>
        </w:tc>
      </w:tr>
      <w:tr w:rsidR="007B43E6" w:rsidRPr="000E45E0" w14:paraId="627F2169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67" w14:textId="77777777" w:rsidR="007B43E6" w:rsidRDefault="007B43E6" w:rsidP="007B43E6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68" w14:textId="06B59099" w:rsidR="007B43E6" w:rsidRPr="004D336C" w:rsidRDefault="005C438A" w:rsidP="00557270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7B43E6" w:rsidRPr="004D336C">
              <w:rPr>
                <w:rFonts w:cs="Arial"/>
              </w:rPr>
              <w:t>0 godzin</w:t>
            </w:r>
          </w:p>
        </w:tc>
      </w:tr>
      <w:tr w:rsidR="007B43E6" w:rsidRPr="000E45E0" w14:paraId="627F216C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6A" w14:textId="77777777" w:rsidR="007B43E6" w:rsidRDefault="007B43E6" w:rsidP="007B43E6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6B" w14:textId="77777777" w:rsidR="007B43E6" w:rsidRPr="004D336C" w:rsidRDefault="007B43E6" w:rsidP="00557270">
            <w:pPr>
              <w:rPr>
                <w:rFonts w:cs="Arial"/>
              </w:rPr>
            </w:pPr>
            <w:r w:rsidRPr="004D336C">
              <w:rPr>
                <w:rFonts w:cs="Arial"/>
              </w:rPr>
              <w:t>10 godzin</w:t>
            </w:r>
          </w:p>
        </w:tc>
      </w:tr>
      <w:tr w:rsidR="007B43E6" w:rsidRPr="000E45E0" w14:paraId="627F216F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6D" w14:textId="7E12FAA2" w:rsidR="007B43E6" w:rsidRDefault="007B43E6" w:rsidP="007B43E6">
            <w:pPr>
              <w:rPr>
                <w:rFonts w:cs="Arial"/>
              </w:rPr>
            </w:pPr>
            <w:r>
              <w:rPr>
                <w:rFonts w:cs="Arial"/>
              </w:rPr>
              <w:t xml:space="preserve">przygotowanie </w:t>
            </w:r>
            <w:r w:rsidR="001F3EEB">
              <w:rPr>
                <w:rFonts w:cs="Arial"/>
              </w:rPr>
              <w:t>pracy pisemnej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6E" w14:textId="004BE38F" w:rsidR="007B43E6" w:rsidRPr="004D336C" w:rsidRDefault="007B43E6" w:rsidP="00557270">
            <w:pPr>
              <w:rPr>
                <w:rFonts w:cs="Arial"/>
              </w:rPr>
            </w:pPr>
            <w:r w:rsidRPr="004D336C">
              <w:rPr>
                <w:rFonts w:cs="Arial"/>
              </w:rPr>
              <w:t>1</w:t>
            </w:r>
            <w:r w:rsidR="005C438A">
              <w:rPr>
                <w:rFonts w:cs="Arial"/>
              </w:rPr>
              <w:t>0</w:t>
            </w:r>
            <w:r w:rsidRPr="004D336C">
              <w:rPr>
                <w:rFonts w:cs="Arial"/>
              </w:rPr>
              <w:t xml:space="preserve"> godzin</w:t>
            </w:r>
          </w:p>
        </w:tc>
      </w:tr>
      <w:tr w:rsidR="007B43E6" w:rsidRPr="00705DD1" w14:paraId="627F2172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70" w14:textId="77777777" w:rsidR="007B43E6" w:rsidRPr="00705DD1" w:rsidRDefault="007B43E6" w:rsidP="00265838"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71" w14:textId="77777777" w:rsidR="007B43E6" w:rsidRPr="004D336C" w:rsidRDefault="007B43E6" w:rsidP="00557270">
            <w:pPr>
              <w:rPr>
                <w:rFonts w:cs="Arial"/>
              </w:rPr>
            </w:pPr>
            <w:r w:rsidRPr="004D336C">
              <w:rPr>
                <w:rFonts w:cs="Arial"/>
              </w:rPr>
              <w:t>100 godzin</w:t>
            </w:r>
          </w:p>
        </w:tc>
      </w:tr>
      <w:tr w:rsidR="007B43E6" w:rsidRPr="00705DD1" w14:paraId="627F2175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73" w14:textId="77777777" w:rsidR="007B43E6" w:rsidRPr="00705DD1" w:rsidRDefault="007B43E6" w:rsidP="00265838"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74" w14:textId="77777777" w:rsidR="007B43E6" w:rsidRPr="00705DD1" w:rsidRDefault="007B43E6" w:rsidP="00557270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7B43E6" w:rsidRPr="00705DD1" w14:paraId="627F2177" w14:textId="77777777" w:rsidTr="007B43E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176" w14:textId="77777777" w:rsidR="007B43E6" w:rsidRPr="00705DD1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7B43E6" w:rsidRPr="00705DD1" w14:paraId="627F217A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178" w14:textId="77777777" w:rsidR="007B43E6" w:rsidRPr="00705DD1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179" w14:textId="77777777" w:rsidR="007B43E6" w:rsidRPr="00705DD1" w:rsidRDefault="007B43E6" w:rsidP="007B43E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B43E6" w:rsidRPr="000E45E0" w14:paraId="627F217D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7B" w14:textId="77777777" w:rsidR="007B43E6" w:rsidRPr="000E45E0" w:rsidRDefault="007B43E6" w:rsidP="007B43E6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7C" w14:textId="77777777" w:rsidR="007B43E6" w:rsidRPr="004D336C" w:rsidRDefault="007B43E6" w:rsidP="00557270">
            <w:pPr>
              <w:rPr>
                <w:rFonts w:cs="Arial"/>
              </w:rPr>
            </w:pPr>
            <w:r w:rsidRPr="004D336C">
              <w:rPr>
                <w:rFonts w:cs="Arial"/>
              </w:rPr>
              <w:t>16 godzin</w:t>
            </w:r>
          </w:p>
        </w:tc>
      </w:tr>
      <w:tr w:rsidR="007B43E6" w:rsidRPr="000E45E0" w14:paraId="627F2180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7E" w14:textId="77777777" w:rsidR="007B43E6" w:rsidRPr="000E45E0" w:rsidRDefault="007B43E6" w:rsidP="007B43E6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7F" w14:textId="77777777" w:rsidR="007B43E6" w:rsidRPr="004D336C" w:rsidRDefault="007B43E6" w:rsidP="00557270">
            <w:pPr>
              <w:rPr>
                <w:rFonts w:cs="Arial"/>
              </w:rPr>
            </w:pPr>
            <w:r w:rsidRPr="004D336C">
              <w:rPr>
                <w:rFonts w:cs="Arial"/>
              </w:rPr>
              <w:t>16 godzin</w:t>
            </w:r>
          </w:p>
        </w:tc>
      </w:tr>
      <w:tr w:rsidR="00B709D8" w:rsidRPr="000E45E0" w14:paraId="49C0CAC9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D1C5D" w14:textId="7AB952F3" w:rsidR="00B709D8" w:rsidRDefault="00B709D8" w:rsidP="007B43E6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60955" w14:textId="42ABD6BC" w:rsidR="00B709D8" w:rsidRPr="004D336C" w:rsidRDefault="00B709D8" w:rsidP="00557270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7B43E6" w:rsidRPr="000E45E0" w14:paraId="627F2183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81" w14:textId="77777777" w:rsidR="007B43E6" w:rsidRDefault="007B43E6" w:rsidP="007B43E6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82" w14:textId="715B9226" w:rsidR="007B43E6" w:rsidRPr="004D336C" w:rsidRDefault="00B709D8" w:rsidP="00557270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7B43E6" w:rsidRPr="004D336C">
              <w:rPr>
                <w:rFonts w:cs="Arial"/>
              </w:rPr>
              <w:t xml:space="preserve"> godzin</w:t>
            </w:r>
          </w:p>
        </w:tc>
      </w:tr>
      <w:tr w:rsidR="007B43E6" w:rsidRPr="000E45E0" w14:paraId="627F2186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84" w14:textId="4A36DA9E" w:rsidR="007B43E6" w:rsidRPr="000E45E0" w:rsidRDefault="007B43E6" w:rsidP="007B43E6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85" w14:textId="77777777" w:rsidR="007B43E6" w:rsidRPr="004D336C" w:rsidRDefault="007B43E6" w:rsidP="00557270">
            <w:pPr>
              <w:rPr>
                <w:rFonts w:cs="Arial"/>
              </w:rPr>
            </w:pPr>
            <w:r w:rsidRPr="004D336C">
              <w:rPr>
                <w:rFonts w:cs="Arial"/>
              </w:rPr>
              <w:t>15 godziny</w:t>
            </w:r>
          </w:p>
        </w:tc>
      </w:tr>
      <w:tr w:rsidR="007B43E6" w:rsidRPr="000E45E0" w14:paraId="627F2189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87" w14:textId="77777777" w:rsidR="007B43E6" w:rsidRPr="000E45E0" w:rsidRDefault="007B43E6" w:rsidP="007B43E6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88" w14:textId="77777777" w:rsidR="007B43E6" w:rsidRPr="004D336C" w:rsidRDefault="007B43E6" w:rsidP="00557270">
            <w:pPr>
              <w:rPr>
                <w:rFonts w:cs="Arial"/>
              </w:rPr>
            </w:pPr>
            <w:r w:rsidRPr="004D336C">
              <w:rPr>
                <w:rFonts w:cs="Arial"/>
              </w:rPr>
              <w:t>15 godziny</w:t>
            </w:r>
          </w:p>
        </w:tc>
      </w:tr>
      <w:tr w:rsidR="007B43E6" w:rsidRPr="000E45E0" w14:paraId="627F218C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8A" w14:textId="77777777" w:rsidR="007B43E6" w:rsidRPr="000E45E0" w:rsidRDefault="007B43E6" w:rsidP="007B43E6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8B" w14:textId="77777777" w:rsidR="007B43E6" w:rsidRPr="004D336C" w:rsidRDefault="007B43E6" w:rsidP="00557270">
            <w:pPr>
              <w:rPr>
                <w:rFonts w:cs="Arial"/>
              </w:rPr>
            </w:pPr>
            <w:r w:rsidRPr="004D336C">
              <w:rPr>
                <w:rFonts w:cs="Arial"/>
              </w:rPr>
              <w:t>15 godzin</w:t>
            </w:r>
          </w:p>
        </w:tc>
      </w:tr>
      <w:tr w:rsidR="007B43E6" w:rsidRPr="000E45E0" w14:paraId="627F218F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8D" w14:textId="77777777" w:rsidR="007B43E6" w:rsidRPr="000E45E0" w:rsidRDefault="007B43E6" w:rsidP="007B43E6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8E" w14:textId="77777777" w:rsidR="007B43E6" w:rsidRPr="004D336C" w:rsidRDefault="007B43E6" w:rsidP="00557270">
            <w:pPr>
              <w:rPr>
                <w:rFonts w:cs="Arial"/>
              </w:rPr>
            </w:pPr>
            <w:r w:rsidRPr="004D336C">
              <w:rPr>
                <w:rFonts w:cs="Arial"/>
              </w:rPr>
              <w:t>15 godzin</w:t>
            </w:r>
          </w:p>
        </w:tc>
      </w:tr>
      <w:tr w:rsidR="007B43E6" w:rsidRPr="00705DD1" w14:paraId="627F2192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90" w14:textId="77777777" w:rsidR="007B43E6" w:rsidRPr="00705DD1" w:rsidRDefault="007B43E6" w:rsidP="00265838">
            <w:r w:rsidRPr="00705DD1"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91" w14:textId="77777777" w:rsidR="007B43E6" w:rsidRPr="004D336C" w:rsidRDefault="007B43E6" w:rsidP="00557270">
            <w:pPr>
              <w:rPr>
                <w:rFonts w:cs="Arial"/>
              </w:rPr>
            </w:pPr>
            <w:r w:rsidRPr="004D336C">
              <w:rPr>
                <w:rFonts w:cs="Arial"/>
              </w:rPr>
              <w:t>100 godzin</w:t>
            </w:r>
          </w:p>
        </w:tc>
      </w:tr>
      <w:tr w:rsidR="007B43E6" w:rsidRPr="00705DD1" w14:paraId="627F2195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93" w14:textId="77777777" w:rsidR="007B43E6" w:rsidRPr="00705DD1" w:rsidRDefault="007B43E6" w:rsidP="00265838"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194" w14:textId="77777777" w:rsidR="007B43E6" w:rsidRPr="00705DD1" w:rsidRDefault="007B43E6" w:rsidP="00557270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</w:tbl>
    <w:p w14:paraId="627F2196" w14:textId="77777777" w:rsidR="007B43E6" w:rsidRDefault="007B43E6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B43E6" w:rsidRPr="000E45E0" w14:paraId="627F2198" w14:textId="77777777" w:rsidTr="007B43E6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7F2197" w14:textId="77777777" w:rsidR="007B43E6" w:rsidRPr="000E45E0" w:rsidRDefault="007B43E6" w:rsidP="007B43E6">
            <w:pPr>
              <w:pStyle w:val="Nagwek1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7B43E6" w:rsidRPr="005C7D8B" w14:paraId="627F219B" w14:textId="77777777" w:rsidTr="007B43E6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199" w14:textId="77777777" w:rsidR="007B43E6" w:rsidRPr="005C7D8B" w:rsidRDefault="007B43E6" w:rsidP="007B43E6">
            <w:pPr>
              <w:pStyle w:val="Tytukomrki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19A" w14:textId="77777777" w:rsidR="007B43E6" w:rsidRPr="005C7D8B" w:rsidRDefault="007B43E6" w:rsidP="00265838">
            <w:pPr>
              <w:pStyle w:val="Nagwek1"/>
            </w:pPr>
            <w:r>
              <w:t xml:space="preserve"> Systemy informatyczne w logistyce </w:t>
            </w:r>
          </w:p>
        </w:tc>
      </w:tr>
      <w:tr w:rsidR="007B43E6" w:rsidRPr="008D1B9C" w14:paraId="627F219E" w14:textId="77777777" w:rsidTr="007B43E6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19C" w14:textId="77777777" w:rsidR="007B43E6" w:rsidRPr="000E45E0" w:rsidRDefault="007B43E6" w:rsidP="007B43E6">
            <w:pPr>
              <w:pStyle w:val="Tytukomrki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19D" w14:textId="2B6A7EDC" w:rsidR="007B43E6" w:rsidRPr="00BC3B3E" w:rsidRDefault="007B43E6" w:rsidP="007B43E6">
            <w:pPr>
              <w:pStyle w:val="Tytukomrki"/>
              <w:spacing w:before="0" w:after="0" w:line="276" w:lineRule="auto"/>
              <w:rPr>
                <w:b w:val="0"/>
                <w:bCs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BC3B3E" w:rsidRPr="00BC3B3E">
              <w:rPr>
                <w:b w:val="0"/>
                <w:bCs/>
              </w:rPr>
              <w:t>IT Systems in Logistics</w:t>
            </w:r>
          </w:p>
        </w:tc>
      </w:tr>
      <w:tr w:rsidR="007B43E6" w:rsidRPr="000E45E0" w14:paraId="627F21A1" w14:textId="77777777" w:rsidTr="007B43E6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19F" w14:textId="77777777" w:rsidR="007B43E6" w:rsidRPr="000E45E0" w:rsidRDefault="007B43E6" w:rsidP="007B43E6">
            <w:pPr>
              <w:pStyle w:val="Tytukomrki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21A0" w14:textId="5E954871" w:rsidR="007B43E6" w:rsidRPr="00A94616" w:rsidRDefault="007B43E6" w:rsidP="00B72F7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 </w:t>
            </w:r>
            <w:r w:rsidR="00B72F73">
              <w:rPr>
                <w:rFonts w:cs="Arial"/>
              </w:rPr>
              <w:t>j</w:t>
            </w:r>
            <w:r w:rsidRPr="00A94616">
              <w:rPr>
                <w:rFonts w:cs="Arial"/>
              </w:rPr>
              <w:t>ęzyk polski</w:t>
            </w:r>
          </w:p>
        </w:tc>
      </w:tr>
      <w:tr w:rsidR="007B43E6" w:rsidRPr="000E45E0" w14:paraId="627F21A4" w14:textId="77777777" w:rsidTr="007B43E6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1A2" w14:textId="77777777" w:rsidR="007B43E6" w:rsidRPr="000E45E0" w:rsidRDefault="007B43E6" w:rsidP="007B43E6">
            <w:pPr>
              <w:pStyle w:val="Tytukomrki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1A3" w14:textId="77777777" w:rsidR="007B43E6" w:rsidRPr="003F48C7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F48C7">
              <w:rPr>
                <w:rFonts w:cs="Arial"/>
                <w:color w:val="000000"/>
              </w:rPr>
              <w:t xml:space="preserve"> </w:t>
            </w:r>
            <w:r w:rsidRPr="003F48C7">
              <w:rPr>
                <w:rFonts w:cs="Arial"/>
              </w:rPr>
              <w:t xml:space="preserve">Logistyka </w:t>
            </w:r>
          </w:p>
        </w:tc>
      </w:tr>
      <w:tr w:rsidR="007B43E6" w:rsidRPr="000E45E0" w14:paraId="627F21A7" w14:textId="77777777" w:rsidTr="007B43E6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1A5" w14:textId="77777777" w:rsidR="007B43E6" w:rsidRPr="000E45E0" w:rsidRDefault="007B43E6" w:rsidP="007B43E6">
            <w:pPr>
              <w:pStyle w:val="Tytukomrki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1A6" w14:textId="6EF7DE57" w:rsidR="007B43E6" w:rsidRPr="00A94616" w:rsidRDefault="007B43E6" w:rsidP="007B43E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F40C49">
              <w:rPr>
                <w:rFonts w:cs="Arial"/>
              </w:rPr>
              <w:t>Instytut Nauk o Zarządzaniu i Jakości</w:t>
            </w:r>
          </w:p>
        </w:tc>
      </w:tr>
      <w:tr w:rsidR="007B43E6" w:rsidRPr="000E45E0" w14:paraId="627F21AA" w14:textId="77777777" w:rsidTr="007B43E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1A8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1A9" w14:textId="77777777" w:rsidR="007B43E6" w:rsidRPr="00C5362C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Pr="00C5362C">
              <w:rPr>
                <w:rFonts w:cs="Arial"/>
              </w:rPr>
              <w:t xml:space="preserve">obowiązkowy </w:t>
            </w:r>
          </w:p>
        </w:tc>
      </w:tr>
      <w:tr w:rsidR="007B43E6" w:rsidRPr="000E45E0" w14:paraId="627F21AD" w14:textId="77777777" w:rsidTr="007B43E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1AB" w14:textId="77777777" w:rsidR="007B43E6" w:rsidRPr="000E45E0" w:rsidRDefault="007B43E6" w:rsidP="007B43E6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1AC" w14:textId="77777777" w:rsidR="007B43E6" w:rsidRPr="008D1B9C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Pr="008D1B9C">
              <w:rPr>
                <w:rFonts w:cs="Arial"/>
              </w:rPr>
              <w:t xml:space="preserve">pierwszego stopnia </w:t>
            </w:r>
          </w:p>
        </w:tc>
      </w:tr>
      <w:tr w:rsidR="007B43E6" w:rsidRPr="000E45E0" w14:paraId="627F21B0" w14:textId="77777777" w:rsidTr="007B43E6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1AE" w14:textId="77777777" w:rsidR="007B43E6" w:rsidRPr="000E45E0" w:rsidRDefault="007B43E6" w:rsidP="007B43E6">
            <w:pPr>
              <w:pStyle w:val="Tytukomrki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1AF" w14:textId="77777777" w:rsidR="007B43E6" w:rsidRPr="000E45E0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drugi</w:t>
            </w:r>
          </w:p>
        </w:tc>
      </w:tr>
      <w:tr w:rsidR="007B43E6" w:rsidRPr="000E45E0" w14:paraId="627F21B3" w14:textId="77777777" w:rsidTr="007B43E6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1B1" w14:textId="77777777" w:rsidR="007B43E6" w:rsidRPr="000E45E0" w:rsidRDefault="007B43E6" w:rsidP="007B43E6">
            <w:pPr>
              <w:pStyle w:val="Tytukomrki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1B2" w14:textId="77777777" w:rsidR="007B43E6" w:rsidRPr="000E45E0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trzeci </w:t>
            </w:r>
          </w:p>
        </w:tc>
      </w:tr>
      <w:tr w:rsidR="007B43E6" w:rsidRPr="000E45E0" w14:paraId="627F21B6" w14:textId="77777777" w:rsidTr="007B43E6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1B4" w14:textId="77777777" w:rsidR="007B43E6" w:rsidRPr="000E45E0" w:rsidRDefault="007B43E6" w:rsidP="007B43E6">
            <w:pPr>
              <w:pStyle w:val="Tytukomrki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1B5" w14:textId="400A9506" w:rsidR="007B43E6" w:rsidRPr="000E45E0" w:rsidRDefault="007B43E6" w:rsidP="00B72F7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B709D8">
              <w:rPr>
                <w:rFonts w:cs="Arial"/>
                <w:color w:val="000000"/>
              </w:rPr>
              <w:t>4</w:t>
            </w:r>
          </w:p>
        </w:tc>
      </w:tr>
      <w:tr w:rsidR="007B43E6" w:rsidRPr="000E45E0" w14:paraId="627F21B9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1B7" w14:textId="77777777" w:rsidR="007B43E6" w:rsidRPr="000E45E0" w:rsidRDefault="007B43E6" w:rsidP="007B43E6">
            <w:pPr>
              <w:pStyle w:val="Tytukomrki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1B8" w14:textId="117D7CFB" w:rsidR="007B43E6" w:rsidRPr="00A94616" w:rsidRDefault="008C478C" w:rsidP="00F8279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p</w:t>
            </w:r>
            <w:r w:rsidR="007B43E6" w:rsidRPr="00A94616">
              <w:rPr>
                <w:rFonts w:cs="Arial"/>
              </w:rPr>
              <w:t>rof. dr hab.</w:t>
            </w:r>
            <w:r w:rsidR="007B43E6">
              <w:rPr>
                <w:rFonts w:cs="Arial"/>
              </w:rPr>
              <w:t xml:space="preserve"> </w:t>
            </w:r>
            <w:proofErr w:type="spellStart"/>
            <w:r w:rsidR="007B43E6" w:rsidRPr="00A94616">
              <w:rPr>
                <w:rFonts w:cs="Arial"/>
              </w:rPr>
              <w:t>Yury</w:t>
            </w:r>
            <w:proofErr w:type="spellEnd"/>
            <w:r w:rsidR="007B43E6" w:rsidRPr="00A94616">
              <w:rPr>
                <w:rFonts w:cs="Arial"/>
              </w:rPr>
              <w:t xml:space="preserve"> </w:t>
            </w:r>
            <w:proofErr w:type="spellStart"/>
            <w:r w:rsidR="007B43E6" w:rsidRPr="00A94616">
              <w:rPr>
                <w:rFonts w:cs="Arial"/>
              </w:rPr>
              <w:t>Pauliuchuk</w:t>
            </w:r>
            <w:proofErr w:type="spellEnd"/>
          </w:p>
        </w:tc>
      </w:tr>
      <w:tr w:rsidR="007B43E6" w:rsidRPr="000E45E0" w14:paraId="627F21BC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1BA" w14:textId="77777777" w:rsidR="007B43E6" w:rsidRPr="000E45E0" w:rsidRDefault="007B43E6" w:rsidP="007B43E6">
            <w:pPr>
              <w:pStyle w:val="Tytukomrki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2CFA83" w14:textId="77777777" w:rsidR="007B43E6" w:rsidRDefault="008C478C" w:rsidP="00173C0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A94616">
              <w:rPr>
                <w:rFonts w:cs="Arial"/>
              </w:rPr>
              <w:t>rof. dr hab.</w:t>
            </w:r>
            <w:r w:rsidR="007B43E6">
              <w:rPr>
                <w:rFonts w:cs="Arial"/>
              </w:rPr>
              <w:t xml:space="preserve"> </w:t>
            </w:r>
            <w:proofErr w:type="spellStart"/>
            <w:r w:rsidR="007B43E6" w:rsidRPr="00A94616">
              <w:rPr>
                <w:rFonts w:cs="Arial"/>
              </w:rPr>
              <w:t>Yury</w:t>
            </w:r>
            <w:proofErr w:type="spellEnd"/>
            <w:r w:rsidR="007B43E6" w:rsidRPr="00A94616">
              <w:rPr>
                <w:rFonts w:cs="Arial"/>
              </w:rPr>
              <w:t xml:space="preserve"> </w:t>
            </w:r>
            <w:proofErr w:type="spellStart"/>
            <w:r w:rsidR="007B43E6" w:rsidRPr="00A94616">
              <w:rPr>
                <w:rFonts w:cs="Arial"/>
              </w:rPr>
              <w:t>Pauliuchuk</w:t>
            </w:r>
            <w:proofErr w:type="spellEnd"/>
            <w:r w:rsidR="007B43E6">
              <w:rPr>
                <w:rFonts w:cs="Arial"/>
              </w:rPr>
              <w:br/>
            </w:r>
            <w:r>
              <w:rPr>
                <w:rFonts w:cs="Arial"/>
              </w:rPr>
              <w:t>m</w:t>
            </w:r>
            <w:r w:rsidR="007B43E6" w:rsidRPr="00286100">
              <w:rPr>
                <w:rFonts w:cs="Arial"/>
              </w:rPr>
              <w:t xml:space="preserve">gr Dariusz </w:t>
            </w:r>
            <w:proofErr w:type="spellStart"/>
            <w:r w:rsidR="007B43E6" w:rsidRPr="00286100">
              <w:rPr>
                <w:rFonts w:cs="Arial"/>
              </w:rPr>
              <w:t>Chalimoniu</w:t>
            </w:r>
            <w:r w:rsidR="00EA4049">
              <w:rPr>
                <w:rFonts w:cs="Arial"/>
              </w:rPr>
              <w:t>k</w:t>
            </w:r>
            <w:proofErr w:type="spellEnd"/>
          </w:p>
          <w:p w14:paraId="1AF028F9" w14:textId="77777777" w:rsidR="00173C02" w:rsidRDefault="00173C02" w:rsidP="00173C0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mgr Mariusz </w:t>
            </w:r>
            <w:proofErr w:type="spellStart"/>
            <w:r>
              <w:rPr>
                <w:rFonts w:cs="Arial"/>
              </w:rPr>
              <w:t>Cielemęcki</w:t>
            </w:r>
            <w:proofErr w:type="spellEnd"/>
          </w:p>
          <w:p w14:paraId="627F21BB" w14:textId="1E55A155" w:rsidR="00173C02" w:rsidRPr="00C5362C" w:rsidRDefault="00173C02" w:rsidP="00173C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mgr Tomasz </w:t>
            </w:r>
            <w:proofErr w:type="spellStart"/>
            <w:r>
              <w:rPr>
                <w:rFonts w:cs="Arial"/>
              </w:rPr>
              <w:t>Dzioba</w:t>
            </w:r>
            <w:proofErr w:type="spellEnd"/>
          </w:p>
        </w:tc>
      </w:tr>
      <w:tr w:rsidR="007B43E6" w:rsidRPr="000E45E0" w14:paraId="627F21C1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F21BD" w14:textId="77777777" w:rsidR="007B43E6" w:rsidRPr="000E45E0" w:rsidRDefault="007B43E6" w:rsidP="007B43E6">
            <w:pPr>
              <w:pStyle w:val="Tytukomrki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F21BE" w14:textId="322C7CFE" w:rsidR="007B43E6" w:rsidRPr="00497B13" w:rsidRDefault="00B72F73" w:rsidP="007873B8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589"/>
              <w:rPr>
                <w:rFonts w:cs="Arial"/>
                <w:color w:val="000000"/>
              </w:rPr>
            </w:pPr>
            <w:r w:rsidRPr="00497B13">
              <w:rPr>
                <w:rFonts w:cs="Arial"/>
              </w:rPr>
              <w:t>Nabycie wiedzy z zakresu</w:t>
            </w:r>
            <w:r w:rsidR="007B43E6" w:rsidRPr="00497B13">
              <w:rPr>
                <w:rFonts w:cs="Arial"/>
              </w:rPr>
              <w:t xml:space="preserve"> technologii informatycznych we współczesnych organizacjach </w:t>
            </w:r>
          </w:p>
          <w:p w14:paraId="627F21BF" w14:textId="6324FED4" w:rsidR="007B43E6" w:rsidRPr="00497B13" w:rsidRDefault="00803F50" w:rsidP="007873B8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589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Opanowanie</w:t>
            </w:r>
            <w:r w:rsidR="00B72F73" w:rsidRPr="00497B13">
              <w:rPr>
                <w:rFonts w:cs="Arial"/>
                <w:color w:val="000000"/>
              </w:rPr>
              <w:t xml:space="preserve"> umiejętności wykorzystania </w:t>
            </w:r>
            <w:r w:rsidR="00497B13">
              <w:rPr>
                <w:rFonts w:cs="Arial"/>
                <w:color w:val="000000"/>
              </w:rPr>
              <w:br/>
            </w:r>
            <w:r w:rsidR="00B72F73" w:rsidRPr="00497B13">
              <w:rPr>
                <w:rFonts w:cs="Arial"/>
                <w:color w:val="000000"/>
              </w:rPr>
              <w:t xml:space="preserve">i zastosowania zdobytej wiedzy o </w:t>
            </w:r>
            <w:r w:rsidR="007B43E6" w:rsidRPr="00497B13">
              <w:rPr>
                <w:rFonts w:cs="Arial"/>
              </w:rPr>
              <w:t>informatyzacji procesów logistycznych</w:t>
            </w:r>
            <w:r w:rsidR="00B72F73" w:rsidRPr="00497B13">
              <w:rPr>
                <w:rFonts w:cs="Arial"/>
              </w:rPr>
              <w:t xml:space="preserve"> w procesie zarządzania przedsiębiorstwem</w:t>
            </w:r>
            <w:r w:rsidR="007B43E6" w:rsidRPr="00497B13">
              <w:rPr>
                <w:rFonts w:cs="Arial"/>
              </w:rPr>
              <w:t xml:space="preserve"> </w:t>
            </w:r>
          </w:p>
          <w:p w14:paraId="627F21C0" w14:textId="06D80312" w:rsidR="007B43E6" w:rsidRPr="00497B13" w:rsidRDefault="00803F50" w:rsidP="007873B8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589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Wyk</w:t>
            </w:r>
            <w:r w:rsidR="00B72F73" w:rsidRPr="00497B13">
              <w:rPr>
                <w:rFonts w:cs="Arial"/>
                <w:color w:val="000000"/>
              </w:rPr>
              <w:t>ształ</w:t>
            </w:r>
            <w:r>
              <w:rPr>
                <w:rFonts w:cs="Arial"/>
                <w:color w:val="000000"/>
              </w:rPr>
              <w:t>cenie</w:t>
            </w:r>
            <w:r w:rsidR="00B72F73" w:rsidRPr="00497B13">
              <w:rPr>
                <w:rFonts w:cs="Arial"/>
                <w:color w:val="000000"/>
              </w:rPr>
              <w:t xml:space="preserve"> świadomości</w:t>
            </w:r>
            <w:r>
              <w:rPr>
                <w:rFonts w:cs="Arial"/>
                <w:color w:val="000000"/>
              </w:rPr>
              <w:t xml:space="preserve"> </w:t>
            </w:r>
            <w:bookmarkStart w:id="0" w:name="_GoBack"/>
            <w:bookmarkEnd w:id="0"/>
            <w:r w:rsidR="00B72F73" w:rsidRPr="00497B13">
              <w:rPr>
                <w:rFonts w:cs="Arial"/>
                <w:color w:val="000000"/>
              </w:rPr>
              <w:t xml:space="preserve"> odnośnie </w:t>
            </w:r>
            <w:r w:rsidR="007B43E6" w:rsidRPr="00497B13">
              <w:rPr>
                <w:rFonts w:cs="Arial"/>
              </w:rPr>
              <w:t>możliwoś</w:t>
            </w:r>
            <w:r w:rsidR="00B72F73" w:rsidRPr="00497B13">
              <w:rPr>
                <w:rFonts w:cs="Arial"/>
              </w:rPr>
              <w:t>ci</w:t>
            </w:r>
            <w:r w:rsidR="007B43E6" w:rsidRPr="00497B13">
              <w:rPr>
                <w:rFonts w:cs="Arial"/>
              </w:rPr>
              <w:t xml:space="preserve"> wykorzystania nowoczesnych technologii informatycznych w realizacji procesów logistycznych</w:t>
            </w:r>
          </w:p>
        </w:tc>
      </w:tr>
      <w:tr w:rsidR="00074A48" w:rsidRPr="000E45E0" w14:paraId="627F21C5" w14:textId="77777777" w:rsidTr="00D75AE4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1C2" w14:textId="77777777" w:rsidR="00074A48" w:rsidRPr="000E45E0" w:rsidRDefault="00074A48" w:rsidP="007B43E6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1C3" w14:textId="77777777" w:rsidR="00074A48" w:rsidRPr="000E45E0" w:rsidRDefault="00074A48" w:rsidP="007B43E6">
            <w:pPr>
              <w:pStyle w:val="Tytukomrki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1C4" w14:textId="77777777" w:rsidR="00074A48" w:rsidRPr="000E45E0" w:rsidRDefault="00074A48" w:rsidP="007B43E6">
            <w:pPr>
              <w:pStyle w:val="Tytukomrki"/>
            </w:pPr>
            <w:r w:rsidRPr="000E45E0">
              <w:t>Symbol efektu kierunkowego</w:t>
            </w:r>
          </w:p>
        </w:tc>
      </w:tr>
      <w:tr w:rsidR="00074A48" w:rsidRPr="000E45E0" w14:paraId="7A601F8E" w14:textId="77777777" w:rsidTr="00D75AE4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305051" w14:textId="77777777" w:rsidR="00074A48" w:rsidRPr="000E45E0" w:rsidRDefault="00074A48" w:rsidP="007B43E6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8622FF" w14:textId="1CD42233" w:rsidR="00074A48" w:rsidRPr="000E45E0" w:rsidRDefault="00074A48" w:rsidP="007B43E6">
            <w:pPr>
              <w:pStyle w:val="Tytukomrki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F955DE" w14:textId="77777777" w:rsidR="00074A48" w:rsidRPr="000E45E0" w:rsidRDefault="00074A48" w:rsidP="007B43E6">
            <w:pPr>
              <w:pStyle w:val="Tytukomrki"/>
            </w:pPr>
          </w:p>
        </w:tc>
      </w:tr>
      <w:tr w:rsidR="007B43E6" w:rsidRPr="00617242" w14:paraId="627F21C9" w14:textId="77777777" w:rsidTr="007B43E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C6" w14:textId="77777777" w:rsidR="007B43E6" w:rsidRPr="00B709D8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709D8">
              <w:rPr>
                <w:rFonts w:cs="Arial"/>
              </w:rPr>
              <w:t xml:space="preserve">W_01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21C7" w14:textId="74BE1931" w:rsidR="007B43E6" w:rsidRPr="00C5362C" w:rsidRDefault="00074A48" w:rsidP="007B43E6">
            <w:pPr>
              <w:rPr>
                <w:rFonts w:cs="Arial"/>
              </w:rPr>
            </w:pPr>
            <w:r>
              <w:rPr>
                <w:rFonts w:cs="Arial"/>
              </w:rPr>
              <w:t>w zaawansowanym stopniu</w:t>
            </w:r>
            <w:r w:rsidR="007B43E6" w:rsidRPr="00C5362C">
              <w:rPr>
                <w:rFonts w:cs="Arial"/>
              </w:rPr>
              <w:t xml:space="preserve"> znaczeni</w:t>
            </w:r>
            <w:r>
              <w:rPr>
                <w:rFonts w:cs="Arial"/>
              </w:rPr>
              <w:t>e</w:t>
            </w:r>
            <w:r w:rsidR="007B43E6" w:rsidRPr="00C5362C">
              <w:rPr>
                <w:rFonts w:cs="Arial"/>
              </w:rPr>
              <w:t xml:space="preserve"> systemów informacyjnych we współczesnej organizacji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C8" w14:textId="77777777" w:rsidR="007B43E6" w:rsidRPr="00B709D8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709D8">
              <w:rPr>
                <w:rFonts w:cs="Arial"/>
              </w:rPr>
              <w:t>K_W09</w:t>
            </w:r>
          </w:p>
        </w:tc>
      </w:tr>
      <w:tr w:rsidR="007B43E6" w:rsidRPr="00617242" w14:paraId="627F21CD" w14:textId="77777777" w:rsidTr="007B43E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CA" w14:textId="77777777" w:rsidR="007B43E6" w:rsidRPr="00B709D8" w:rsidRDefault="007B43E6" w:rsidP="007B43E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709D8">
              <w:rPr>
                <w:rFonts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21CB" w14:textId="4032BAE4" w:rsidR="007B43E6" w:rsidRPr="00C5362C" w:rsidRDefault="007B43E6" w:rsidP="007B43E6">
            <w:pPr>
              <w:rPr>
                <w:rFonts w:cs="Arial"/>
              </w:rPr>
            </w:pPr>
            <w:r w:rsidRPr="00C5362C">
              <w:rPr>
                <w:rFonts w:cs="Arial"/>
              </w:rPr>
              <w:t xml:space="preserve">zna możliwości funkcjonalne współczesnych systemów informatycznych </w:t>
            </w:r>
            <w:r w:rsidR="001D5D15">
              <w:rPr>
                <w:rFonts w:cs="Arial"/>
              </w:rPr>
              <w:br/>
            </w:r>
            <w:r w:rsidRPr="00C5362C">
              <w:rPr>
                <w:rFonts w:cs="Arial"/>
              </w:rPr>
              <w:t>w logistyce</w:t>
            </w:r>
            <w:r w:rsidR="002B2762">
              <w:rPr>
                <w:rFonts w:cs="Arial"/>
              </w:rPr>
              <w:t>,</w:t>
            </w:r>
            <w:r w:rsidRPr="00C5362C">
              <w:rPr>
                <w:rFonts w:cs="Arial"/>
              </w:rPr>
              <w:t xml:space="preserve">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CC" w14:textId="77777777" w:rsidR="007B43E6" w:rsidRPr="00B709D8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709D8">
              <w:rPr>
                <w:rFonts w:cs="Arial"/>
              </w:rPr>
              <w:t xml:space="preserve">K_W09 </w:t>
            </w:r>
            <w:r w:rsidRPr="00B709D8">
              <w:rPr>
                <w:rFonts w:cs="Arial"/>
              </w:rPr>
              <w:br/>
              <w:t>K_W10</w:t>
            </w:r>
          </w:p>
        </w:tc>
      </w:tr>
      <w:tr w:rsidR="007B43E6" w:rsidRPr="00617242" w14:paraId="627F21D1" w14:textId="77777777" w:rsidTr="007B43E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CE" w14:textId="77777777" w:rsidR="007B43E6" w:rsidRPr="001D5D15" w:rsidRDefault="007B43E6" w:rsidP="007B43E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B709D8">
              <w:rPr>
                <w:rFonts w:cs="Arial"/>
              </w:rPr>
              <w:t>W_0</w:t>
            </w:r>
            <w:r w:rsidRPr="001D5D15">
              <w:rPr>
                <w:rFonts w:cs="Arial"/>
              </w:rPr>
              <w:t>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21CF" w14:textId="63D68A45" w:rsidR="007B43E6" w:rsidRPr="00C5362C" w:rsidRDefault="00074A48" w:rsidP="007B43E6">
            <w:pPr>
              <w:rPr>
                <w:rFonts w:cs="Arial"/>
              </w:rPr>
            </w:pPr>
            <w:r>
              <w:rPr>
                <w:rFonts w:cs="Arial"/>
              </w:rPr>
              <w:t>w zaawansowanym stopniu zagadnienia</w:t>
            </w:r>
            <w:r w:rsidR="007B43E6" w:rsidRPr="00C5362C">
              <w:rPr>
                <w:rFonts w:cs="Arial"/>
              </w:rPr>
              <w:t xml:space="preserve"> z zakresu wspomagania informatycznego procesów logistycznych</w:t>
            </w:r>
            <w:r w:rsidR="002B2762">
              <w:rPr>
                <w:rFonts w:cs="Arial"/>
              </w:rPr>
              <w:t>.</w:t>
            </w:r>
            <w:r w:rsidR="007B43E6" w:rsidRPr="00C5362C">
              <w:rPr>
                <w:rFonts w:cs="Arial"/>
              </w:rPr>
              <w:t xml:space="preserve">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D0" w14:textId="77777777" w:rsidR="007B43E6" w:rsidRPr="00B709D8" w:rsidRDefault="007B43E6" w:rsidP="007B43E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B709D8">
              <w:rPr>
                <w:rFonts w:cs="Arial"/>
              </w:rPr>
              <w:t xml:space="preserve">K_W09 </w:t>
            </w:r>
            <w:r w:rsidRPr="00B709D8">
              <w:rPr>
                <w:rFonts w:cs="Arial"/>
              </w:rPr>
              <w:br/>
              <w:t>K_W12</w:t>
            </w:r>
          </w:p>
        </w:tc>
      </w:tr>
      <w:tr w:rsidR="00074A48" w:rsidRPr="000E45E0" w14:paraId="627F21D5" w14:textId="77777777" w:rsidTr="00FC2EC7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1D2" w14:textId="77777777" w:rsidR="00074A48" w:rsidRPr="000E45E0" w:rsidRDefault="00074A48" w:rsidP="007B43E6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F21D3" w14:textId="77777777" w:rsidR="00074A48" w:rsidRPr="000E45E0" w:rsidRDefault="00074A48" w:rsidP="007B43E6">
            <w:pPr>
              <w:pStyle w:val="Tytukomrki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1D4" w14:textId="77777777" w:rsidR="00074A48" w:rsidRPr="000E45E0" w:rsidRDefault="00074A48" w:rsidP="007B43E6">
            <w:pPr>
              <w:pStyle w:val="Tytukomrki"/>
            </w:pPr>
            <w:r w:rsidRPr="000E45E0">
              <w:t>Symbol efektu kierunkowego</w:t>
            </w:r>
          </w:p>
        </w:tc>
      </w:tr>
      <w:tr w:rsidR="00074A48" w:rsidRPr="000E45E0" w14:paraId="7FEF776E" w14:textId="77777777" w:rsidTr="00FC2EC7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9B5CAE" w14:textId="77777777" w:rsidR="00074A48" w:rsidRPr="000E45E0" w:rsidRDefault="00074A48" w:rsidP="007B43E6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3F3370" w14:textId="69AE8FD5" w:rsidR="00074A48" w:rsidRPr="000E45E0" w:rsidRDefault="00074A48" w:rsidP="007B43E6">
            <w:pPr>
              <w:pStyle w:val="Tytukomrki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A51A51" w14:textId="77777777" w:rsidR="00074A48" w:rsidRPr="000E45E0" w:rsidRDefault="00074A48" w:rsidP="007B43E6">
            <w:pPr>
              <w:pStyle w:val="Tytukomrki"/>
            </w:pPr>
          </w:p>
        </w:tc>
      </w:tr>
      <w:tr w:rsidR="007B43E6" w:rsidRPr="000E45E0" w14:paraId="627F21D9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D6" w14:textId="77777777" w:rsidR="007B43E6" w:rsidRPr="00B709D8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709D8">
              <w:rPr>
                <w:rFonts w:cs="Arial"/>
              </w:rPr>
              <w:t xml:space="preserve">U_01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21D7" w14:textId="3D55748B" w:rsidR="007B43E6" w:rsidRPr="0082591A" w:rsidRDefault="007B43E6" w:rsidP="007B43E6">
            <w:pPr>
              <w:rPr>
                <w:rFonts w:cs="Arial"/>
              </w:rPr>
            </w:pPr>
            <w:r w:rsidRPr="0082591A">
              <w:rPr>
                <w:rFonts w:cs="Arial"/>
              </w:rPr>
              <w:t xml:space="preserve"> przy pomocy narzędzi informatycznych wykonywać zadania realizowane w dziale Logistyka/Sprzedaż</w:t>
            </w:r>
            <w:r w:rsidR="00074A48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D8" w14:textId="77777777" w:rsidR="007B43E6" w:rsidRPr="00B709D8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709D8">
              <w:rPr>
                <w:rFonts w:cs="Arial"/>
              </w:rPr>
              <w:t xml:space="preserve">K_U02 </w:t>
            </w:r>
            <w:r w:rsidRPr="00B709D8">
              <w:rPr>
                <w:rFonts w:cs="Arial"/>
              </w:rPr>
              <w:br/>
              <w:t>K_U04</w:t>
            </w:r>
          </w:p>
        </w:tc>
      </w:tr>
      <w:tr w:rsidR="007B43E6" w:rsidRPr="000E45E0" w14:paraId="627F21DD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DA" w14:textId="77777777" w:rsidR="007B43E6" w:rsidRPr="00B709D8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709D8">
              <w:rPr>
                <w:rFonts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21DB" w14:textId="47CBB668" w:rsidR="007B43E6" w:rsidRPr="0082591A" w:rsidRDefault="007B43E6" w:rsidP="007B43E6">
            <w:pPr>
              <w:rPr>
                <w:rFonts w:cs="Arial"/>
              </w:rPr>
            </w:pPr>
            <w:r w:rsidRPr="0082591A">
              <w:rPr>
                <w:rFonts w:cs="Arial"/>
              </w:rPr>
              <w:t>ocenić przydatność typowych systemów informatycznych do realizacji zadań związanych z różnymi sferami działalności logistycznej</w:t>
            </w:r>
            <w:r w:rsidR="00074A48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DC" w14:textId="77777777" w:rsidR="007B43E6" w:rsidRPr="00B709D8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709D8">
              <w:rPr>
                <w:rFonts w:cs="Arial"/>
              </w:rPr>
              <w:t>K_U06</w:t>
            </w:r>
          </w:p>
        </w:tc>
      </w:tr>
      <w:tr w:rsidR="007B43E6" w:rsidRPr="000E45E0" w14:paraId="627F21E1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DE" w14:textId="77777777" w:rsidR="007B43E6" w:rsidRPr="00B709D8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709D8">
              <w:rPr>
                <w:rFonts w:cs="Arial"/>
              </w:rPr>
              <w:lastRenderedPageBreak/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21DF" w14:textId="6C56B678" w:rsidR="007B43E6" w:rsidRPr="0082591A" w:rsidRDefault="007B43E6" w:rsidP="007B43E6">
            <w:pPr>
              <w:rPr>
                <w:rFonts w:cs="Arial"/>
              </w:rPr>
            </w:pPr>
            <w:r w:rsidRPr="0082591A">
              <w:rPr>
                <w:rFonts w:cs="Arial"/>
              </w:rPr>
              <w:t>obsługiwać systemy informatyczne wspomagania procesów logistycznych</w:t>
            </w:r>
            <w:r w:rsidR="00074A48">
              <w:rPr>
                <w:rFonts w:cs="Arial"/>
              </w:rPr>
              <w:t>;</w:t>
            </w:r>
            <w:r w:rsidRPr="0082591A">
              <w:rPr>
                <w:rFonts w:cs="Arial"/>
              </w:rPr>
              <w:t xml:space="preserve">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E0" w14:textId="77777777" w:rsidR="007B43E6" w:rsidRPr="00B709D8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709D8">
              <w:rPr>
                <w:rFonts w:cs="Arial"/>
              </w:rPr>
              <w:t xml:space="preserve">K_U04 </w:t>
            </w:r>
            <w:r w:rsidRPr="00B709D8">
              <w:rPr>
                <w:rFonts w:cs="Arial"/>
              </w:rPr>
              <w:br/>
              <w:t xml:space="preserve">K_U06 </w:t>
            </w:r>
            <w:r w:rsidRPr="00B709D8">
              <w:rPr>
                <w:rFonts w:cs="Arial"/>
                <w:lang w:val="ru-RU"/>
              </w:rPr>
              <w:br/>
            </w:r>
            <w:r w:rsidRPr="00B709D8">
              <w:rPr>
                <w:rFonts w:cs="Arial"/>
              </w:rPr>
              <w:t>K_U08</w:t>
            </w:r>
          </w:p>
        </w:tc>
      </w:tr>
      <w:tr w:rsidR="007B43E6" w:rsidRPr="000E45E0" w14:paraId="627F21E5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E2" w14:textId="77777777" w:rsidR="007B43E6" w:rsidRPr="00B709D8" w:rsidRDefault="007B43E6" w:rsidP="007B43E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B709D8">
              <w:rPr>
                <w:rFonts w:cs="Arial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21E3" w14:textId="6B19010D" w:rsidR="007B43E6" w:rsidRPr="0082591A" w:rsidRDefault="007B43E6" w:rsidP="007B43E6">
            <w:pPr>
              <w:rPr>
                <w:rFonts w:cs="Arial"/>
              </w:rPr>
            </w:pPr>
            <w:r w:rsidRPr="0082591A">
              <w:rPr>
                <w:rFonts w:cs="Arial"/>
              </w:rPr>
              <w:t>aktualiz</w:t>
            </w:r>
            <w:r w:rsidR="00074A48">
              <w:rPr>
                <w:rFonts w:cs="Arial"/>
              </w:rPr>
              <w:t>ować</w:t>
            </w:r>
            <w:r w:rsidRPr="0082591A">
              <w:rPr>
                <w:rFonts w:cs="Arial"/>
              </w:rPr>
              <w:t xml:space="preserve"> i pogłębia</w:t>
            </w:r>
            <w:r w:rsidR="00074A48">
              <w:rPr>
                <w:rFonts w:cs="Arial"/>
              </w:rPr>
              <w:t>ć</w:t>
            </w:r>
            <w:r w:rsidRPr="0082591A">
              <w:rPr>
                <w:rFonts w:cs="Arial"/>
              </w:rPr>
              <w:t xml:space="preserve"> zdobyt</w:t>
            </w:r>
            <w:r w:rsidR="00074A48">
              <w:rPr>
                <w:rFonts w:cs="Arial"/>
              </w:rPr>
              <w:t>ą</w:t>
            </w:r>
            <w:r w:rsidRPr="0082591A">
              <w:rPr>
                <w:rFonts w:cs="Arial"/>
              </w:rPr>
              <w:t xml:space="preserve"> wiedz</w:t>
            </w:r>
            <w:r w:rsidR="00074A48">
              <w:rPr>
                <w:rFonts w:cs="Arial"/>
              </w:rPr>
              <w:t>ę</w:t>
            </w:r>
            <w:r w:rsidRPr="0082591A">
              <w:rPr>
                <w:rFonts w:cs="Arial"/>
              </w:rPr>
              <w:t xml:space="preserve"> szczególnie z dziedziny nowoczesnych e-technologii</w:t>
            </w:r>
            <w:r w:rsidR="00074A48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E4" w14:textId="77777777" w:rsidR="007B43E6" w:rsidRPr="00B709D8" w:rsidRDefault="007B43E6" w:rsidP="007B43E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B709D8">
              <w:rPr>
                <w:rFonts w:cs="Arial"/>
              </w:rPr>
              <w:t>K_U12</w:t>
            </w:r>
          </w:p>
        </w:tc>
      </w:tr>
      <w:tr w:rsidR="007B43E6" w:rsidRPr="000E45E0" w14:paraId="627F21E9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E6" w14:textId="77777777" w:rsidR="007B43E6" w:rsidRPr="00B709D8" w:rsidRDefault="007B43E6" w:rsidP="007B43E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B709D8">
              <w:rPr>
                <w:rFonts w:cs="Arial"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21E7" w14:textId="07326FDE" w:rsidR="007B43E6" w:rsidRPr="0082591A" w:rsidRDefault="007B43E6" w:rsidP="007B43E6">
            <w:pPr>
              <w:rPr>
                <w:rFonts w:cs="Arial"/>
              </w:rPr>
            </w:pPr>
            <w:r w:rsidRPr="0082591A">
              <w:rPr>
                <w:rFonts w:cs="Arial"/>
              </w:rPr>
              <w:t>angaż</w:t>
            </w:r>
            <w:r w:rsidR="00074A48">
              <w:rPr>
                <w:rFonts w:cs="Arial"/>
              </w:rPr>
              <w:t>ować</w:t>
            </w:r>
            <w:r w:rsidRPr="0082591A">
              <w:rPr>
                <w:rFonts w:cs="Arial"/>
              </w:rPr>
              <w:t xml:space="preserve"> się w pracę zespołu wykazując odpowiedzialność za powierzone mu zadania</w:t>
            </w:r>
            <w:r w:rsidR="00074A48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E8" w14:textId="77777777" w:rsidR="007B43E6" w:rsidRPr="00B709D8" w:rsidRDefault="007B43E6" w:rsidP="007B43E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B709D8">
              <w:rPr>
                <w:rFonts w:cs="Arial"/>
              </w:rPr>
              <w:t>K_U13</w:t>
            </w:r>
          </w:p>
        </w:tc>
      </w:tr>
      <w:tr w:rsidR="007B43E6" w:rsidRPr="000E45E0" w14:paraId="627F21ED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EA" w14:textId="77777777" w:rsidR="007B43E6" w:rsidRPr="00B709D8" w:rsidRDefault="007B43E6" w:rsidP="007B43E6">
            <w:pPr>
              <w:autoSpaceDE w:val="0"/>
              <w:autoSpaceDN w:val="0"/>
              <w:adjustRightInd w:val="0"/>
              <w:rPr>
                <w:rFonts w:cs="Arial"/>
                <w:lang w:val="ru-RU"/>
              </w:rPr>
            </w:pPr>
            <w:r w:rsidRPr="00B709D8">
              <w:rPr>
                <w:rFonts w:cs="Arial"/>
              </w:rPr>
              <w:t>U_0</w:t>
            </w:r>
            <w:r w:rsidRPr="00B709D8">
              <w:rPr>
                <w:rFonts w:cs="Arial"/>
                <w:lang w:val="ru-RU"/>
              </w:rPr>
              <w:t>6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21EB" w14:textId="24ECD5FC" w:rsidR="007B43E6" w:rsidRPr="0082591A" w:rsidRDefault="007B43E6" w:rsidP="007B43E6">
            <w:pPr>
              <w:rPr>
                <w:rFonts w:cs="Arial"/>
              </w:rPr>
            </w:pPr>
            <w:r w:rsidRPr="0082591A">
              <w:rPr>
                <w:rFonts w:cs="Arial"/>
              </w:rPr>
              <w:t>samodzielnie przy pomocy materiałów w wersji elektronicznej podnosić kwalifikacje dotyczące obsługi konkretnego systemu informatycznego</w:t>
            </w:r>
            <w:r w:rsidR="002B2762">
              <w:rPr>
                <w:rFonts w:cs="Arial"/>
              </w:rPr>
              <w:t>.</w:t>
            </w:r>
            <w:r w:rsidRPr="0082591A">
              <w:rPr>
                <w:rFonts w:cs="Arial"/>
              </w:rPr>
              <w:t xml:space="preserve">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EC" w14:textId="77777777" w:rsidR="007B43E6" w:rsidRPr="00B709D8" w:rsidRDefault="007B43E6" w:rsidP="007B43E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B709D8">
              <w:rPr>
                <w:rFonts w:cs="Arial"/>
              </w:rPr>
              <w:t>K_U13</w:t>
            </w:r>
          </w:p>
        </w:tc>
      </w:tr>
      <w:tr w:rsidR="00601ACA" w:rsidRPr="000E45E0" w14:paraId="627F21F1" w14:textId="77777777" w:rsidTr="00730EEE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1EE" w14:textId="77777777" w:rsidR="00601ACA" w:rsidRPr="000E45E0" w:rsidRDefault="00601ACA" w:rsidP="007B43E6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F21EF" w14:textId="77777777" w:rsidR="00601ACA" w:rsidRPr="000E45E0" w:rsidRDefault="00601ACA" w:rsidP="007B43E6">
            <w:pPr>
              <w:pStyle w:val="Tytukomrki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1F0" w14:textId="77777777" w:rsidR="00601ACA" w:rsidRPr="000E45E0" w:rsidRDefault="00601ACA" w:rsidP="007B43E6">
            <w:pPr>
              <w:pStyle w:val="Tytukomrki"/>
            </w:pPr>
            <w:r w:rsidRPr="000E45E0">
              <w:t>Symbol efektu kierunkowego</w:t>
            </w:r>
          </w:p>
        </w:tc>
      </w:tr>
      <w:tr w:rsidR="00601ACA" w:rsidRPr="000E45E0" w14:paraId="7BDC6853" w14:textId="77777777" w:rsidTr="00730EEE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F10684" w14:textId="77777777" w:rsidR="00601ACA" w:rsidRPr="000E45E0" w:rsidRDefault="00601ACA" w:rsidP="007B43E6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593DC16" w14:textId="60C50298" w:rsidR="00601ACA" w:rsidRPr="000E45E0" w:rsidRDefault="00601ACA" w:rsidP="007B43E6">
            <w:pPr>
              <w:pStyle w:val="Tytukomrki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46EDB36" w14:textId="77777777" w:rsidR="00601ACA" w:rsidRPr="000E45E0" w:rsidRDefault="00601ACA" w:rsidP="007B43E6">
            <w:pPr>
              <w:pStyle w:val="Tytukomrki"/>
            </w:pPr>
          </w:p>
        </w:tc>
      </w:tr>
      <w:tr w:rsidR="007B43E6" w:rsidRPr="000E45E0" w14:paraId="627F21F5" w14:textId="77777777" w:rsidTr="007B43E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F2" w14:textId="77777777" w:rsidR="007B43E6" w:rsidRPr="00B709D8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709D8">
              <w:rPr>
                <w:rFonts w:cs="Arial"/>
              </w:rPr>
              <w:t xml:space="preserve">K_01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7F21F3" w14:textId="02073F6E" w:rsidR="007B43E6" w:rsidRPr="0082591A" w:rsidRDefault="007B43E6" w:rsidP="007B43E6">
            <w:pPr>
              <w:rPr>
                <w:rFonts w:cs="Arial"/>
              </w:rPr>
            </w:pPr>
            <w:r w:rsidRPr="0082591A">
              <w:rPr>
                <w:rFonts w:cs="Arial"/>
              </w:rPr>
              <w:t>uzupełniania zdobytej wiedzy i umiejętności oraz potrafi działać w sposób przedsiębiorczy</w:t>
            </w:r>
            <w:r w:rsidR="002B2762">
              <w:rPr>
                <w:rFonts w:cs="Arial"/>
              </w:rPr>
              <w:t>.</w:t>
            </w:r>
            <w:r w:rsidRPr="0082591A">
              <w:rPr>
                <w:rFonts w:cs="Arial"/>
              </w:rPr>
              <w:t xml:space="preserve">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F21F4" w14:textId="77777777" w:rsidR="007B43E6" w:rsidRPr="00B709D8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709D8">
              <w:rPr>
                <w:rFonts w:cs="Arial"/>
              </w:rPr>
              <w:t xml:space="preserve">K_K04 </w:t>
            </w:r>
            <w:r w:rsidRPr="00B709D8">
              <w:rPr>
                <w:rFonts w:cs="Arial"/>
              </w:rPr>
              <w:br/>
              <w:t>K_K05</w:t>
            </w:r>
          </w:p>
        </w:tc>
      </w:tr>
      <w:tr w:rsidR="007B43E6" w:rsidRPr="000E45E0" w14:paraId="627F21F8" w14:textId="77777777" w:rsidTr="007B43E6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7F21F6" w14:textId="77777777" w:rsidR="007B43E6" w:rsidRPr="000E45E0" w:rsidRDefault="007B43E6" w:rsidP="007B43E6">
            <w:pPr>
              <w:pStyle w:val="Tytukomrki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21F7" w14:textId="70B5BCE1" w:rsidR="007B43E6" w:rsidRPr="00BE2E87" w:rsidRDefault="007B43E6" w:rsidP="007B43E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E2E87">
              <w:rPr>
                <w:rFonts w:cs="Arial"/>
              </w:rPr>
              <w:t>Wykład, ćwiczenia laboratoryjne</w:t>
            </w:r>
          </w:p>
        </w:tc>
      </w:tr>
      <w:tr w:rsidR="007B43E6" w:rsidRPr="000E45E0" w14:paraId="627F21FA" w14:textId="77777777" w:rsidTr="007B43E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1F9" w14:textId="77777777" w:rsidR="007B43E6" w:rsidRPr="000E45E0" w:rsidRDefault="007B43E6" w:rsidP="007B43E6">
            <w:pPr>
              <w:pStyle w:val="Tytukomrki"/>
            </w:pPr>
            <w:r w:rsidRPr="000E45E0">
              <w:br w:type="page"/>
              <w:t>Wymagania wstępne i dodatkowe:</w:t>
            </w:r>
          </w:p>
        </w:tc>
      </w:tr>
      <w:tr w:rsidR="007B43E6" w:rsidRPr="000E45E0" w14:paraId="627F21FC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21FB" w14:textId="2FFACDE6" w:rsidR="007B43E6" w:rsidRPr="0082591A" w:rsidRDefault="007B43E6" w:rsidP="00BE2E87">
            <w:pPr>
              <w:rPr>
                <w:rFonts w:cs="Arial"/>
              </w:rPr>
            </w:pPr>
            <w:r w:rsidRPr="0082591A">
              <w:rPr>
                <w:rFonts w:cs="Arial"/>
              </w:rPr>
              <w:t>Znajomość podstaw technologii informacyjnych</w:t>
            </w:r>
            <w:r w:rsidR="00BE2E87">
              <w:rPr>
                <w:rFonts w:cs="Arial"/>
              </w:rPr>
              <w:t>.</w:t>
            </w:r>
          </w:p>
        </w:tc>
      </w:tr>
      <w:tr w:rsidR="007B43E6" w:rsidRPr="000E45E0" w14:paraId="627F21FE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1FD" w14:textId="77777777" w:rsidR="007B43E6" w:rsidRPr="000E45E0" w:rsidRDefault="007B43E6" w:rsidP="007B43E6">
            <w:pPr>
              <w:pStyle w:val="Tytukomrki"/>
            </w:pPr>
            <w:r w:rsidRPr="000E45E0">
              <w:t>Treści modułu kształcenia:</w:t>
            </w:r>
          </w:p>
        </w:tc>
      </w:tr>
      <w:tr w:rsidR="007B43E6" w:rsidRPr="000E45E0" w14:paraId="627F220E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4A056" w14:textId="77777777" w:rsidR="00FF119B" w:rsidRPr="00C476EF" w:rsidRDefault="00FF119B" w:rsidP="007873B8">
            <w:pPr>
              <w:pStyle w:val="Akapitzlist"/>
              <w:numPr>
                <w:ilvl w:val="0"/>
                <w:numId w:val="37"/>
              </w:numPr>
              <w:jc w:val="both"/>
              <w:rPr>
                <w:rFonts w:cs="Arial"/>
              </w:rPr>
            </w:pPr>
            <w:r w:rsidRPr="00C476EF">
              <w:rPr>
                <w:rFonts w:cs="Arial"/>
              </w:rPr>
              <w:t xml:space="preserve">Informacja, jej rola w zarządzaniu i logistyce </w:t>
            </w:r>
          </w:p>
          <w:p w14:paraId="2277F12A" w14:textId="77777777" w:rsidR="00FF119B" w:rsidRPr="00C476EF" w:rsidRDefault="00FF119B" w:rsidP="007873B8">
            <w:pPr>
              <w:pStyle w:val="Akapitzlist"/>
              <w:numPr>
                <w:ilvl w:val="0"/>
                <w:numId w:val="37"/>
              </w:numPr>
              <w:jc w:val="both"/>
              <w:rPr>
                <w:rFonts w:cs="Arial"/>
              </w:rPr>
            </w:pPr>
            <w:r w:rsidRPr="00C476EF">
              <w:rPr>
                <w:rFonts w:cs="Arial"/>
              </w:rPr>
              <w:t xml:space="preserve">Informatyzacja procesów logistycznych przedsiębiorstwa </w:t>
            </w:r>
          </w:p>
          <w:p w14:paraId="6E6B9DB7" w14:textId="77777777" w:rsidR="00FF119B" w:rsidRPr="00C476EF" w:rsidRDefault="00FF119B" w:rsidP="007873B8">
            <w:pPr>
              <w:pStyle w:val="Akapitzlist"/>
              <w:numPr>
                <w:ilvl w:val="0"/>
                <w:numId w:val="37"/>
              </w:numPr>
              <w:rPr>
                <w:rFonts w:cs="Arial"/>
              </w:rPr>
            </w:pPr>
            <w:r w:rsidRPr="00C476EF">
              <w:rPr>
                <w:rFonts w:cs="Arial"/>
              </w:rPr>
              <w:t xml:space="preserve">Pojęcia informatyczne stosowane w logistyce </w:t>
            </w:r>
          </w:p>
          <w:p w14:paraId="318E5DEF" w14:textId="77777777" w:rsidR="00FF119B" w:rsidRPr="00C476EF" w:rsidRDefault="00FF119B" w:rsidP="007873B8">
            <w:pPr>
              <w:pStyle w:val="Akapitzlist"/>
              <w:numPr>
                <w:ilvl w:val="0"/>
                <w:numId w:val="37"/>
              </w:numPr>
              <w:rPr>
                <w:rFonts w:cs="Arial"/>
              </w:rPr>
            </w:pPr>
            <w:r w:rsidRPr="00C476EF">
              <w:rPr>
                <w:rFonts w:cs="Arial"/>
              </w:rPr>
              <w:t xml:space="preserve">System informacji logistycznej </w:t>
            </w:r>
          </w:p>
          <w:p w14:paraId="3DB65565" w14:textId="77777777" w:rsidR="00FF119B" w:rsidRPr="00C476EF" w:rsidRDefault="00FF119B" w:rsidP="007873B8">
            <w:pPr>
              <w:pStyle w:val="Akapitzlist"/>
              <w:numPr>
                <w:ilvl w:val="0"/>
                <w:numId w:val="37"/>
              </w:numPr>
              <w:rPr>
                <w:rFonts w:cs="Arial"/>
              </w:rPr>
            </w:pPr>
            <w:r w:rsidRPr="00C476EF">
              <w:rPr>
                <w:rFonts w:cs="Arial"/>
              </w:rPr>
              <w:t xml:space="preserve">System wskaźników dla systemu logistycznego </w:t>
            </w:r>
          </w:p>
          <w:p w14:paraId="16F6C6AE" w14:textId="77777777" w:rsidR="00FF119B" w:rsidRPr="00C476EF" w:rsidRDefault="00FF119B" w:rsidP="007873B8">
            <w:pPr>
              <w:pStyle w:val="Akapitzlist"/>
              <w:numPr>
                <w:ilvl w:val="0"/>
                <w:numId w:val="37"/>
              </w:numPr>
              <w:rPr>
                <w:rFonts w:cs="Arial"/>
              </w:rPr>
            </w:pPr>
            <w:r w:rsidRPr="00C476EF">
              <w:rPr>
                <w:rFonts w:cs="Arial"/>
              </w:rPr>
              <w:t xml:space="preserve">System informacyjny a system informatyczny </w:t>
            </w:r>
          </w:p>
          <w:p w14:paraId="1430C387" w14:textId="77777777" w:rsidR="00FF119B" w:rsidRPr="00C476EF" w:rsidRDefault="00FF119B" w:rsidP="007873B8">
            <w:pPr>
              <w:pStyle w:val="Akapitzlist"/>
              <w:numPr>
                <w:ilvl w:val="0"/>
                <w:numId w:val="37"/>
              </w:numPr>
              <w:rPr>
                <w:rFonts w:cs="Arial"/>
              </w:rPr>
            </w:pPr>
            <w:r w:rsidRPr="00C476EF">
              <w:rPr>
                <w:rFonts w:cs="Arial"/>
              </w:rPr>
              <w:t xml:space="preserve">Projektowanie systemu informacyjnego </w:t>
            </w:r>
          </w:p>
          <w:p w14:paraId="2DC9BC01" w14:textId="77777777" w:rsidR="00FF119B" w:rsidRPr="00C476EF" w:rsidRDefault="00FF119B" w:rsidP="007873B8">
            <w:pPr>
              <w:pStyle w:val="Akapitzlist"/>
              <w:numPr>
                <w:ilvl w:val="0"/>
                <w:numId w:val="37"/>
              </w:numPr>
              <w:rPr>
                <w:rFonts w:cs="Arial"/>
              </w:rPr>
            </w:pPr>
            <w:r w:rsidRPr="00C476EF">
              <w:rPr>
                <w:rFonts w:cs="Arial"/>
              </w:rPr>
              <w:t xml:space="preserve">Systemy informatyczne w zarządzaniu logistycznym przedsiębiorstw </w:t>
            </w:r>
          </w:p>
          <w:p w14:paraId="2F3E416A" w14:textId="77777777" w:rsidR="00FF119B" w:rsidRPr="00C476EF" w:rsidRDefault="00FF119B" w:rsidP="00FF119B">
            <w:pPr>
              <w:ind w:left="720"/>
              <w:rPr>
                <w:rFonts w:cs="Arial"/>
              </w:rPr>
            </w:pPr>
            <w:r w:rsidRPr="00C476EF">
              <w:rPr>
                <w:rFonts w:cs="Arial"/>
              </w:rPr>
              <w:t>- funkcjonalność systemów zarządzania magazynem (WMS) w zakresie elastycznego systemu lokalizacji i poziomu integracji z urządzeniami gromadzącymi dane</w:t>
            </w:r>
          </w:p>
          <w:p w14:paraId="02604B31" w14:textId="77777777" w:rsidR="00FF119B" w:rsidRPr="00C476EF" w:rsidRDefault="00FF119B" w:rsidP="00FF119B">
            <w:pPr>
              <w:ind w:left="720"/>
              <w:rPr>
                <w:rFonts w:cs="Arial"/>
              </w:rPr>
            </w:pPr>
            <w:r w:rsidRPr="00C476EF">
              <w:rPr>
                <w:rFonts w:cs="Arial"/>
              </w:rPr>
              <w:t>- funkcjonalności Systemów Zarządzania Transportem (TMS) w zakresie planowania trasy i komunikacji z pojazdem</w:t>
            </w:r>
          </w:p>
          <w:p w14:paraId="43313572" w14:textId="77777777" w:rsidR="00FF119B" w:rsidRPr="00C476EF" w:rsidRDefault="00FF119B" w:rsidP="00FF119B">
            <w:pPr>
              <w:ind w:left="720"/>
              <w:rPr>
                <w:rFonts w:cs="Arial"/>
              </w:rPr>
            </w:pPr>
            <w:r w:rsidRPr="00C476EF">
              <w:rPr>
                <w:rFonts w:cs="Arial"/>
              </w:rPr>
              <w:t>- funkcjonalności technologii informatycznych w zakresie elektronicznych (e) zamówień (IT) (śledzenie zamówienia, zarządzanie kartami zakupów, możliwość integracji dostawców)</w:t>
            </w:r>
          </w:p>
          <w:p w14:paraId="51DC3B6B" w14:textId="77777777" w:rsidR="00FF119B" w:rsidRPr="00C476EF" w:rsidRDefault="00FF119B" w:rsidP="007873B8">
            <w:pPr>
              <w:pStyle w:val="Akapitzlist"/>
              <w:numPr>
                <w:ilvl w:val="0"/>
                <w:numId w:val="37"/>
              </w:numPr>
              <w:rPr>
                <w:rFonts w:cs="Arial"/>
              </w:rPr>
            </w:pPr>
            <w:r w:rsidRPr="00C476EF">
              <w:rPr>
                <w:rFonts w:cs="Arial"/>
              </w:rPr>
              <w:t>Identyfikacja systemów informatycznych wykorzystywanych w zarządzaniu logistycznym przedsiębiorstw</w:t>
            </w:r>
          </w:p>
          <w:p w14:paraId="08E06306" w14:textId="77777777" w:rsidR="00FF119B" w:rsidRPr="00C476EF" w:rsidRDefault="00FF119B" w:rsidP="007873B8">
            <w:pPr>
              <w:pStyle w:val="Akapitzlist"/>
              <w:numPr>
                <w:ilvl w:val="0"/>
                <w:numId w:val="37"/>
              </w:numPr>
              <w:rPr>
                <w:rFonts w:cs="Arial"/>
              </w:rPr>
            </w:pPr>
            <w:r w:rsidRPr="00C476EF">
              <w:rPr>
                <w:rFonts w:cs="Arial"/>
              </w:rPr>
              <w:t xml:space="preserve">Wielokanałowa komunikacja z klientem poprzez telefon, rozwiązania </w:t>
            </w:r>
            <w:proofErr w:type="spellStart"/>
            <w:r w:rsidRPr="00C476EF">
              <w:rPr>
                <w:rFonts w:cs="Arial"/>
              </w:rPr>
              <w:t>inter</w:t>
            </w:r>
            <w:proofErr w:type="spellEnd"/>
            <w:r w:rsidRPr="00C476EF">
              <w:rPr>
                <w:rFonts w:cs="Arial"/>
              </w:rPr>
              <w:t>- i intranetowe, czat online, E-mail, aplikacje mobilne.</w:t>
            </w:r>
          </w:p>
          <w:p w14:paraId="234386EB" w14:textId="77777777" w:rsidR="00FF119B" w:rsidRPr="00C476EF" w:rsidRDefault="00FF119B" w:rsidP="007873B8">
            <w:pPr>
              <w:pStyle w:val="Akapitzlist"/>
              <w:numPr>
                <w:ilvl w:val="0"/>
                <w:numId w:val="37"/>
              </w:numPr>
              <w:rPr>
                <w:rFonts w:cs="Arial"/>
              </w:rPr>
            </w:pPr>
            <w:r w:rsidRPr="00C476EF">
              <w:rPr>
                <w:rFonts w:cs="Arial"/>
              </w:rPr>
              <w:t xml:space="preserve">Funkcjonowanie systemu informatycznego w logistyce na przykładzie systemu </w:t>
            </w:r>
            <w:proofErr w:type="spellStart"/>
            <w:r w:rsidRPr="00C476EF">
              <w:rPr>
                <w:rFonts w:cs="Arial"/>
              </w:rPr>
              <w:t>Comarch</w:t>
            </w:r>
            <w:proofErr w:type="spellEnd"/>
            <w:r w:rsidRPr="00C476EF">
              <w:rPr>
                <w:rFonts w:cs="Arial"/>
              </w:rPr>
              <w:t xml:space="preserve"> Optima </w:t>
            </w:r>
          </w:p>
          <w:p w14:paraId="709B9F83" w14:textId="77777777" w:rsidR="00FF119B" w:rsidRPr="00C476EF" w:rsidRDefault="00FF119B" w:rsidP="007873B8">
            <w:pPr>
              <w:pStyle w:val="Akapitzlist"/>
              <w:numPr>
                <w:ilvl w:val="0"/>
                <w:numId w:val="37"/>
              </w:numPr>
              <w:rPr>
                <w:rFonts w:cs="Arial"/>
              </w:rPr>
            </w:pPr>
            <w:r w:rsidRPr="00C476EF">
              <w:rPr>
                <w:rFonts w:cs="Arial"/>
              </w:rPr>
              <w:t xml:space="preserve">System zarządzania bazą danych </w:t>
            </w:r>
          </w:p>
          <w:p w14:paraId="1D4362FF" w14:textId="77777777" w:rsidR="00FF119B" w:rsidRPr="00C476EF" w:rsidRDefault="00FF119B" w:rsidP="007873B8">
            <w:pPr>
              <w:pStyle w:val="Akapitzlist"/>
              <w:numPr>
                <w:ilvl w:val="0"/>
                <w:numId w:val="37"/>
              </w:numPr>
              <w:rPr>
                <w:rFonts w:cs="Arial"/>
              </w:rPr>
            </w:pPr>
            <w:r w:rsidRPr="00C476EF">
              <w:rPr>
                <w:rFonts w:cs="Arial"/>
              </w:rPr>
              <w:t xml:space="preserve">Bezpieczeństwo strumienia informacji </w:t>
            </w:r>
          </w:p>
          <w:p w14:paraId="3D399499" w14:textId="77777777" w:rsidR="00FF119B" w:rsidRDefault="00FF119B" w:rsidP="007873B8">
            <w:pPr>
              <w:pStyle w:val="Akapitzlist"/>
              <w:numPr>
                <w:ilvl w:val="0"/>
                <w:numId w:val="37"/>
              </w:numPr>
              <w:rPr>
                <w:rFonts w:cs="Arial"/>
              </w:rPr>
            </w:pPr>
            <w:r w:rsidRPr="00C476EF">
              <w:rPr>
                <w:rFonts w:cs="Arial"/>
              </w:rPr>
              <w:t>Wdrażanie systemów informatycznych dla logistyki</w:t>
            </w:r>
          </w:p>
          <w:p w14:paraId="627F220D" w14:textId="650681C1" w:rsidR="007B43E6" w:rsidRPr="007400FD" w:rsidRDefault="00FF119B" w:rsidP="007873B8">
            <w:pPr>
              <w:pStyle w:val="Akapitzlist"/>
              <w:numPr>
                <w:ilvl w:val="0"/>
                <w:numId w:val="37"/>
              </w:numPr>
              <w:jc w:val="both"/>
              <w:rPr>
                <w:rFonts w:cs="Arial"/>
              </w:rPr>
            </w:pPr>
            <w:r w:rsidRPr="00C476EF">
              <w:rPr>
                <w:rFonts w:cs="Arial"/>
              </w:rPr>
              <w:t xml:space="preserve"> Koszty i korzyści stosowania systemów informatycznych w logistyce</w:t>
            </w:r>
          </w:p>
        </w:tc>
      </w:tr>
      <w:tr w:rsidR="007B43E6" w:rsidRPr="000E45E0" w14:paraId="627F2210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20F" w14:textId="77777777" w:rsidR="007B43E6" w:rsidRPr="000E45E0" w:rsidRDefault="007B43E6" w:rsidP="007B43E6">
            <w:pPr>
              <w:pStyle w:val="Tytukomrki"/>
            </w:pPr>
            <w:r w:rsidRPr="000E45E0">
              <w:t>Literatura podstawowa:</w:t>
            </w:r>
          </w:p>
        </w:tc>
      </w:tr>
      <w:tr w:rsidR="007B43E6" w:rsidRPr="000E45E0" w14:paraId="627F2214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2211" w14:textId="71EE22D6" w:rsidR="007B43E6" w:rsidRPr="007400FD" w:rsidRDefault="007400FD" w:rsidP="007873B8">
            <w:pPr>
              <w:pStyle w:val="Akapitzlist"/>
              <w:numPr>
                <w:ilvl w:val="0"/>
                <w:numId w:val="3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A. </w:t>
            </w:r>
            <w:r w:rsidR="007B43E6" w:rsidRPr="007400FD">
              <w:rPr>
                <w:rFonts w:cs="Arial"/>
              </w:rPr>
              <w:t xml:space="preserve">Szymonik, Technologie informatyczne w logistyce, </w:t>
            </w:r>
            <w:r>
              <w:rPr>
                <w:rFonts w:cs="Arial"/>
              </w:rPr>
              <w:t xml:space="preserve">Wydawnictwo </w:t>
            </w:r>
            <w:r w:rsidR="007B43E6" w:rsidRPr="007400FD">
              <w:rPr>
                <w:rFonts w:cs="Arial"/>
              </w:rPr>
              <w:t xml:space="preserve">Placet, Warszawa 2010. </w:t>
            </w:r>
          </w:p>
          <w:p w14:paraId="627F2212" w14:textId="57BB608E" w:rsidR="007B43E6" w:rsidRPr="007400FD" w:rsidRDefault="007B43E6" w:rsidP="007873B8">
            <w:pPr>
              <w:pStyle w:val="Akapitzlist"/>
              <w:numPr>
                <w:ilvl w:val="0"/>
                <w:numId w:val="38"/>
              </w:numPr>
              <w:rPr>
                <w:rFonts w:cs="Arial"/>
              </w:rPr>
            </w:pPr>
            <w:r w:rsidRPr="007400FD">
              <w:rPr>
                <w:rFonts w:cs="Arial"/>
              </w:rPr>
              <w:t xml:space="preserve">J. Kisielnicki, MIS Systemy informatyczne zarządzania, </w:t>
            </w:r>
            <w:r w:rsidR="007400FD">
              <w:rPr>
                <w:rFonts w:cs="Arial"/>
              </w:rPr>
              <w:t xml:space="preserve">Wydawnictwo </w:t>
            </w:r>
            <w:r w:rsidRPr="007400FD">
              <w:rPr>
                <w:rFonts w:cs="Arial"/>
              </w:rPr>
              <w:t xml:space="preserve">Placet, Warszawa 2008. </w:t>
            </w:r>
          </w:p>
          <w:p w14:paraId="627F2213" w14:textId="75389CBC" w:rsidR="007B43E6" w:rsidRPr="007400FD" w:rsidRDefault="007B43E6" w:rsidP="007873B8">
            <w:pPr>
              <w:pStyle w:val="Akapitzlist"/>
              <w:numPr>
                <w:ilvl w:val="0"/>
                <w:numId w:val="38"/>
              </w:numPr>
              <w:rPr>
                <w:rFonts w:cs="Arial"/>
              </w:rPr>
            </w:pPr>
            <w:r w:rsidRPr="007400FD">
              <w:rPr>
                <w:rFonts w:cs="Arial"/>
              </w:rPr>
              <w:t xml:space="preserve">Dokumentacja i pliki pomocy programu </w:t>
            </w:r>
            <w:proofErr w:type="spellStart"/>
            <w:r w:rsidRPr="007400FD">
              <w:rPr>
                <w:rFonts w:cs="Arial"/>
              </w:rPr>
              <w:t>Comarch</w:t>
            </w:r>
            <w:proofErr w:type="spellEnd"/>
            <w:r w:rsidRPr="007400FD">
              <w:rPr>
                <w:rFonts w:cs="Arial"/>
              </w:rPr>
              <w:t xml:space="preserve"> Optima</w:t>
            </w:r>
            <w:r w:rsidR="001D5D15">
              <w:rPr>
                <w:rFonts w:cs="Arial"/>
              </w:rPr>
              <w:t>.</w:t>
            </w:r>
          </w:p>
        </w:tc>
      </w:tr>
      <w:tr w:rsidR="007B43E6" w:rsidRPr="000E45E0" w14:paraId="627F2216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215" w14:textId="77777777" w:rsidR="007B43E6" w:rsidRPr="000E45E0" w:rsidRDefault="007B43E6" w:rsidP="007B43E6">
            <w:pPr>
              <w:pStyle w:val="Tytukomrki"/>
            </w:pPr>
            <w:r w:rsidRPr="000E45E0">
              <w:t>Literatura dodatkowa:</w:t>
            </w:r>
          </w:p>
        </w:tc>
      </w:tr>
      <w:tr w:rsidR="007B43E6" w:rsidRPr="00FC1CF9" w14:paraId="627F2218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3F9E3" w14:textId="77777777" w:rsidR="007B43E6" w:rsidRPr="00BB2043" w:rsidRDefault="007B43E6" w:rsidP="007873B8">
            <w:pPr>
              <w:pStyle w:val="Akapitzlist"/>
              <w:numPr>
                <w:ilvl w:val="0"/>
                <w:numId w:val="39"/>
              </w:numPr>
              <w:rPr>
                <w:rFonts w:cs="Arial"/>
              </w:rPr>
            </w:pPr>
            <w:r w:rsidRPr="00BB2043">
              <w:rPr>
                <w:rFonts w:cs="Arial"/>
              </w:rPr>
              <w:t xml:space="preserve">M. </w:t>
            </w:r>
            <w:proofErr w:type="spellStart"/>
            <w:r w:rsidRPr="00BB2043">
              <w:rPr>
                <w:rFonts w:cs="Arial"/>
              </w:rPr>
              <w:t>Chaberek</w:t>
            </w:r>
            <w:proofErr w:type="spellEnd"/>
            <w:r w:rsidRPr="00BB2043">
              <w:rPr>
                <w:rFonts w:cs="Arial"/>
              </w:rPr>
              <w:t xml:space="preserve">, A. Jezierski (red.), Informatyczne narzędzia procesów logistycznych, Wydawnictwo </w:t>
            </w:r>
            <w:proofErr w:type="spellStart"/>
            <w:r w:rsidRPr="00BB2043">
              <w:rPr>
                <w:rFonts w:cs="Arial"/>
              </w:rPr>
              <w:t>CeDeWu</w:t>
            </w:r>
            <w:proofErr w:type="spellEnd"/>
            <w:r w:rsidRPr="00BB2043">
              <w:rPr>
                <w:rFonts w:cs="Arial"/>
              </w:rPr>
              <w:t>, Warszawa 2010.</w:t>
            </w:r>
          </w:p>
          <w:p w14:paraId="627F2217" w14:textId="24374BA6" w:rsidR="00EA4049" w:rsidRPr="00747174" w:rsidRDefault="00EA4049" w:rsidP="007873B8">
            <w:pPr>
              <w:pStyle w:val="Akapitzlist"/>
              <w:numPr>
                <w:ilvl w:val="0"/>
                <w:numId w:val="39"/>
              </w:numPr>
              <w:rPr>
                <w:rFonts w:cs="Arial"/>
                <w:lang w:val="en-US"/>
              </w:rPr>
            </w:pPr>
            <w:r w:rsidRPr="00747174">
              <w:rPr>
                <w:rFonts w:cs="Arial"/>
                <w:lang w:val="en-US"/>
              </w:rPr>
              <w:t xml:space="preserve">D.J. Power, Decision Support Systems: Concepts and Resources for Managers, Quorum Books, </w:t>
            </w:r>
            <w:r w:rsidRPr="00747174">
              <w:rPr>
                <w:rFonts w:cs="Arial"/>
                <w:lang w:val="en-US"/>
              </w:rPr>
              <w:lastRenderedPageBreak/>
              <w:t>Westport 2002.</w:t>
            </w:r>
          </w:p>
        </w:tc>
      </w:tr>
      <w:tr w:rsidR="007B43E6" w:rsidRPr="000E45E0" w14:paraId="627F221A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219" w14:textId="77777777" w:rsidR="007B43E6" w:rsidRPr="00BB2043" w:rsidRDefault="007B43E6" w:rsidP="007B43E6">
            <w:pPr>
              <w:pStyle w:val="Tytukomrki"/>
              <w:rPr>
                <w:color w:val="auto"/>
              </w:rPr>
            </w:pPr>
            <w:r w:rsidRPr="00BB2043">
              <w:rPr>
                <w:color w:val="auto"/>
              </w:rPr>
              <w:lastRenderedPageBreak/>
              <w:t>Planowane formy/działania/metody dydaktyczne:</w:t>
            </w:r>
          </w:p>
        </w:tc>
      </w:tr>
      <w:tr w:rsidR="007B43E6" w:rsidRPr="000E45E0" w14:paraId="627F221C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221B" w14:textId="17E1C552" w:rsidR="007B43E6" w:rsidRPr="008E1976" w:rsidRDefault="007B43E6" w:rsidP="00B12912">
            <w:pPr>
              <w:rPr>
                <w:rFonts w:cs="Arial"/>
              </w:rPr>
            </w:pPr>
            <w:r w:rsidRPr="008E1976">
              <w:rPr>
                <w:rFonts w:cs="Arial"/>
              </w:rPr>
              <w:t>Wykłady realizowane są metodą wykładu informacyjnego</w:t>
            </w:r>
            <w:r w:rsidR="00B12912">
              <w:rPr>
                <w:rFonts w:cs="Arial"/>
              </w:rPr>
              <w:t>,</w:t>
            </w:r>
            <w:r w:rsidRPr="008E1976">
              <w:rPr>
                <w:rFonts w:cs="Arial"/>
              </w:rPr>
              <w:t xml:space="preserve"> problemowego</w:t>
            </w:r>
            <w:r w:rsidR="00B12912">
              <w:rPr>
                <w:rFonts w:cs="Arial"/>
              </w:rPr>
              <w:t xml:space="preserve"> i konwersatoryjnego </w:t>
            </w:r>
            <w:r w:rsidR="001D5D15">
              <w:rPr>
                <w:rFonts w:cs="Arial"/>
              </w:rPr>
              <w:br/>
            </w:r>
            <w:r w:rsidRPr="008E1976">
              <w:rPr>
                <w:rFonts w:cs="Arial"/>
              </w:rPr>
              <w:t>z wykorzystaniem prezentacji multimedialnych.</w:t>
            </w:r>
            <w:r w:rsidR="009C5013">
              <w:rPr>
                <w:rFonts w:cs="Arial"/>
              </w:rPr>
              <w:br/>
            </w:r>
            <w:r w:rsidRPr="008E1976">
              <w:rPr>
                <w:rFonts w:cs="Arial"/>
              </w:rPr>
              <w:t xml:space="preserve">Ćwiczenia laboratoryjne: dyskusja dydaktyczna, analiza przypadków, samodzielna realizacja przykładowych zadań w systemie informatycznym </w:t>
            </w:r>
            <w:proofErr w:type="spellStart"/>
            <w:r w:rsidRPr="008E1976">
              <w:rPr>
                <w:rFonts w:cs="Arial"/>
              </w:rPr>
              <w:t>Comarch</w:t>
            </w:r>
            <w:proofErr w:type="spellEnd"/>
            <w:r w:rsidRPr="008E1976">
              <w:rPr>
                <w:rFonts w:cs="Arial"/>
              </w:rPr>
              <w:t xml:space="preserve"> Optima.</w:t>
            </w:r>
          </w:p>
        </w:tc>
      </w:tr>
      <w:tr w:rsidR="007B43E6" w:rsidRPr="000E45E0" w14:paraId="627F221E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21D" w14:textId="77777777" w:rsidR="007B43E6" w:rsidRPr="000E45E0" w:rsidRDefault="007B43E6" w:rsidP="007B43E6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B709D8" w:rsidRPr="000E45E0" w14:paraId="751C6CE4" w14:textId="77777777" w:rsidTr="0032519F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1460993" w14:textId="77777777" w:rsidR="00B709D8" w:rsidRPr="000E45E0" w:rsidRDefault="00B709D8" w:rsidP="0032519F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56EA49C2" w14:textId="77777777" w:rsidR="00B709D8" w:rsidRPr="000E45E0" w:rsidRDefault="00B709D8" w:rsidP="0032519F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B709D8" w:rsidRPr="00611441" w14:paraId="47721E17" w14:textId="77777777" w:rsidTr="0032519F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E8A69BA" w14:textId="35F45579" w:rsidR="00B709D8" w:rsidRPr="00611441" w:rsidRDefault="00B709D8" w:rsidP="0032519F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F06EAFE" w14:textId="70E0D741" w:rsidR="00B709D8" w:rsidRPr="00611441" w:rsidRDefault="00601ACA" w:rsidP="0032519F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e</w:t>
            </w:r>
            <w:r w:rsidR="00B709D8" w:rsidRPr="00611441">
              <w:rPr>
                <w:b w:val="0"/>
              </w:rPr>
              <w:t>gzamin</w:t>
            </w:r>
            <w:r w:rsidR="00B709D8">
              <w:rPr>
                <w:b w:val="0"/>
              </w:rPr>
              <w:t xml:space="preserve"> pisemny w formie testu</w:t>
            </w:r>
            <w:r w:rsidR="00B709D8" w:rsidRPr="00611441">
              <w:rPr>
                <w:b w:val="0"/>
              </w:rPr>
              <w:t>;</w:t>
            </w:r>
          </w:p>
        </w:tc>
      </w:tr>
      <w:tr w:rsidR="00B709D8" w:rsidRPr="00611441" w14:paraId="28264B58" w14:textId="77777777" w:rsidTr="0032519F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FF93018" w14:textId="0AC97383" w:rsidR="00B709D8" w:rsidRPr="00611441" w:rsidRDefault="00B709D8" w:rsidP="0032519F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4,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5B6FD76" w14:textId="35DCF31A" w:rsidR="00B709D8" w:rsidRPr="00611441" w:rsidRDefault="00B709D8" w:rsidP="0032519F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 xml:space="preserve">ocena ćwiczeń wykonywanych zadań kontrolnych w systemie </w:t>
            </w:r>
            <w:proofErr w:type="spellStart"/>
            <w:r>
              <w:rPr>
                <w:b w:val="0"/>
              </w:rPr>
              <w:t>Cormach</w:t>
            </w:r>
            <w:proofErr w:type="spellEnd"/>
            <w:r>
              <w:rPr>
                <w:b w:val="0"/>
              </w:rPr>
              <w:t xml:space="preserve"> Optima</w:t>
            </w:r>
            <w:r w:rsidRPr="00611441">
              <w:rPr>
                <w:b w:val="0"/>
              </w:rPr>
              <w:t>;</w:t>
            </w:r>
          </w:p>
        </w:tc>
      </w:tr>
      <w:tr w:rsidR="00B709D8" w:rsidRPr="00611441" w14:paraId="43517452" w14:textId="77777777" w:rsidTr="0032519F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02540A4" w14:textId="4B5B995B" w:rsidR="00B709D8" w:rsidRPr="00611441" w:rsidRDefault="00B709D8" w:rsidP="001D5D15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U_0</w:t>
            </w:r>
            <w:r>
              <w:rPr>
                <w:b w:val="0"/>
              </w:rPr>
              <w:t>5</w:t>
            </w:r>
            <w:r w:rsidR="00601ACA">
              <w:rPr>
                <w:b w:val="0"/>
              </w:rPr>
              <w:t xml:space="preserve"> – U_06</w:t>
            </w:r>
            <w:r w:rsidRPr="00611441">
              <w:rPr>
                <w:b w:val="0"/>
              </w:rPr>
              <w:t xml:space="preserve">, K_01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02DACF9" w14:textId="77777777" w:rsidR="00B709D8" w:rsidRPr="00611441" w:rsidRDefault="00B709D8" w:rsidP="001D5D15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7B43E6" w:rsidRPr="000E45E0" w14:paraId="627F2222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221" w14:textId="77777777" w:rsidR="007B43E6" w:rsidRPr="000E45E0" w:rsidRDefault="007B43E6" w:rsidP="007B43E6">
            <w:pPr>
              <w:pStyle w:val="Tytukomrki"/>
            </w:pPr>
            <w:r w:rsidRPr="000E45E0">
              <w:t>Forma i warunki zaliczenia:</w:t>
            </w:r>
          </w:p>
        </w:tc>
      </w:tr>
      <w:tr w:rsidR="007B43E6" w:rsidRPr="000E45E0" w14:paraId="627F2224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2223" w14:textId="4E701900" w:rsidR="007B43E6" w:rsidRPr="005160E6" w:rsidRDefault="007B43E6" w:rsidP="000968EE">
            <w:pPr>
              <w:rPr>
                <w:rFonts w:cs="Arial"/>
              </w:rPr>
            </w:pPr>
            <w:r w:rsidRPr="00BA1168">
              <w:rPr>
                <w:rFonts w:cs="Arial"/>
              </w:rPr>
              <w:t>Procentowy zakres ocen z testu pisemnego:</w:t>
            </w:r>
            <w:r w:rsidRPr="00BA1168">
              <w:rPr>
                <w:rFonts w:cs="Arial"/>
              </w:rPr>
              <w:br/>
              <w:t xml:space="preserve">91 – 100% </w:t>
            </w:r>
            <w:r w:rsidRPr="00AA569B">
              <w:rPr>
                <w:rFonts w:cs="Arial"/>
                <w:color w:val="000000" w:themeColor="text1"/>
              </w:rPr>
              <w:t>– bardzo dobry</w:t>
            </w:r>
            <w:r w:rsidRPr="00AA569B">
              <w:rPr>
                <w:rFonts w:cs="Arial"/>
                <w:color w:val="000000" w:themeColor="text1"/>
              </w:rPr>
              <w:br/>
              <w:t>81 – 90% – dobry plus</w:t>
            </w:r>
            <w:r w:rsidRPr="00AA569B">
              <w:rPr>
                <w:rFonts w:cs="Arial"/>
                <w:color w:val="000000" w:themeColor="text1"/>
              </w:rPr>
              <w:br/>
              <w:t>71 – 80% – dobry</w:t>
            </w:r>
            <w:r w:rsidRPr="00AA569B">
              <w:rPr>
                <w:rFonts w:cs="Arial"/>
                <w:color w:val="000000" w:themeColor="text1"/>
              </w:rPr>
              <w:br/>
              <w:t>61 – 70% – dostateczny plus</w:t>
            </w:r>
            <w:r w:rsidRPr="00AA569B">
              <w:rPr>
                <w:rFonts w:cs="Arial"/>
                <w:color w:val="000000" w:themeColor="text1"/>
              </w:rPr>
              <w:br/>
              <w:t>51 – 60% – dostateczny</w:t>
            </w:r>
            <w:r w:rsidRPr="00AA569B">
              <w:rPr>
                <w:rFonts w:cs="Arial"/>
                <w:color w:val="000000" w:themeColor="text1"/>
              </w:rPr>
              <w:br/>
              <w:t>50 – 0% – niedostateczny</w:t>
            </w:r>
            <w:r>
              <w:rPr>
                <w:rFonts w:cs="Arial"/>
                <w:color w:val="000000" w:themeColor="text1"/>
              </w:rPr>
              <w:t>.</w:t>
            </w:r>
            <w:r>
              <w:rPr>
                <w:rFonts w:cs="Arial"/>
                <w:color w:val="000000" w:themeColor="text1"/>
              </w:rPr>
              <w:br/>
            </w:r>
            <w:r w:rsidRPr="00BA1168">
              <w:rPr>
                <w:rFonts w:cs="Arial"/>
              </w:rPr>
              <w:t>Ocena z ćwiczeń uwzględnia:</w:t>
            </w:r>
            <w:r w:rsidRPr="00BA1168">
              <w:rPr>
                <w:rFonts w:cs="Arial"/>
              </w:rPr>
              <w:br/>
            </w:r>
            <w:r w:rsidRPr="00EB6B02">
              <w:rPr>
                <w:rFonts w:cs="Arial"/>
              </w:rPr>
              <w:t xml:space="preserve">aktywność studenta w dyskusji i rozwiązywaniu zadań </w:t>
            </w:r>
            <w:r w:rsidRPr="005B24C1">
              <w:rPr>
                <w:rFonts w:cs="Arial"/>
              </w:rPr>
              <w:t xml:space="preserve">kontrolnych w systemie </w:t>
            </w:r>
            <w:proofErr w:type="spellStart"/>
            <w:r w:rsidRPr="005B24C1">
              <w:rPr>
                <w:rFonts w:cs="Arial"/>
              </w:rPr>
              <w:t>Comarch</w:t>
            </w:r>
            <w:proofErr w:type="spellEnd"/>
            <w:r w:rsidRPr="005B24C1">
              <w:rPr>
                <w:rFonts w:cs="Arial"/>
              </w:rPr>
              <w:t xml:space="preserve"> Optima</w:t>
            </w:r>
            <w:r w:rsidRPr="00EB6B02">
              <w:rPr>
                <w:rFonts w:cs="Arial"/>
              </w:rPr>
              <w:t xml:space="preserve"> – max. </w:t>
            </w:r>
            <w:r w:rsidRPr="005B24C1">
              <w:rPr>
                <w:rFonts w:cs="Arial"/>
              </w:rPr>
              <w:t>30</w:t>
            </w:r>
            <w:r w:rsidRPr="0086157A">
              <w:rPr>
                <w:rFonts w:cs="Arial"/>
                <w:color w:val="000000" w:themeColor="text1"/>
              </w:rPr>
              <w:t xml:space="preserve"> punktów</w:t>
            </w:r>
            <w:r>
              <w:rPr>
                <w:rFonts w:cs="Arial"/>
                <w:color w:val="000000" w:themeColor="text1"/>
              </w:rPr>
              <w:t>.</w:t>
            </w:r>
            <w:r>
              <w:rPr>
                <w:rFonts w:cs="Arial"/>
                <w:color w:val="000000" w:themeColor="text1"/>
              </w:rPr>
              <w:br/>
            </w:r>
            <w:r w:rsidRPr="00BA1168">
              <w:rPr>
                <w:rFonts w:cs="Arial"/>
              </w:rPr>
              <w:t>Punktowy zakres ocen z ćwiczeń:</w:t>
            </w:r>
            <w:r w:rsidRPr="00BA1168">
              <w:rPr>
                <w:rFonts w:cs="Arial"/>
              </w:rPr>
              <w:br/>
              <w:t xml:space="preserve">27,5 – 30,0 </w:t>
            </w:r>
            <w:r>
              <w:rPr>
                <w:rFonts w:cs="Arial"/>
              </w:rPr>
              <w:t xml:space="preserve">punktów </w:t>
            </w:r>
            <w:r w:rsidRPr="0086157A">
              <w:rPr>
                <w:rFonts w:cs="Arial"/>
                <w:color w:val="000000" w:themeColor="text1"/>
              </w:rPr>
              <w:t>– bardzo dobry</w:t>
            </w:r>
            <w:r w:rsidRPr="0086157A">
              <w:rPr>
                <w:rFonts w:cs="Arial"/>
                <w:color w:val="000000" w:themeColor="text1"/>
              </w:rPr>
              <w:br/>
              <w:t>24,5 – 27,0 punktów – dobry plus</w:t>
            </w:r>
            <w:r w:rsidRPr="0086157A">
              <w:rPr>
                <w:rFonts w:cs="Arial"/>
                <w:color w:val="000000" w:themeColor="text1"/>
              </w:rPr>
              <w:br/>
              <w:t>24,0 – 21,5 punktów – dobry</w:t>
            </w:r>
            <w:r w:rsidRPr="0086157A">
              <w:rPr>
                <w:rFonts w:cs="Arial"/>
                <w:color w:val="000000" w:themeColor="text1"/>
              </w:rPr>
              <w:br/>
              <w:t>18,5 – 21,0 punktów – dostateczny plus</w:t>
            </w:r>
            <w:r>
              <w:rPr>
                <w:rFonts w:cs="Arial"/>
                <w:color w:val="000000" w:themeColor="text1"/>
              </w:rPr>
              <w:br/>
            </w:r>
            <w:r w:rsidR="00B709D8">
              <w:t>Ocena końcowa z przedmiotu stanowi ocenę średnią uzyskaną z zaliczenia ćwiczeń i z egzaminu.</w:t>
            </w:r>
          </w:p>
        </w:tc>
      </w:tr>
      <w:tr w:rsidR="007B43E6" w:rsidRPr="000E45E0" w14:paraId="627F2226" w14:textId="77777777" w:rsidTr="007B43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225" w14:textId="77777777" w:rsidR="007B43E6" w:rsidRPr="000E45E0" w:rsidRDefault="007B43E6" w:rsidP="007B43E6">
            <w:pPr>
              <w:pStyle w:val="Tytukomrki"/>
            </w:pPr>
            <w:r w:rsidRPr="000E45E0">
              <w:t>Bilans punktów ECTS:</w:t>
            </w:r>
          </w:p>
        </w:tc>
      </w:tr>
      <w:tr w:rsidR="007B43E6" w:rsidRPr="00705DD1" w14:paraId="627F2228" w14:textId="77777777" w:rsidTr="007B43E6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F2227" w14:textId="77777777" w:rsidR="007B43E6" w:rsidRPr="00705DD1" w:rsidRDefault="007B43E6" w:rsidP="007B43E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7B43E6" w:rsidRPr="00705DD1" w14:paraId="627F222B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229" w14:textId="77777777" w:rsidR="007B43E6" w:rsidRPr="00705DD1" w:rsidRDefault="007B43E6" w:rsidP="007B43E6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22A" w14:textId="77777777" w:rsidR="007B43E6" w:rsidRPr="00705DD1" w:rsidRDefault="007B43E6" w:rsidP="007B43E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B43E6" w:rsidRPr="000E45E0" w14:paraId="627F222E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2C" w14:textId="58E70543" w:rsidR="007B43E6" w:rsidRPr="000E45E0" w:rsidRDefault="00557270" w:rsidP="007B43E6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B43E6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2D" w14:textId="77777777" w:rsidR="007B43E6" w:rsidRPr="00370CC0" w:rsidRDefault="007B43E6" w:rsidP="00557270">
            <w:pPr>
              <w:spacing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  <w:lang w:val="ru-RU"/>
              </w:rPr>
              <w:t>30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7B43E6" w:rsidRPr="000E45E0" w14:paraId="627F2231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2F" w14:textId="711982D1" w:rsidR="007B43E6" w:rsidRPr="000E45E0" w:rsidRDefault="00557270" w:rsidP="007B43E6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7B43E6">
              <w:rPr>
                <w:rFonts w:cs="Arial"/>
              </w:rPr>
              <w:t>wiczenia</w:t>
            </w:r>
            <w:r w:rsidR="006547D5">
              <w:rPr>
                <w:rFonts w:cs="Arial"/>
              </w:rPr>
              <w:t xml:space="preserve"> laboratoryjne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30" w14:textId="77777777" w:rsidR="007B43E6" w:rsidRPr="00370CC0" w:rsidRDefault="007B43E6" w:rsidP="00557270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  <w:lang w:val="ru-RU"/>
              </w:rPr>
              <w:t>30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B709D8" w:rsidRPr="000E45E0" w14:paraId="7ADFED5F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C8C674" w14:textId="11BB6827" w:rsidR="00B709D8" w:rsidRDefault="00B709D8" w:rsidP="007B43E6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252D1" w14:textId="1F62EA34" w:rsidR="00B709D8" w:rsidRPr="00B709D8" w:rsidRDefault="00B709D8" w:rsidP="00557270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 godzina</w:t>
            </w:r>
          </w:p>
        </w:tc>
      </w:tr>
      <w:tr w:rsidR="007B43E6" w:rsidRPr="000E45E0" w14:paraId="627F2237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35" w14:textId="7988E695" w:rsidR="007B43E6" w:rsidRPr="000E45E0" w:rsidRDefault="00557270" w:rsidP="007B43E6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B43E6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36" w14:textId="3F7B3300" w:rsidR="007B43E6" w:rsidRPr="00370CC0" w:rsidRDefault="007B43E6" w:rsidP="00557270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  <w:lang w:val="ru-RU"/>
              </w:rPr>
              <w:t>1</w:t>
            </w:r>
            <w:r w:rsidR="00B709D8">
              <w:rPr>
                <w:rFonts w:cs="Arial"/>
                <w:color w:val="000000" w:themeColor="text1"/>
              </w:rPr>
              <w:t>4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7B43E6" w:rsidRPr="000E45E0" w14:paraId="627F223A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38" w14:textId="4CC5F33B" w:rsidR="007B43E6" w:rsidRPr="000E45E0" w:rsidRDefault="00557270" w:rsidP="007B43E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39" w14:textId="77777777" w:rsidR="007B43E6" w:rsidRPr="00370CC0" w:rsidRDefault="007B43E6" w:rsidP="00557270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7B43E6" w:rsidRPr="000E45E0" w14:paraId="627F223D" w14:textId="77777777" w:rsidTr="007B43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3B" w14:textId="62F1C886" w:rsidR="007B43E6" w:rsidRPr="005B24C1" w:rsidRDefault="00557270" w:rsidP="007B43E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5B24C1">
              <w:rPr>
                <w:rFonts w:cs="Arial"/>
              </w:rPr>
              <w:t>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3C" w14:textId="77777777" w:rsidR="007B43E6" w:rsidRDefault="007B43E6" w:rsidP="00557270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10 </w:t>
            </w:r>
            <w:r w:rsidRPr="00370CC0">
              <w:rPr>
                <w:rFonts w:cs="Arial"/>
                <w:color w:val="000000" w:themeColor="text1"/>
              </w:rPr>
              <w:t>godzin</w:t>
            </w:r>
          </w:p>
        </w:tc>
      </w:tr>
      <w:tr w:rsidR="007B43E6" w:rsidRPr="00705DD1" w14:paraId="627F2240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3E" w14:textId="42E352BD" w:rsidR="007B43E6" w:rsidRDefault="00557270" w:rsidP="007B43E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3F" w14:textId="77777777" w:rsidR="007B43E6" w:rsidRPr="00370CC0" w:rsidRDefault="007B43E6" w:rsidP="00557270">
            <w:pPr>
              <w:rPr>
                <w:rFonts w:cs="Arial"/>
                <w:color w:val="000000" w:themeColor="text1"/>
              </w:rPr>
            </w:pPr>
            <w:r w:rsidRPr="00370CC0">
              <w:rPr>
                <w:rFonts w:cs="Arial"/>
                <w:color w:val="000000" w:themeColor="text1"/>
              </w:rPr>
              <w:t>1</w:t>
            </w:r>
            <w:r>
              <w:rPr>
                <w:rFonts w:cs="Arial"/>
                <w:color w:val="000000" w:themeColor="text1"/>
                <w:lang w:val="ru-RU"/>
              </w:rPr>
              <w:t>0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7B43E6" w:rsidRPr="00705DD1" w14:paraId="627F2243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41" w14:textId="77777777" w:rsidR="007B43E6" w:rsidRPr="00705DD1" w:rsidRDefault="007B43E6" w:rsidP="00806677"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42" w14:textId="77777777" w:rsidR="007B43E6" w:rsidRPr="00370CC0" w:rsidRDefault="007B43E6" w:rsidP="00557270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100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7B43E6" w:rsidRPr="00705DD1" w14:paraId="627F2246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44" w14:textId="77777777" w:rsidR="007B43E6" w:rsidRPr="00705DD1" w:rsidRDefault="007B43E6" w:rsidP="00806677"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45" w14:textId="77777777" w:rsidR="007B43E6" w:rsidRPr="00705DD1" w:rsidRDefault="007B43E6" w:rsidP="00557270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7B43E6" w:rsidRPr="00705DD1" w14:paraId="627F2248" w14:textId="77777777" w:rsidTr="007B43E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247" w14:textId="77777777" w:rsidR="007B43E6" w:rsidRPr="0086157A" w:rsidRDefault="007B43E6" w:rsidP="007B43E6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6157A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Studia niestacjonarne</w:t>
            </w:r>
          </w:p>
        </w:tc>
      </w:tr>
      <w:tr w:rsidR="007B43E6" w:rsidRPr="00705DD1" w14:paraId="627F224B" w14:textId="77777777" w:rsidTr="007B43E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249" w14:textId="77777777" w:rsidR="007B43E6" w:rsidRPr="00705DD1" w:rsidRDefault="007B43E6" w:rsidP="007B43E6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F224A" w14:textId="77777777" w:rsidR="007B43E6" w:rsidRPr="00705DD1" w:rsidRDefault="007B43E6" w:rsidP="007B43E6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B43E6" w:rsidRPr="000E45E0" w14:paraId="627F224E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4C" w14:textId="2F920733" w:rsidR="007B43E6" w:rsidRPr="000E45E0" w:rsidRDefault="00557270" w:rsidP="007B43E6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B43E6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4D" w14:textId="77777777" w:rsidR="007B43E6" w:rsidRPr="002D2FF9" w:rsidRDefault="007B43E6" w:rsidP="00557270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8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7B43E6" w:rsidRPr="000E45E0" w14:paraId="627F2251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4F" w14:textId="5A479888" w:rsidR="007B43E6" w:rsidRPr="000E45E0" w:rsidRDefault="00557270" w:rsidP="007B43E6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7B43E6">
              <w:rPr>
                <w:rFonts w:cs="Arial"/>
              </w:rPr>
              <w:t>wiczenia</w:t>
            </w:r>
            <w:r w:rsidR="006547D5">
              <w:rPr>
                <w:rFonts w:cs="Arial"/>
              </w:rPr>
              <w:t xml:space="preserve"> laboratoryjne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50" w14:textId="77777777" w:rsidR="007B43E6" w:rsidRPr="002D2FF9" w:rsidRDefault="007B43E6" w:rsidP="00557270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16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B709D8" w:rsidRPr="000E45E0" w14:paraId="75FC342E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95FED" w14:textId="32CF8AE7" w:rsidR="00B709D8" w:rsidRDefault="00B709D8" w:rsidP="007B43E6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1C7D6" w14:textId="112B5B52" w:rsidR="00B709D8" w:rsidRDefault="00B709D8" w:rsidP="00557270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 godzina</w:t>
            </w:r>
          </w:p>
        </w:tc>
      </w:tr>
      <w:tr w:rsidR="007B43E6" w:rsidRPr="000E45E0" w14:paraId="627F2254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52" w14:textId="0C0DF5E8" w:rsidR="007B43E6" w:rsidRPr="000E45E0" w:rsidRDefault="00557270" w:rsidP="007B43E6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7B43E6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53" w14:textId="0C5CA516" w:rsidR="007B43E6" w:rsidRPr="00370CC0" w:rsidRDefault="00B709D8" w:rsidP="00557270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</w:t>
            </w:r>
            <w:r w:rsidR="007B43E6"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7B43E6" w:rsidRPr="000E45E0" w14:paraId="627F2257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55" w14:textId="14F452A7" w:rsidR="007B43E6" w:rsidRPr="000E45E0" w:rsidRDefault="00557270" w:rsidP="007B43E6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B43E6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56" w14:textId="77777777" w:rsidR="007B43E6" w:rsidRPr="002D2FF9" w:rsidRDefault="007B43E6" w:rsidP="00557270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20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7B43E6" w:rsidRPr="000E45E0" w14:paraId="627F225A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58" w14:textId="17A9A41C" w:rsidR="007B43E6" w:rsidRPr="000E45E0" w:rsidRDefault="00557270" w:rsidP="007B43E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59" w14:textId="77777777" w:rsidR="007B43E6" w:rsidRPr="002D2FF9" w:rsidRDefault="007B43E6" w:rsidP="00557270">
            <w:pPr>
              <w:rPr>
                <w:rFonts w:cs="Arial"/>
                <w:color w:val="000000" w:themeColor="text1"/>
              </w:rPr>
            </w:pPr>
            <w:r w:rsidRPr="002D2FF9">
              <w:rPr>
                <w:rFonts w:cs="Arial"/>
                <w:color w:val="000000" w:themeColor="text1"/>
              </w:rPr>
              <w:t>1</w:t>
            </w:r>
            <w:r>
              <w:rPr>
                <w:rFonts w:cs="Arial"/>
                <w:color w:val="000000" w:themeColor="text1"/>
              </w:rPr>
              <w:t>5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7B43E6" w:rsidRPr="000E45E0" w14:paraId="627F225D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5B" w14:textId="240D7EA1" w:rsidR="007B43E6" w:rsidRPr="005B24C1" w:rsidRDefault="00557270" w:rsidP="007B43E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 w:rsidRPr="005B24C1">
              <w:rPr>
                <w:rFonts w:cs="Arial"/>
              </w:rPr>
              <w:t>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5C" w14:textId="77777777" w:rsidR="007B43E6" w:rsidRDefault="007B43E6" w:rsidP="00557270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20 </w:t>
            </w:r>
            <w:r w:rsidRPr="00370CC0">
              <w:rPr>
                <w:rFonts w:cs="Arial"/>
                <w:color w:val="000000" w:themeColor="text1"/>
              </w:rPr>
              <w:t>godzin</w:t>
            </w:r>
          </w:p>
        </w:tc>
      </w:tr>
      <w:tr w:rsidR="007B43E6" w:rsidRPr="000E45E0" w14:paraId="627F2260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5E" w14:textId="383A0B1B" w:rsidR="007B43E6" w:rsidRPr="000E45E0" w:rsidRDefault="00557270" w:rsidP="007B43E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B43E6">
              <w:rPr>
                <w:rFonts w:cs="Arial"/>
              </w:rPr>
              <w:t>rzygotowanie do egzaminu</w:t>
            </w:r>
            <w:r w:rsidR="007B43E6" w:rsidRPr="004E74A2">
              <w:rPr>
                <w:rFonts w:cs="Arial"/>
              </w:rPr>
              <w:t xml:space="preserve">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5F" w14:textId="77777777" w:rsidR="007B43E6" w:rsidRPr="002D2FF9" w:rsidRDefault="007B43E6" w:rsidP="00557270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15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7B43E6" w:rsidRPr="00705DD1" w14:paraId="627F2263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61" w14:textId="77777777" w:rsidR="007B43E6" w:rsidRPr="00705DD1" w:rsidRDefault="007B43E6" w:rsidP="00806677"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62" w14:textId="77777777" w:rsidR="007B43E6" w:rsidRPr="002D2FF9" w:rsidRDefault="007B43E6" w:rsidP="00557270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100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7B43E6" w:rsidRPr="00705DD1" w14:paraId="627F2266" w14:textId="77777777" w:rsidTr="007B43E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64" w14:textId="77777777" w:rsidR="007B43E6" w:rsidRPr="00705DD1" w:rsidRDefault="007B43E6" w:rsidP="00806677"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2265" w14:textId="77777777" w:rsidR="007B43E6" w:rsidRPr="00705DD1" w:rsidRDefault="007B43E6" w:rsidP="00557270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</w:tbl>
    <w:p w14:paraId="2C939B6A" w14:textId="56A46364" w:rsidR="009C5013" w:rsidRDefault="009C5013">
      <w:pPr>
        <w:spacing w:line="240" w:lineRule="auto"/>
      </w:pPr>
      <w:r>
        <w:br w:type="page"/>
      </w:r>
    </w:p>
    <w:tbl>
      <w:tblPr>
        <w:tblW w:w="106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7"/>
        <w:gridCol w:w="141"/>
        <w:gridCol w:w="425"/>
        <w:gridCol w:w="567"/>
        <w:gridCol w:w="264"/>
        <w:gridCol w:w="162"/>
        <w:gridCol w:w="141"/>
        <w:gridCol w:w="567"/>
        <w:gridCol w:w="955"/>
        <w:gridCol w:w="830"/>
        <w:gridCol w:w="1478"/>
        <w:gridCol w:w="1258"/>
        <w:gridCol w:w="586"/>
        <w:gridCol w:w="2129"/>
      </w:tblGrid>
      <w:tr w:rsidR="00557270" w:rsidRPr="00557270" w14:paraId="2E5F3AB4" w14:textId="77777777" w:rsidTr="009C5013">
        <w:trPr>
          <w:trHeight w:val="509"/>
        </w:trPr>
        <w:tc>
          <w:tcPr>
            <w:tcW w:w="1066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419FE69F" w14:textId="77777777" w:rsidR="00557270" w:rsidRPr="00CD0C31" w:rsidRDefault="00557270" w:rsidP="009E1308">
            <w:pPr>
              <w:rPr>
                <w:b/>
                <w:bCs/>
                <w:sz w:val="24"/>
                <w:szCs w:val="24"/>
              </w:rPr>
            </w:pPr>
            <w:r w:rsidRPr="00557270">
              <w:rPr>
                <w:b/>
                <w:bCs/>
              </w:rPr>
              <w:lastRenderedPageBreak/>
              <w:br w:type="page"/>
            </w:r>
            <w:r w:rsidRPr="00CD0C31">
              <w:rPr>
                <w:b/>
                <w:bCs/>
                <w:sz w:val="24"/>
                <w:szCs w:val="24"/>
              </w:rPr>
              <w:t>Sylabus przedmiotu / modułu kształcenia</w:t>
            </w:r>
          </w:p>
        </w:tc>
      </w:tr>
      <w:tr w:rsidR="00557270" w:rsidRPr="00557270" w14:paraId="54F3F32C" w14:textId="77777777" w:rsidTr="009C5013">
        <w:trPr>
          <w:trHeight w:val="454"/>
        </w:trPr>
        <w:tc>
          <w:tcPr>
            <w:tcW w:w="438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65BD62C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341419" w14:textId="77777777" w:rsidR="00557270" w:rsidRPr="00CD0C31" w:rsidRDefault="00557270" w:rsidP="009E1308">
            <w:pPr>
              <w:rPr>
                <w:b/>
                <w:bCs/>
                <w:sz w:val="24"/>
                <w:szCs w:val="24"/>
              </w:rPr>
            </w:pPr>
            <w:r w:rsidRPr="00557270">
              <w:rPr>
                <w:b/>
                <w:bCs/>
              </w:rPr>
              <w:t xml:space="preserve"> </w:t>
            </w:r>
            <w:r w:rsidRPr="00CD0C31">
              <w:rPr>
                <w:b/>
                <w:bCs/>
                <w:sz w:val="24"/>
                <w:szCs w:val="24"/>
              </w:rPr>
              <w:t>Wychowanie fizyczne</w:t>
            </w:r>
          </w:p>
        </w:tc>
      </w:tr>
      <w:tr w:rsidR="00557270" w:rsidRPr="00557270" w14:paraId="7D95F86D" w14:textId="77777777" w:rsidTr="009C5013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DC4D4FF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32C17B2" w14:textId="77777777" w:rsidR="00557270" w:rsidRPr="00BC3B3E" w:rsidRDefault="00557270" w:rsidP="009E1308">
            <w:pPr>
              <w:rPr>
                <w:bCs/>
                <w:lang w:val="en-US"/>
              </w:rPr>
            </w:pPr>
            <w:r w:rsidRPr="00557270">
              <w:rPr>
                <w:b/>
              </w:rPr>
              <w:t xml:space="preserve"> </w:t>
            </w:r>
            <w:proofErr w:type="spellStart"/>
            <w:r w:rsidRPr="00BC3B3E">
              <w:rPr>
                <w:bCs/>
              </w:rPr>
              <w:t>Physical</w:t>
            </w:r>
            <w:proofErr w:type="spellEnd"/>
            <w:r w:rsidRPr="00BC3B3E">
              <w:rPr>
                <w:bCs/>
              </w:rPr>
              <w:t xml:space="preserve"> </w:t>
            </w:r>
            <w:proofErr w:type="spellStart"/>
            <w:r w:rsidRPr="00BC3B3E">
              <w:rPr>
                <w:bCs/>
              </w:rPr>
              <w:t>Education</w:t>
            </w:r>
            <w:proofErr w:type="spellEnd"/>
          </w:p>
        </w:tc>
      </w:tr>
      <w:tr w:rsidR="00557270" w:rsidRPr="00557270" w14:paraId="2B1B9301" w14:textId="77777777" w:rsidTr="009C5013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D687C08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B4AA6" w14:textId="77777777" w:rsidR="00557270" w:rsidRPr="00557270" w:rsidRDefault="00557270" w:rsidP="009E1308">
            <w:r w:rsidRPr="00557270">
              <w:t>język polski</w:t>
            </w:r>
          </w:p>
        </w:tc>
      </w:tr>
      <w:tr w:rsidR="00557270" w:rsidRPr="00557270" w14:paraId="1BD4F796" w14:textId="77777777" w:rsidTr="009C5013">
        <w:trPr>
          <w:trHeight w:val="454"/>
        </w:trPr>
        <w:tc>
          <w:tcPr>
            <w:tcW w:w="669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BE358E4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BD60044" w14:textId="77777777" w:rsidR="00557270" w:rsidRPr="00557270" w:rsidRDefault="00557270" w:rsidP="009E1308">
            <w:r w:rsidRPr="00557270">
              <w:t xml:space="preserve"> Logistyka</w:t>
            </w:r>
          </w:p>
        </w:tc>
      </w:tr>
      <w:tr w:rsidR="00557270" w:rsidRPr="00557270" w14:paraId="43B8C504" w14:textId="77777777" w:rsidTr="009C5013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42B08E3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200CCAD" w14:textId="77777777" w:rsidR="00557270" w:rsidRPr="00557270" w:rsidRDefault="00557270" w:rsidP="009E1308">
            <w:pPr>
              <w:rPr>
                <w:b/>
              </w:rPr>
            </w:pPr>
            <w:r w:rsidRPr="00557270">
              <w:t>Centrum Sportu i Rekreacji</w:t>
            </w:r>
          </w:p>
        </w:tc>
      </w:tr>
      <w:tr w:rsidR="00557270" w:rsidRPr="00557270" w14:paraId="16E718BF" w14:textId="77777777" w:rsidTr="009C5013">
        <w:trPr>
          <w:trHeight w:val="454"/>
        </w:trPr>
        <w:tc>
          <w:tcPr>
            <w:tcW w:w="795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26AFED3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DBEAC5B" w14:textId="77777777" w:rsidR="00557270" w:rsidRPr="00557270" w:rsidRDefault="00557270" w:rsidP="009E1308">
            <w:r w:rsidRPr="00557270">
              <w:t xml:space="preserve"> obowiązkowy</w:t>
            </w:r>
          </w:p>
        </w:tc>
      </w:tr>
      <w:tr w:rsidR="00557270" w:rsidRPr="00557270" w14:paraId="2266EE45" w14:textId="77777777" w:rsidTr="009C5013">
        <w:trPr>
          <w:trHeight w:val="454"/>
        </w:trPr>
        <w:tc>
          <w:tcPr>
            <w:tcW w:w="795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AAD0A44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B6F92FF" w14:textId="77777777" w:rsidR="00557270" w:rsidRPr="00557270" w:rsidRDefault="00557270" w:rsidP="009E1308">
            <w:r w:rsidRPr="00557270">
              <w:t xml:space="preserve"> pierwszego stopnia</w:t>
            </w:r>
          </w:p>
        </w:tc>
      </w:tr>
      <w:tr w:rsidR="00557270" w:rsidRPr="00557270" w14:paraId="7F8D3859" w14:textId="77777777" w:rsidTr="009C5013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1CF984B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125D2B" w14:textId="77777777" w:rsidR="00557270" w:rsidRPr="00557270" w:rsidRDefault="00557270" w:rsidP="009E1308">
            <w:r w:rsidRPr="00557270">
              <w:t>drugi</w:t>
            </w:r>
          </w:p>
        </w:tc>
      </w:tr>
      <w:tr w:rsidR="00557270" w:rsidRPr="00557270" w14:paraId="798696AE" w14:textId="77777777" w:rsidTr="009C5013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7B7A6BD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B849CF8" w14:textId="77777777" w:rsidR="00557270" w:rsidRPr="00557270" w:rsidRDefault="00557270" w:rsidP="009E1308">
            <w:r w:rsidRPr="00557270">
              <w:t>trzeci</w:t>
            </w:r>
          </w:p>
        </w:tc>
      </w:tr>
      <w:tr w:rsidR="00557270" w:rsidRPr="00557270" w14:paraId="4DCBAECE" w14:textId="77777777" w:rsidTr="009C5013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B4F8114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17BD72" w14:textId="77777777" w:rsidR="00557270" w:rsidRPr="00557270" w:rsidRDefault="00557270" w:rsidP="009E1308">
            <w:r w:rsidRPr="00557270">
              <w:t>brak</w:t>
            </w:r>
          </w:p>
        </w:tc>
      </w:tr>
      <w:tr w:rsidR="00557270" w:rsidRPr="00557270" w14:paraId="546749E7" w14:textId="77777777" w:rsidTr="009C5013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9FE005C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0609600" w14:textId="77777777" w:rsidR="00557270" w:rsidRPr="00557270" w:rsidRDefault="00557270" w:rsidP="009E1308">
            <w:r w:rsidRPr="00557270">
              <w:t xml:space="preserve"> dr Ewelina Gutkowska-Wyrzykowska</w:t>
            </w:r>
          </w:p>
        </w:tc>
      </w:tr>
      <w:tr w:rsidR="00557270" w:rsidRPr="00557270" w14:paraId="4D94A516" w14:textId="77777777" w:rsidTr="009C5013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98AFCD6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4125006" w14:textId="77777777" w:rsidR="00557270" w:rsidRPr="00557270" w:rsidRDefault="00557270" w:rsidP="009E1308">
            <w:r w:rsidRPr="00557270">
              <w:t xml:space="preserve"> wszyscy nauczyciele Centrum Sportu i Rekreacji</w:t>
            </w:r>
          </w:p>
        </w:tc>
      </w:tr>
      <w:tr w:rsidR="00557270" w:rsidRPr="00557270" w14:paraId="14667465" w14:textId="77777777" w:rsidTr="009C5013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A8E0B97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65F8E74" w14:textId="77777777" w:rsidR="00557270" w:rsidRPr="00557270" w:rsidRDefault="00557270" w:rsidP="007873B8">
            <w:pPr>
              <w:numPr>
                <w:ilvl w:val="0"/>
                <w:numId w:val="40"/>
              </w:numPr>
              <w:ind w:left="451"/>
            </w:pPr>
            <w:r w:rsidRPr="00557270">
              <w:t>Wszechstronny rozwój organizmu oraz przekazanie studentom podstawowych wiadomości i umiejętności umożliwiających samokontrolę, samoocenę oraz samodzielne podejmowanie działań w celu doskonalenia funkcjonowania organizmu</w:t>
            </w:r>
          </w:p>
          <w:p w14:paraId="6AE8AF83" w14:textId="77777777" w:rsidR="00557270" w:rsidRPr="00557270" w:rsidRDefault="00557270" w:rsidP="007873B8">
            <w:pPr>
              <w:numPr>
                <w:ilvl w:val="0"/>
                <w:numId w:val="40"/>
              </w:numPr>
              <w:ind w:left="451"/>
            </w:pPr>
            <w:r w:rsidRPr="00557270">
              <w:t>Rozwój sprawności kondycyjnej i koordynacyjnej oraz dostarczenie studentom wiadomości i umiejętności umożliwiających samokontrolę samoocenę i samodzielne podejmowanie działań w tym zakresie</w:t>
            </w:r>
          </w:p>
          <w:p w14:paraId="7BA21758" w14:textId="77777777" w:rsidR="00557270" w:rsidRPr="00557270" w:rsidRDefault="00557270" w:rsidP="007873B8">
            <w:pPr>
              <w:numPr>
                <w:ilvl w:val="0"/>
                <w:numId w:val="40"/>
              </w:numPr>
              <w:ind w:left="451"/>
            </w:pPr>
            <w:r w:rsidRPr="00557270">
              <w:t>Wykształcenie umiejętności ruchowych przydatnych w aktywności zdrowotnej, utylitarnej, rekreacyjnej i sportowej.</w:t>
            </w:r>
            <w:r w:rsidRPr="00557270">
              <w:br/>
              <w:t>Kształtowanie pozytywnej postawy wobec aktywności fizycznej</w:t>
            </w:r>
          </w:p>
        </w:tc>
      </w:tr>
      <w:tr w:rsidR="00557270" w:rsidRPr="00557270" w14:paraId="49D731A6" w14:textId="77777777" w:rsidTr="009C5013">
        <w:trPr>
          <w:trHeight w:val="45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98C100C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>Symbol efektu</w:t>
            </w:r>
          </w:p>
        </w:tc>
        <w:tc>
          <w:tcPr>
            <w:tcW w:w="7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D506F87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1D37FB6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>Symbol efektu kierunkowego</w:t>
            </w:r>
          </w:p>
        </w:tc>
      </w:tr>
      <w:tr w:rsidR="00557270" w:rsidRPr="00557270" w14:paraId="5B00358E" w14:textId="77777777" w:rsidTr="009C5013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F98808C" w14:textId="77777777" w:rsidR="00557270" w:rsidRPr="00B709D8" w:rsidRDefault="00557270" w:rsidP="009E1308">
            <w:r w:rsidRPr="00B709D8">
              <w:t>W_01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888737E" w14:textId="77777777" w:rsidR="00557270" w:rsidRPr="00557270" w:rsidRDefault="00557270" w:rsidP="009E1308">
            <w:r w:rsidRPr="00557270">
              <w:t>zna formy i metody rozwoju różnych cech motorycznych człowieka;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C3938C" w14:textId="77777777" w:rsidR="00557270" w:rsidRPr="00557270" w:rsidRDefault="00557270" w:rsidP="009E1308">
            <w:pPr>
              <w:rPr>
                <w:b/>
              </w:rPr>
            </w:pPr>
          </w:p>
        </w:tc>
      </w:tr>
      <w:tr w:rsidR="00557270" w:rsidRPr="00557270" w14:paraId="7BE51493" w14:textId="77777777" w:rsidTr="009C5013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2135E4E" w14:textId="77777777" w:rsidR="00557270" w:rsidRPr="00B709D8" w:rsidRDefault="00557270" w:rsidP="009E1308">
            <w:r w:rsidRPr="00B709D8">
              <w:t>W_02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C15A862" w14:textId="77777777" w:rsidR="00557270" w:rsidRPr="00557270" w:rsidRDefault="00557270" w:rsidP="009E1308">
            <w:r w:rsidRPr="00557270">
              <w:t xml:space="preserve">posiada podstawową wiedzę o wpływie stylu życia i czynników środowiskowych na zdrowie. Wymienia główne zagrożenia zdrowotne (choroby cywilizacyjne – ich objawy i przyczyny) oraz zagrożenia społeczne i wyjaśnia ich wpływ na funkcjonowanie jednostki. Wymienia </w:t>
            </w:r>
            <w:r w:rsidRPr="00557270">
              <w:br/>
              <w:t>i wyjaśnia zasady zdrowego stylu życia;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E98D78" w14:textId="77777777" w:rsidR="00557270" w:rsidRPr="00557270" w:rsidRDefault="00557270" w:rsidP="009E1308">
            <w:pPr>
              <w:rPr>
                <w:b/>
              </w:rPr>
            </w:pPr>
          </w:p>
        </w:tc>
      </w:tr>
      <w:tr w:rsidR="00557270" w:rsidRPr="00557270" w14:paraId="7C08BCB9" w14:textId="77777777" w:rsidTr="009C5013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E533F65" w14:textId="77777777" w:rsidR="00557270" w:rsidRPr="00B709D8" w:rsidRDefault="00557270" w:rsidP="009E1308">
            <w:r w:rsidRPr="00B709D8">
              <w:t>W_03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AB3C00F" w14:textId="77777777" w:rsidR="00557270" w:rsidRPr="00557270" w:rsidRDefault="00557270" w:rsidP="009E1308">
            <w:r w:rsidRPr="00557270">
              <w:t>wymienia i opisuje podstawowe elementy techniki oraz taktyki gier zespołowych;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DBEC65" w14:textId="77777777" w:rsidR="00557270" w:rsidRPr="00557270" w:rsidRDefault="00557270" w:rsidP="009E1308">
            <w:pPr>
              <w:rPr>
                <w:b/>
              </w:rPr>
            </w:pPr>
          </w:p>
        </w:tc>
      </w:tr>
      <w:tr w:rsidR="00557270" w:rsidRPr="00557270" w14:paraId="4A707E0B" w14:textId="77777777" w:rsidTr="009C5013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63D03D5" w14:textId="77777777" w:rsidR="00557270" w:rsidRPr="00B709D8" w:rsidRDefault="00557270" w:rsidP="009E1308">
            <w:r w:rsidRPr="00B709D8">
              <w:t>W_04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DC901AF" w14:textId="77777777" w:rsidR="00557270" w:rsidRPr="00557270" w:rsidRDefault="00557270" w:rsidP="009E1308">
            <w:r w:rsidRPr="00557270">
              <w:t>wyjaśnia przepisy gier zespołowych oraz sygnalizację sędziowską.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52616D" w14:textId="77777777" w:rsidR="00557270" w:rsidRPr="00557270" w:rsidRDefault="00557270" w:rsidP="009E1308">
            <w:pPr>
              <w:rPr>
                <w:b/>
              </w:rPr>
            </w:pPr>
          </w:p>
        </w:tc>
      </w:tr>
      <w:tr w:rsidR="00557270" w:rsidRPr="00557270" w14:paraId="711203B4" w14:textId="77777777" w:rsidTr="009C501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A5B951F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6747970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D6399D9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>Symbol efektu kierunkowego</w:t>
            </w:r>
          </w:p>
        </w:tc>
      </w:tr>
      <w:tr w:rsidR="00557270" w:rsidRPr="00557270" w14:paraId="108D352E" w14:textId="77777777" w:rsidTr="009C501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B25038E" w14:textId="77777777" w:rsidR="00557270" w:rsidRPr="00B709D8" w:rsidRDefault="00557270" w:rsidP="009E1308">
            <w:r w:rsidRPr="00B709D8"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6063F78" w14:textId="77777777" w:rsidR="00557270" w:rsidRPr="00557270" w:rsidRDefault="00557270" w:rsidP="009E1308">
            <w:r w:rsidRPr="00557270">
              <w:t xml:space="preserve">potrafi dbać o doskonalenie własnej sprawności ruchowej </w:t>
            </w:r>
            <w:r w:rsidRPr="00557270">
              <w:br/>
              <w:t>poprzez stosowanie odpowiednich dla siebie ćwiczeń;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BDB31D" w14:textId="77777777" w:rsidR="00557270" w:rsidRPr="00557270" w:rsidRDefault="00557270" w:rsidP="009E1308">
            <w:pPr>
              <w:rPr>
                <w:b/>
              </w:rPr>
            </w:pPr>
          </w:p>
        </w:tc>
      </w:tr>
      <w:tr w:rsidR="00557270" w:rsidRPr="00557270" w14:paraId="5E86A968" w14:textId="77777777" w:rsidTr="009C501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43DF0CB" w14:textId="77777777" w:rsidR="00557270" w:rsidRPr="00B709D8" w:rsidRDefault="00557270" w:rsidP="009E1308">
            <w:r w:rsidRPr="00B709D8"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74B4F60" w14:textId="77777777" w:rsidR="00557270" w:rsidRPr="00557270" w:rsidRDefault="00557270" w:rsidP="009E1308">
            <w:r w:rsidRPr="00557270">
              <w:t xml:space="preserve">posiada podstawowe umiejętności ruchowe i potrafi wykonać elementy </w:t>
            </w:r>
            <w:r w:rsidRPr="00557270">
              <w:lastRenderedPageBreak/>
              <w:t xml:space="preserve">techniczne z gimnastyki podstawowej, zespołowych gier sportowych, lekkiej atletyki, form gimnastyki przy muzyce lub innych możliwych </w:t>
            </w:r>
            <w:r w:rsidRPr="00557270">
              <w:br/>
              <w:t>do wyboru;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30CF20" w14:textId="77777777" w:rsidR="00557270" w:rsidRPr="00557270" w:rsidRDefault="00557270" w:rsidP="009E1308">
            <w:pPr>
              <w:rPr>
                <w:b/>
              </w:rPr>
            </w:pPr>
          </w:p>
        </w:tc>
      </w:tr>
      <w:tr w:rsidR="00557270" w:rsidRPr="00557270" w14:paraId="3D5574FE" w14:textId="77777777" w:rsidTr="009C501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F1DF01E" w14:textId="77777777" w:rsidR="00557270" w:rsidRPr="00B709D8" w:rsidRDefault="00557270" w:rsidP="009E1308">
            <w:r w:rsidRPr="00B709D8">
              <w:t>U_03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A9199F8" w14:textId="77777777" w:rsidR="00557270" w:rsidRPr="00557270" w:rsidRDefault="00557270" w:rsidP="009E1308">
            <w:r w:rsidRPr="00557270">
              <w:t>potrafi pełnić rolę sędziego, organizatora rozgrzewki, gier i zabaw rekreacyjno-sportowych.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CCAEA9" w14:textId="77777777" w:rsidR="00557270" w:rsidRPr="00557270" w:rsidRDefault="00557270" w:rsidP="009E1308">
            <w:pPr>
              <w:rPr>
                <w:b/>
              </w:rPr>
            </w:pPr>
          </w:p>
        </w:tc>
      </w:tr>
      <w:tr w:rsidR="00557270" w:rsidRPr="00557270" w14:paraId="565ED922" w14:textId="77777777" w:rsidTr="009C501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27607D2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516CB12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6794BD3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>Symbol efektu kierunkowego</w:t>
            </w:r>
          </w:p>
        </w:tc>
      </w:tr>
      <w:tr w:rsidR="00557270" w:rsidRPr="00557270" w14:paraId="5E558B3E" w14:textId="77777777" w:rsidTr="009C501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FBCD462" w14:textId="77777777" w:rsidR="00557270" w:rsidRPr="00B709D8" w:rsidRDefault="00557270" w:rsidP="009E1308">
            <w:r w:rsidRPr="00B709D8"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A2C5DB6" w14:textId="77777777" w:rsidR="00557270" w:rsidRPr="00557270" w:rsidRDefault="00557270" w:rsidP="009E1308">
            <w:r w:rsidRPr="00557270">
              <w:t>samodzielnie podejmuje działania związane z rozwojem oraz utrzymaniem na wysokim poziomie własnej sprawności fizycznej. Ma świadomość wpływu aktywności fizycznej człowieka na wszystkie jego organy i układy. Rozumie prozdrowotny wpływ ćwiczeń fizycznych na ludzki organizm. Dostrzega konieczność dbałości o sprawność, zdrowie i budowę własnego ciała;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13EC1A" w14:textId="77777777" w:rsidR="00557270" w:rsidRPr="00557270" w:rsidRDefault="00557270" w:rsidP="009E1308">
            <w:pPr>
              <w:rPr>
                <w:b/>
              </w:rPr>
            </w:pPr>
          </w:p>
        </w:tc>
      </w:tr>
      <w:tr w:rsidR="00557270" w:rsidRPr="00557270" w14:paraId="722B85E4" w14:textId="77777777" w:rsidTr="009C501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2CBB5A6" w14:textId="77777777" w:rsidR="00557270" w:rsidRPr="00B709D8" w:rsidRDefault="00557270" w:rsidP="009E1308">
            <w:r w:rsidRPr="00B709D8"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C0458E7" w14:textId="77777777" w:rsidR="00557270" w:rsidRPr="00557270" w:rsidRDefault="00557270" w:rsidP="009E1308">
            <w:r w:rsidRPr="00557270">
              <w:t xml:space="preserve">rozwija własne upodobania sportowe, uczestniczy w życiu sportowym korzystając z różnych jego form. Odrzuca zachowania niebezpieczne </w:t>
            </w:r>
            <w:r w:rsidRPr="00557270">
              <w:br/>
              <w:t xml:space="preserve">dla życia i zdrowia, przyjmując rolę promotora zachowań zdrowotnych </w:t>
            </w:r>
            <w:r w:rsidRPr="00557270">
              <w:br/>
              <w:t>w swoim środowisku;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D36737" w14:textId="77777777" w:rsidR="00557270" w:rsidRPr="00557270" w:rsidRDefault="00557270" w:rsidP="009E1308">
            <w:pPr>
              <w:rPr>
                <w:b/>
              </w:rPr>
            </w:pPr>
          </w:p>
        </w:tc>
      </w:tr>
      <w:tr w:rsidR="00557270" w:rsidRPr="00557270" w14:paraId="48C58250" w14:textId="77777777" w:rsidTr="009C501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ABC5EAA" w14:textId="77777777" w:rsidR="00557270" w:rsidRPr="00B709D8" w:rsidRDefault="00557270" w:rsidP="009E1308">
            <w:r w:rsidRPr="00B709D8">
              <w:t>K_03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7884358" w14:textId="77777777" w:rsidR="00557270" w:rsidRPr="00557270" w:rsidRDefault="00557270" w:rsidP="009E1308">
            <w:r w:rsidRPr="00557270">
              <w:t xml:space="preserve">akceptuje wartość społeczną przestrzegania przepisów i uczestnictwa </w:t>
            </w:r>
            <w:r w:rsidRPr="00557270">
              <w:br/>
              <w:t xml:space="preserve">w zawodach w zgodzie z postawą fair </w:t>
            </w:r>
            <w:proofErr w:type="spellStart"/>
            <w:r w:rsidRPr="00557270">
              <w:t>play</w:t>
            </w:r>
            <w:proofErr w:type="spellEnd"/>
            <w:r w:rsidRPr="00557270"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8C91E3" w14:textId="77777777" w:rsidR="00557270" w:rsidRPr="00557270" w:rsidRDefault="00557270" w:rsidP="009E1308">
            <w:pPr>
              <w:rPr>
                <w:b/>
              </w:rPr>
            </w:pPr>
          </w:p>
        </w:tc>
      </w:tr>
      <w:tr w:rsidR="00557270" w:rsidRPr="00557270" w14:paraId="04624BCC" w14:textId="77777777" w:rsidTr="009C5013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C251087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>Forma i typy zajęć:</w:t>
            </w:r>
          </w:p>
        </w:tc>
        <w:tc>
          <w:tcPr>
            <w:tcW w:w="81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7E03D" w14:textId="7C889C02" w:rsidR="00557270" w:rsidRPr="00557270" w:rsidRDefault="00557270" w:rsidP="009E1308">
            <w:pPr>
              <w:rPr>
                <w:bCs/>
              </w:rPr>
            </w:pPr>
            <w:r w:rsidRPr="00557270">
              <w:rPr>
                <w:bCs/>
              </w:rPr>
              <w:t xml:space="preserve">Ćwiczenia </w:t>
            </w:r>
            <w:r w:rsidR="00AD1F39">
              <w:rPr>
                <w:bCs/>
              </w:rPr>
              <w:t>audytoryjne</w:t>
            </w:r>
          </w:p>
        </w:tc>
      </w:tr>
      <w:tr w:rsidR="00557270" w:rsidRPr="00557270" w14:paraId="5B9FD771" w14:textId="77777777" w:rsidTr="009C5013">
        <w:trPr>
          <w:trHeight w:val="454"/>
        </w:trPr>
        <w:tc>
          <w:tcPr>
            <w:tcW w:w="10665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A027719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br w:type="page"/>
              <w:t>Wymagania wstępne i dodatkowe:</w:t>
            </w:r>
          </w:p>
        </w:tc>
      </w:tr>
      <w:tr w:rsidR="00557270" w:rsidRPr="00557270" w14:paraId="3DC89E08" w14:textId="77777777" w:rsidTr="009C5013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18F055" w14:textId="77777777" w:rsidR="00557270" w:rsidRPr="00557270" w:rsidRDefault="00557270" w:rsidP="009E1308">
            <w:r w:rsidRPr="00557270">
              <w:t>Podstawowa wiedza i umiejętności uzyskane na wcześniejszych etapach edukacji szkolnej.</w:t>
            </w:r>
          </w:p>
        </w:tc>
      </w:tr>
      <w:tr w:rsidR="00557270" w:rsidRPr="00557270" w14:paraId="071BD0B7" w14:textId="77777777" w:rsidTr="009C5013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46378BD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>Treści modułu kształcenia:</w:t>
            </w:r>
          </w:p>
        </w:tc>
      </w:tr>
      <w:tr w:rsidR="00557270" w:rsidRPr="00557270" w14:paraId="0BD5E660" w14:textId="77777777" w:rsidTr="009C5013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22BF17" w14:textId="77777777" w:rsidR="00557270" w:rsidRPr="00557270" w:rsidRDefault="00557270" w:rsidP="007873B8">
            <w:pPr>
              <w:numPr>
                <w:ilvl w:val="0"/>
                <w:numId w:val="41"/>
              </w:numPr>
            </w:pPr>
            <w:r w:rsidRPr="00557270">
              <w:t>Kształtowanie cech motorycznych i sprawności ogólnej</w:t>
            </w:r>
          </w:p>
          <w:p w14:paraId="3D09C18D" w14:textId="77777777" w:rsidR="00557270" w:rsidRPr="00557270" w:rsidRDefault="00557270" w:rsidP="007873B8">
            <w:pPr>
              <w:numPr>
                <w:ilvl w:val="0"/>
                <w:numId w:val="41"/>
              </w:numPr>
            </w:pPr>
            <w:r w:rsidRPr="00557270">
              <w:t>Nauczanie i doskonalenie elementów technicznych</w:t>
            </w:r>
          </w:p>
          <w:p w14:paraId="3A532327" w14:textId="77777777" w:rsidR="00557270" w:rsidRPr="00557270" w:rsidRDefault="00557270" w:rsidP="007873B8">
            <w:pPr>
              <w:numPr>
                <w:ilvl w:val="0"/>
                <w:numId w:val="41"/>
              </w:numPr>
            </w:pPr>
            <w:r w:rsidRPr="00557270">
              <w:t>Nauczanie i doskonalenie podstawowych elementów taktycznych</w:t>
            </w:r>
          </w:p>
          <w:p w14:paraId="22785C59" w14:textId="77777777" w:rsidR="00557270" w:rsidRPr="00557270" w:rsidRDefault="00557270" w:rsidP="007873B8">
            <w:pPr>
              <w:numPr>
                <w:ilvl w:val="0"/>
                <w:numId w:val="41"/>
              </w:numPr>
            </w:pPr>
            <w:r w:rsidRPr="00557270">
              <w:t>Sędziowanie dyscypliny, podstawy organizacyjne rywalizacji sportowej</w:t>
            </w:r>
          </w:p>
          <w:p w14:paraId="7E7B7940" w14:textId="77777777" w:rsidR="00557270" w:rsidRPr="00557270" w:rsidRDefault="00557270" w:rsidP="007873B8">
            <w:pPr>
              <w:numPr>
                <w:ilvl w:val="0"/>
                <w:numId w:val="41"/>
              </w:numPr>
            </w:pPr>
            <w:r w:rsidRPr="00557270">
              <w:t>Podstawy fizjologii wysiłku fizycznego. Zasady organizacji treningu sportowego</w:t>
            </w:r>
          </w:p>
          <w:p w14:paraId="61E791EC" w14:textId="77777777" w:rsidR="00557270" w:rsidRPr="00557270" w:rsidRDefault="00557270" w:rsidP="007873B8">
            <w:pPr>
              <w:numPr>
                <w:ilvl w:val="0"/>
                <w:numId w:val="41"/>
              </w:numPr>
            </w:pPr>
            <w:r w:rsidRPr="00557270">
              <w:t>Zapoznanie studentów z podstawowymi wiadomościami z zakresu edukacji zdrowotnej</w:t>
            </w:r>
          </w:p>
        </w:tc>
      </w:tr>
      <w:tr w:rsidR="00557270" w:rsidRPr="00557270" w14:paraId="49CC78AB" w14:textId="77777777" w:rsidTr="009C5013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7F3A9F9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>Literatura podstawowa:</w:t>
            </w:r>
          </w:p>
        </w:tc>
      </w:tr>
      <w:tr w:rsidR="00557270" w:rsidRPr="00557270" w14:paraId="4D7263DD" w14:textId="77777777" w:rsidTr="009C5013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3E0F56" w14:textId="77777777" w:rsidR="00557270" w:rsidRPr="002142A6" w:rsidRDefault="00557270" w:rsidP="007873B8">
            <w:pPr>
              <w:numPr>
                <w:ilvl w:val="0"/>
                <w:numId w:val="42"/>
              </w:numPr>
            </w:pPr>
            <w:r w:rsidRPr="002142A6">
              <w:t xml:space="preserve">M. </w:t>
            </w:r>
            <w:proofErr w:type="spellStart"/>
            <w:r w:rsidRPr="002142A6">
              <w:t>Bondarowicz</w:t>
            </w:r>
            <w:proofErr w:type="spellEnd"/>
            <w:r w:rsidRPr="002142A6">
              <w:t>, Zabawy w grach sportowych, Wydawnictwo WSiP, Warszawa 2006.</w:t>
            </w:r>
          </w:p>
          <w:p w14:paraId="1BDF4091" w14:textId="77777777" w:rsidR="00557270" w:rsidRPr="002142A6" w:rsidRDefault="00557270" w:rsidP="007873B8">
            <w:pPr>
              <w:numPr>
                <w:ilvl w:val="0"/>
                <w:numId w:val="42"/>
              </w:numPr>
            </w:pPr>
            <w:r w:rsidRPr="002142A6">
              <w:t xml:space="preserve">Cz. </w:t>
            </w:r>
            <w:proofErr w:type="spellStart"/>
            <w:r w:rsidRPr="002142A6">
              <w:t>Sieniek</w:t>
            </w:r>
            <w:proofErr w:type="spellEnd"/>
            <w:r w:rsidRPr="002142A6">
              <w:t xml:space="preserve">, Zasób ćwiczeń technicznych z zakresu koszykówki, piłki ręcznej, siatkówki i piłki nożnej dla celów dydaktycznych, </w:t>
            </w:r>
            <w:r w:rsidRPr="002142A6">
              <w:rPr>
                <w:iCs/>
              </w:rPr>
              <w:t>Wydawnictwo</w:t>
            </w:r>
            <w:r w:rsidRPr="002142A6">
              <w:t xml:space="preserve"> </w:t>
            </w:r>
            <w:proofErr w:type="spellStart"/>
            <w:r w:rsidRPr="002142A6">
              <w:t>Helvetica</w:t>
            </w:r>
            <w:proofErr w:type="spellEnd"/>
            <w:r w:rsidRPr="002142A6">
              <w:t>, Sosnowiec 2010.</w:t>
            </w:r>
          </w:p>
          <w:p w14:paraId="5EBCCAD9" w14:textId="77777777" w:rsidR="00557270" w:rsidRPr="002142A6" w:rsidRDefault="00557270" w:rsidP="007873B8">
            <w:pPr>
              <w:numPr>
                <w:ilvl w:val="0"/>
                <w:numId w:val="42"/>
              </w:numPr>
            </w:pPr>
            <w:r w:rsidRPr="002142A6">
              <w:t xml:space="preserve">Z. Stawczyk, Gry i zabawy lekkoatletyczne, Wydawnictwo AWF, Poznań 1998. </w:t>
            </w:r>
          </w:p>
          <w:p w14:paraId="0BBECE50" w14:textId="77777777" w:rsidR="00557270" w:rsidRPr="002142A6" w:rsidRDefault="00557270" w:rsidP="007873B8">
            <w:pPr>
              <w:numPr>
                <w:ilvl w:val="0"/>
                <w:numId w:val="42"/>
              </w:numPr>
            </w:pPr>
            <w:r w:rsidRPr="002142A6">
              <w:t>R. Trześniowski, Zabawy i gry ruchowe, Wydawnictwo WSiP, Warszawa 2008.</w:t>
            </w:r>
          </w:p>
          <w:p w14:paraId="31FD809F" w14:textId="77777777" w:rsidR="00557270" w:rsidRPr="002142A6" w:rsidRDefault="00557270" w:rsidP="007873B8">
            <w:pPr>
              <w:numPr>
                <w:ilvl w:val="0"/>
                <w:numId w:val="42"/>
              </w:numPr>
            </w:pPr>
            <w:r w:rsidRPr="002142A6">
              <w:t>J. Talaga, A-Z sprawności fizycznej - atlas ćwiczeń, Wydawnictwo Ypsylon, Warszawa 1995.</w:t>
            </w:r>
          </w:p>
          <w:p w14:paraId="653C1805" w14:textId="77777777" w:rsidR="00557270" w:rsidRPr="00557270" w:rsidRDefault="00557270" w:rsidP="007873B8">
            <w:pPr>
              <w:numPr>
                <w:ilvl w:val="0"/>
                <w:numId w:val="42"/>
              </w:numPr>
            </w:pPr>
            <w:r w:rsidRPr="002142A6">
              <w:t xml:space="preserve">J. Talaga, Sprawność fizyczna ogólna, Wydawnictwo </w:t>
            </w:r>
            <w:r w:rsidRPr="002142A6">
              <w:rPr>
                <w:iCs/>
              </w:rPr>
              <w:t>Zysk</w:t>
            </w:r>
            <w:r w:rsidRPr="002142A6">
              <w:t xml:space="preserve"> i </w:t>
            </w:r>
            <w:r w:rsidRPr="002142A6">
              <w:rPr>
                <w:iCs/>
              </w:rPr>
              <w:t>S</w:t>
            </w:r>
            <w:r w:rsidRPr="002142A6">
              <w:t>-</w:t>
            </w:r>
            <w:r w:rsidRPr="002142A6">
              <w:rPr>
                <w:iCs/>
              </w:rPr>
              <w:t>ka, Po</w:t>
            </w:r>
            <w:r w:rsidRPr="002142A6">
              <w:t>znań 2004.</w:t>
            </w:r>
          </w:p>
        </w:tc>
      </w:tr>
      <w:tr w:rsidR="00557270" w:rsidRPr="00557270" w14:paraId="6C0E3535" w14:textId="77777777" w:rsidTr="009C5013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86DEC47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>Literatura dodatkowa:</w:t>
            </w:r>
          </w:p>
        </w:tc>
      </w:tr>
      <w:tr w:rsidR="00557270" w:rsidRPr="00557270" w14:paraId="7E040D38" w14:textId="77777777" w:rsidTr="009C5013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1C3527" w14:textId="77777777" w:rsidR="00557270" w:rsidRPr="009E1308" w:rsidRDefault="00557270" w:rsidP="007873B8">
            <w:pPr>
              <w:pStyle w:val="Akapitzlist"/>
              <w:numPr>
                <w:ilvl w:val="0"/>
                <w:numId w:val="49"/>
              </w:numPr>
            </w:pPr>
            <w:r w:rsidRPr="009E1308">
              <w:t xml:space="preserve">T. Arlet, Koszykówka, podstawy techniki i taktyki, Wydawnictwo </w:t>
            </w:r>
            <w:proofErr w:type="spellStart"/>
            <w:r w:rsidRPr="009E1308">
              <w:t>Extrema</w:t>
            </w:r>
            <w:proofErr w:type="spellEnd"/>
            <w:r w:rsidRPr="009E1308">
              <w:t>, Kraków 2001.</w:t>
            </w:r>
          </w:p>
          <w:p w14:paraId="6D2FFF98" w14:textId="77777777" w:rsidR="00557270" w:rsidRPr="009E1308" w:rsidRDefault="00557270" w:rsidP="007873B8">
            <w:pPr>
              <w:pStyle w:val="Akapitzlist"/>
              <w:numPr>
                <w:ilvl w:val="0"/>
                <w:numId w:val="49"/>
              </w:numPr>
            </w:pPr>
            <w:r w:rsidRPr="009E1308">
              <w:t xml:space="preserve">L. Biernacki, J. </w:t>
            </w:r>
            <w:proofErr w:type="spellStart"/>
            <w:r w:rsidRPr="009E1308">
              <w:t>Kubrycht</w:t>
            </w:r>
            <w:proofErr w:type="spellEnd"/>
            <w:r w:rsidRPr="009E1308">
              <w:t xml:space="preserve">, Pierwsze kroki w piłce ręcznej. Przewodnik metodyczny, Wydawnictwo Uczelniane </w:t>
            </w:r>
            <w:proofErr w:type="spellStart"/>
            <w:r w:rsidRPr="009E1308">
              <w:t>AWFiS</w:t>
            </w:r>
            <w:proofErr w:type="spellEnd"/>
            <w:r w:rsidRPr="009E1308">
              <w:t>, Gdańsk 2013.</w:t>
            </w:r>
          </w:p>
          <w:p w14:paraId="656D4FBF" w14:textId="77777777" w:rsidR="00557270" w:rsidRPr="009E1308" w:rsidRDefault="00557270" w:rsidP="007873B8">
            <w:pPr>
              <w:pStyle w:val="Akapitzlist"/>
              <w:numPr>
                <w:ilvl w:val="0"/>
                <w:numId w:val="49"/>
              </w:numPr>
            </w:pPr>
            <w:r w:rsidRPr="009E1308">
              <w:t xml:space="preserve">M. </w:t>
            </w:r>
            <w:proofErr w:type="spellStart"/>
            <w:r w:rsidRPr="009E1308">
              <w:t>Bondarowicz</w:t>
            </w:r>
            <w:proofErr w:type="spellEnd"/>
            <w:r w:rsidRPr="009E1308">
              <w:t xml:space="preserve">, Zabawy i gry ruchowa na zajęciach sportowych, Wydawnictwo Centralny Ośrodek </w:t>
            </w:r>
            <w:r w:rsidRPr="009E1308">
              <w:rPr>
                <w:iCs/>
              </w:rPr>
              <w:t>Sportu</w:t>
            </w:r>
            <w:r w:rsidRPr="009E1308">
              <w:t>, Warszawa 2002.</w:t>
            </w:r>
          </w:p>
          <w:p w14:paraId="2D993106" w14:textId="77777777" w:rsidR="00557270" w:rsidRPr="009E1308" w:rsidRDefault="00557270" w:rsidP="007873B8">
            <w:pPr>
              <w:pStyle w:val="Akapitzlist"/>
              <w:numPr>
                <w:ilvl w:val="0"/>
                <w:numId w:val="49"/>
              </w:numPr>
            </w:pPr>
            <w:r w:rsidRPr="009E1308">
              <w:t xml:space="preserve">G. Grządziel, D. </w:t>
            </w:r>
            <w:proofErr w:type="spellStart"/>
            <w:r w:rsidRPr="009E1308">
              <w:t>Szade</w:t>
            </w:r>
            <w:proofErr w:type="spellEnd"/>
            <w:r w:rsidRPr="009E1308">
              <w:t>, Piłka siatkowa. Technika, taktyka i elementy mini siatkówki, Wydawnictwo AWF, Katowice 2008.</w:t>
            </w:r>
          </w:p>
          <w:p w14:paraId="6F79922A" w14:textId="77777777" w:rsidR="009E1308" w:rsidRDefault="00557270" w:rsidP="007873B8">
            <w:pPr>
              <w:pStyle w:val="Akapitzlist"/>
              <w:numPr>
                <w:ilvl w:val="0"/>
                <w:numId w:val="49"/>
              </w:numPr>
            </w:pPr>
            <w:r w:rsidRPr="009E1308">
              <w:t xml:space="preserve">T. </w:t>
            </w:r>
            <w:proofErr w:type="spellStart"/>
            <w:r w:rsidRPr="009E1308">
              <w:t>Huciński</w:t>
            </w:r>
            <w:proofErr w:type="spellEnd"/>
            <w:r w:rsidRPr="009E1308">
              <w:t xml:space="preserve"> T, Vademecum koszykówki, Warszawa 1997.</w:t>
            </w:r>
          </w:p>
          <w:p w14:paraId="77A02086" w14:textId="77777777" w:rsidR="009E1308" w:rsidRDefault="00557270" w:rsidP="007873B8">
            <w:pPr>
              <w:pStyle w:val="Akapitzlist"/>
              <w:numPr>
                <w:ilvl w:val="0"/>
                <w:numId w:val="49"/>
              </w:numPr>
            </w:pPr>
            <w:r w:rsidRPr="009E1308">
              <w:t xml:space="preserve">T. </w:t>
            </w:r>
            <w:proofErr w:type="spellStart"/>
            <w:r w:rsidRPr="009E1308">
              <w:t>Huciński</w:t>
            </w:r>
            <w:proofErr w:type="spellEnd"/>
            <w:r w:rsidRPr="009E1308">
              <w:t xml:space="preserve">, I. </w:t>
            </w:r>
            <w:proofErr w:type="spellStart"/>
            <w:r w:rsidRPr="009E1308">
              <w:t>Lekner</w:t>
            </w:r>
            <w:proofErr w:type="spellEnd"/>
            <w:r w:rsidRPr="009E1308">
              <w:t>, Koszykówka podręcznik dla trenerów nauczycieli i studentów, Wydawnictwo BK, Wrocław 2001.</w:t>
            </w:r>
          </w:p>
          <w:p w14:paraId="639A75B5" w14:textId="0EA15437" w:rsidR="00557270" w:rsidRPr="009E1308" w:rsidRDefault="009E1308" w:rsidP="007873B8">
            <w:pPr>
              <w:pStyle w:val="Akapitzlist"/>
              <w:numPr>
                <w:ilvl w:val="0"/>
                <w:numId w:val="49"/>
              </w:numPr>
            </w:pPr>
            <w:r w:rsidRPr="009E1308">
              <w:t xml:space="preserve">A. </w:t>
            </w:r>
            <w:r w:rsidR="00557270" w:rsidRPr="009E1308">
              <w:t xml:space="preserve">Kowal, S. </w:t>
            </w:r>
            <w:proofErr w:type="spellStart"/>
            <w:r w:rsidR="00557270" w:rsidRPr="009E1308">
              <w:t>Zaborniak</w:t>
            </w:r>
            <w:proofErr w:type="spellEnd"/>
            <w:r w:rsidR="00557270" w:rsidRPr="009E1308">
              <w:t>, Piłka siatkowa w Szkole, Sosnowiec 2006.</w:t>
            </w:r>
          </w:p>
          <w:p w14:paraId="37A297AA" w14:textId="77777777" w:rsidR="00557270" w:rsidRPr="009E1308" w:rsidRDefault="00557270" w:rsidP="007873B8">
            <w:pPr>
              <w:pStyle w:val="Akapitzlist"/>
              <w:numPr>
                <w:ilvl w:val="0"/>
                <w:numId w:val="49"/>
              </w:numPr>
            </w:pPr>
            <w:r w:rsidRPr="009E1308">
              <w:t>T. Stefaniak, Atlas uniwersalnych ćwiczeń siłowych, Wydawnictwo BK, 2011.</w:t>
            </w:r>
          </w:p>
          <w:p w14:paraId="73A138B6" w14:textId="77777777" w:rsidR="00557270" w:rsidRPr="009E1308" w:rsidRDefault="00557270" w:rsidP="007873B8">
            <w:pPr>
              <w:pStyle w:val="Akapitzlist"/>
              <w:numPr>
                <w:ilvl w:val="0"/>
                <w:numId w:val="49"/>
              </w:numPr>
            </w:pPr>
            <w:r w:rsidRPr="009E1308">
              <w:t xml:space="preserve">J. Talaga, Piłka nożna. Nauczanie i doskonalenie techniki, Wydawnictwo </w:t>
            </w:r>
            <w:proofErr w:type="spellStart"/>
            <w:r w:rsidRPr="009E1308">
              <w:t>Estrella</w:t>
            </w:r>
            <w:proofErr w:type="spellEnd"/>
            <w:r w:rsidRPr="009E1308">
              <w:t>, Warszawa 2015.</w:t>
            </w:r>
          </w:p>
          <w:p w14:paraId="0B0983CC" w14:textId="77777777" w:rsidR="00557270" w:rsidRPr="009E1308" w:rsidRDefault="00557270" w:rsidP="007873B8">
            <w:pPr>
              <w:pStyle w:val="Akapitzlist"/>
              <w:numPr>
                <w:ilvl w:val="0"/>
                <w:numId w:val="49"/>
              </w:numPr>
            </w:pPr>
            <w:r w:rsidRPr="009E1308">
              <w:lastRenderedPageBreak/>
              <w:t xml:space="preserve">J. Talaga, ABC młodego piłkarza - nauczanie techniki, Wydawnictwo </w:t>
            </w:r>
            <w:r w:rsidRPr="009E1308">
              <w:rPr>
                <w:iCs/>
              </w:rPr>
              <w:t>Zysk</w:t>
            </w:r>
            <w:r w:rsidRPr="009E1308">
              <w:t xml:space="preserve"> i </w:t>
            </w:r>
            <w:r w:rsidRPr="009E1308">
              <w:rPr>
                <w:iCs/>
              </w:rPr>
              <w:t>S</w:t>
            </w:r>
            <w:r w:rsidRPr="009E1308">
              <w:t>-</w:t>
            </w:r>
            <w:r w:rsidRPr="009E1308">
              <w:rPr>
                <w:iCs/>
              </w:rPr>
              <w:t>ka,</w:t>
            </w:r>
            <w:r w:rsidRPr="009E1308">
              <w:t xml:space="preserve"> Poznań 2006.</w:t>
            </w:r>
          </w:p>
          <w:p w14:paraId="0711EF52" w14:textId="77777777" w:rsidR="00557270" w:rsidRPr="009E1308" w:rsidRDefault="00557270" w:rsidP="007873B8">
            <w:pPr>
              <w:pStyle w:val="Akapitzlist"/>
              <w:numPr>
                <w:ilvl w:val="0"/>
                <w:numId w:val="49"/>
              </w:numPr>
            </w:pPr>
            <w:r w:rsidRPr="009E1308">
              <w:t>J. Wołyniec, Przepisy Gier Sportowych w zakresie podstawowym, Wydawnictwo BK, 2006.</w:t>
            </w:r>
          </w:p>
          <w:p w14:paraId="5616D7D5" w14:textId="77777777" w:rsidR="00557270" w:rsidRPr="009E1308" w:rsidRDefault="00557270" w:rsidP="007873B8">
            <w:pPr>
              <w:pStyle w:val="Akapitzlist"/>
              <w:numPr>
                <w:ilvl w:val="0"/>
                <w:numId w:val="49"/>
              </w:numPr>
            </w:pPr>
            <w:r w:rsidRPr="009E1308">
              <w:t xml:space="preserve">B. </w:t>
            </w:r>
            <w:proofErr w:type="spellStart"/>
            <w:r w:rsidRPr="009E1308">
              <w:t>Woynarowska</w:t>
            </w:r>
            <w:proofErr w:type="spellEnd"/>
            <w:r w:rsidRPr="009E1308">
              <w:t>, Edukacja zdrowotna, Wydawnictwo PWN, Warszawa 2008.</w:t>
            </w:r>
          </w:p>
          <w:p w14:paraId="4562E550" w14:textId="77777777" w:rsidR="00557270" w:rsidRPr="00557270" w:rsidRDefault="00557270" w:rsidP="007873B8">
            <w:pPr>
              <w:pStyle w:val="Akapitzlist"/>
              <w:numPr>
                <w:ilvl w:val="0"/>
                <w:numId w:val="49"/>
              </w:numPr>
            </w:pPr>
            <w:r w:rsidRPr="009E1308">
              <w:t>A. Zając, J. Chmura, Przygotowanie sprawnościowe w zespołowych grach sportowych, Wydawnictwo AWF, Katowice 2013.</w:t>
            </w:r>
          </w:p>
        </w:tc>
      </w:tr>
      <w:tr w:rsidR="00557270" w:rsidRPr="00557270" w14:paraId="3EB4AA8F" w14:textId="77777777" w:rsidTr="009C5013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C7C1168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lastRenderedPageBreak/>
              <w:t>Planowane formy/działania/metody dydaktyczne:</w:t>
            </w:r>
          </w:p>
        </w:tc>
      </w:tr>
      <w:tr w:rsidR="00557270" w:rsidRPr="00557270" w14:paraId="7E11B83F" w14:textId="77777777" w:rsidTr="009C5013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FFF974" w14:textId="77777777" w:rsidR="00557270" w:rsidRPr="00557270" w:rsidRDefault="00557270" w:rsidP="009E1308">
            <w:r w:rsidRPr="00557270">
              <w:t xml:space="preserve">Zajęcia w grupach z wykorzystaniem metody analitycznej, syntetycznej i kompleksowej w nauczaniu techniki </w:t>
            </w:r>
            <w:r w:rsidRPr="00557270">
              <w:br/>
              <w:t xml:space="preserve">i metod specyficznych dla zajęć wychowania fizycznego (metody ścisłej, metod intensyfikujących </w:t>
            </w:r>
            <w:r w:rsidRPr="00557270">
              <w:br/>
              <w:t>i indywidualizujących zajęcia, pokaz, objaśnienia, metoda zadaniowa, metoda problemowa).</w:t>
            </w:r>
          </w:p>
        </w:tc>
      </w:tr>
      <w:tr w:rsidR="00557270" w:rsidRPr="00557270" w14:paraId="1C54F06B" w14:textId="77777777" w:rsidTr="009C5013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8D63251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>Sposoby weryfikacji efektów uczenia się osiąganych przez studenta:</w:t>
            </w:r>
          </w:p>
        </w:tc>
      </w:tr>
      <w:tr w:rsidR="00557270" w:rsidRPr="00557270" w14:paraId="4112CD4D" w14:textId="77777777" w:rsidTr="009C5013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980C0C" w14:textId="77777777" w:rsidR="00557270" w:rsidRPr="00557270" w:rsidRDefault="00557270" w:rsidP="009E1308">
            <w:r w:rsidRPr="00557270">
              <w:t>Okazjonalnie testy i sprawdziany dla potrzeb startu w Akademickich Mistrzostwach Polski.</w:t>
            </w:r>
          </w:p>
        </w:tc>
      </w:tr>
      <w:tr w:rsidR="00557270" w:rsidRPr="00557270" w14:paraId="7B3DF292" w14:textId="77777777" w:rsidTr="009C5013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95ACB82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>Forma i warunki zaliczenia:</w:t>
            </w:r>
          </w:p>
        </w:tc>
      </w:tr>
      <w:tr w:rsidR="00557270" w:rsidRPr="00557270" w14:paraId="2F1EF62C" w14:textId="77777777" w:rsidTr="009C5013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8FBBA9" w14:textId="77777777" w:rsidR="00557270" w:rsidRPr="00557270" w:rsidRDefault="00557270" w:rsidP="009E1308">
            <w:r w:rsidRPr="00557270">
              <w:t xml:space="preserve">Zaliczenie na podstawie aktywnego uczestnictwa w zajęciach zgodnie z Regulaminem Centrum Sportu </w:t>
            </w:r>
            <w:r w:rsidRPr="00557270">
              <w:br/>
              <w:t>i Rekreacji.</w:t>
            </w:r>
          </w:p>
        </w:tc>
      </w:tr>
      <w:tr w:rsidR="00557270" w:rsidRPr="00557270" w14:paraId="3623E387" w14:textId="77777777" w:rsidTr="009C5013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1D6BD2A" w14:textId="77777777" w:rsidR="00557270" w:rsidRPr="00557270" w:rsidRDefault="00557270" w:rsidP="009E1308">
            <w:pPr>
              <w:rPr>
                <w:b/>
              </w:rPr>
            </w:pPr>
            <w:r w:rsidRPr="00557270">
              <w:rPr>
                <w:b/>
              </w:rPr>
              <w:t>Bilans punktów ECTS:</w:t>
            </w:r>
          </w:p>
        </w:tc>
      </w:tr>
      <w:tr w:rsidR="00557270" w:rsidRPr="00557270" w14:paraId="3B6B203C" w14:textId="77777777" w:rsidTr="009C5013">
        <w:trPr>
          <w:trHeight w:val="37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9DC81C5" w14:textId="77777777" w:rsidR="00557270" w:rsidRPr="00557270" w:rsidRDefault="00557270" w:rsidP="009E1308">
            <w:pPr>
              <w:rPr>
                <w:bCs/>
              </w:rPr>
            </w:pPr>
            <w:r w:rsidRPr="00557270">
              <w:rPr>
                <w:bCs/>
              </w:rPr>
              <w:t>Studia stacjonarne</w:t>
            </w:r>
          </w:p>
        </w:tc>
      </w:tr>
      <w:tr w:rsidR="00557270" w:rsidRPr="00557270" w14:paraId="1818DD65" w14:textId="77777777" w:rsidTr="009C5013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7C06415" w14:textId="77777777" w:rsidR="00557270" w:rsidRPr="00557270" w:rsidRDefault="00557270" w:rsidP="009E1308">
            <w:pPr>
              <w:rPr>
                <w:bCs/>
              </w:rPr>
            </w:pPr>
            <w:r w:rsidRPr="00557270">
              <w:rPr>
                <w:bCs/>
              </w:rPr>
              <w:t>Aktywność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ACC3BA4" w14:textId="77777777" w:rsidR="00557270" w:rsidRPr="00557270" w:rsidRDefault="00557270" w:rsidP="009E1308">
            <w:pPr>
              <w:rPr>
                <w:bCs/>
              </w:rPr>
            </w:pPr>
            <w:r w:rsidRPr="00557270">
              <w:rPr>
                <w:bCs/>
              </w:rPr>
              <w:t>Obciążenie studenta</w:t>
            </w:r>
          </w:p>
        </w:tc>
      </w:tr>
      <w:tr w:rsidR="00557270" w:rsidRPr="00557270" w14:paraId="15EE3454" w14:textId="77777777" w:rsidTr="009C5013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F224DD" w14:textId="77777777" w:rsidR="00557270" w:rsidRPr="00557270" w:rsidRDefault="00557270" w:rsidP="009E1308">
            <w:r w:rsidRPr="00557270">
              <w:t>ćwiczenia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7CFC77" w14:textId="77777777" w:rsidR="00557270" w:rsidRPr="00557270" w:rsidRDefault="00557270" w:rsidP="009E1308">
            <w:r w:rsidRPr="00557270">
              <w:t>60 godzin</w:t>
            </w:r>
          </w:p>
        </w:tc>
      </w:tr>
      <w:tr w:rsidR="00557270" w:rsidRPr="00557270" w14:paraId="40FC40C7" w14:textId="77777777" w:rsidTr="009C5013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5A3ED9" w14:textId="77777777" w:rsidR="00557270" w:rsidRPr="00557270" w:rsidRDefault="00557270" w:rsidP="009E1308">
            <w:r w:rsidRPr="00557270">
              <w:t>Sumaryczne obciążenie pracą studenta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29FDDA" w14:textId="77777777" w:rsidR="00557270" w:rsidRPr="00557270" w:rsidRDefault="00557270" w:rsidP="009E1308">
            <w:r w:rsidRPr="00557270">
              <w:t>60 godzin</w:t>
            </w:r>
          </w:p>
        </w:tc>
      </w:tr>
      <w:tr w:rsidR="00557270" w:rsidRPr="00557270" w14:paraId="26702F4F" w14:textId="77777777" w:rsidTr="009C5013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DEF0E" w14:textId="77777777" w:rsidR="00557270" w:rsidRPr="00557270" w:rsidRDefault="00557270" w:rsidP="009E1308">
            <w:r w:rsidRPr="00557270">
              <w:t>Punkty ECTS za przedmiot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D8C0FB" w14:textId="77777777" w:rsidR="00557270" w:rsidRPr="00557270" w:rsidRDefault="00557270" w:rsidP="009E1308">
            <w:r w:rsidRPr="00557270">
              <w:t>0</w:t>
            </w:r>
          </w:p>
        </w:tc>
      </w:tr>
      <w:tr w:rsidR="00557270" w:rsidRPr="00557270" w14:paraId="29B493D9" w14:textId="77777777" w:rsidTr="009C5013">
        <w:trPr>
          <w:trHeight w:val="454"/>
        </w:trPr>
        <w:tc>
          <w:tcPr>
            <w:tcW w:w="10665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8D3A02C" w14:textId="77777777" w:rsidR="00557270" w:rsidRPr="00557270" w:rsidRDefault="00557270" w:rsidP="009E1308">
            <w:pPr>
              <w:rPr>
                <w:bCs/>
              </w:rPr>
            </w:pPr>
            <w:r w:rsidRPr="00557270">
              <w:rPr>
                <w:bCs/>
              </w:rPr>
              <w:t>Studia niestacjonarne</w:t>
            </w:r>
          </w:p>
        </w:tc>
      </w:tr>
      <w:tr w:rsidR="00557270" w:rsidRPr="00557270" w14:paraId="26966233" w14:textId="77777777" w:rsidTr="009C5013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F98B9D6" w14:textId="77777777" w:rsidR="00557270" w:rsidRPr="00557270" w:rsidRDefault="00557270" w:rsidP="009E1308">
            <w:pPr>
              <w:rPr>
                <w:bCs/>
              </w:rPr>
            </w:pPr>
            <w:r w:rsidRPr="00557270">
              <w:rPr>
                <w:bCs/>
              </w:rPr>
              <w:t>Aktywność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11DFD96" w14:textId="77777777" w:rsidR="00557270" w:rsidRPr="00557270" w:rsidRDefault="00557270" w:rsidP="009E1308">
            <w:pPr>
              <w:rPr>
                <w:bCs/>
              </w:rPr>
            </w:pPr>
            <w:r w:rsidRPr="00557270">
              <w:rPr>
                <w:bCs/>
              </w:rPr>
              <w:t>Obciążenie studenta</w:t>
            </w:r>
          </w:p>
        </w:tc>
      </w:tr>
      <w:tr w:rsidR="00557270" w:rsidRPr="00557270" w14:paraId="45066410" w14:textId="77777777" w:rsidTr="009C5013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41F7FF" w14:textId="77777777" w:rsidR="00557270" w:rsidRPr="00557270" w:rsidRDefault="00557270" w:rsidP="009E1308">
            <w:r w:rsidRPr="00557270">
              <w:t>nie dotyczy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D3D7B0" w14:textId="77777777" w:rsidR="00557270" w:rsidRPr="00557270" w:rsidRDefault="00557270" w:rsidP="009E1308">
            <w:r w:rsidRPr="00557270">
              <w:t>-</w:t>
            </w:r>
          </w:p>
        </w:tc>
      </w:tr>
      <w:tr w:rsidR="00557270" w:rsidRPr="00557270" w14:paraId="765D44D9" w14:textId="77777777" w:rsidTr="009C5013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398D96" w14:textId="77777777" w:rsidR="00557270" w:rsidRPr="00557270" w:rsidRDefault="00557270" w:rsidP="009E1308">
            <w:r w:rsidRPr="00557270">
              <w:t>Sumaryczne obciążenie pracą studenta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F969D1" w14:textId="77777777" w:rsidR="00557270" w:rsidRPr="00557270" w:rsidRDefault="00557270" w:rsidP="009E1308">
            <w:r w:rsidRPr="00557270">
              <w:t>-</w:t>
            </w:r>
          </w:p>
        </w:tc>
      </w:tr>
      <w:tr w:rsidR="00557270" w:rsidRPr="00557270" w14:paraId="4241FF22" w14:textId="77777777" w:rsidTr="009C5013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27356F" w14:textId="77777777" w:rsidR="00557270" w:rsidRPr="00557270" w:rsidRDefault="00557270" w:rsidP="009E1308">
            <w:r w:rsidRPr="00557270">
              <w:t>Punkty ECTS za przedmiot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39E639" w14:textId="77777777" w:rsidR="00557270" w:rsidRPr="00557270" w:rsidRDefault="00557270" w:rsidP="009E1308">
            <w:r w:rsidRPr="00557270">
              <w:t>-</w:t>
            </w:r>
          </w:p>
        </w:tc>
      </w:tr>
    </w:tbl>
    <w:p w14:paraId="78E5A0CD" w14:textId="77777777" w:rsidR="00557270" w:rsidRPr="00557270" w:rsidRDefault="00557270" w:rsidP="00557270"/>
    <w:p w14:paraId="627F231B" w14:textId="54BBD93B" w:rsidR="00AD67EC" w:rsidRDefault="00AD67EC" w:rsidP="00E029BC"/>
    <w:p w14:paraId="45898CD4" w14:textId="48EC81D3" w:rsidR="00BB2043" w:rsidRDefault="00BB2043" w:rsidP="00E029BC"/>
    <w:p w14:paraId="343D4934" w14:textId="2E2E29A8" w:rsidR="00BB2043" w:rsidRDefault="00BB2043" w:rsidP="00E029BC"/>
    <w:p w14:paraId="3C00DCBC" w14:textId="0820F5D0" w:rsidR="00BB2043" w:rsidRDefault="00BB2043" w:rsidP="00E029BC"/>
    <w:p w14:paraId="7382D40C" w14:textId="7D0DC5FE" w:rsidR="00BB2043" w:rsidRDefault="00BB2043" w:rsidP="00E029BC"/>
    <w:p w14:paraId="1471A85F" w14:textId="67550B2B" w:rsidR="00BB2043" w:rsidRDefault="00BB2043" w:rsidP="00E029BC"/>
    <w:p w14:paraId="449A557A" w14:textId="6FCDEF87" w:rsidR="00BB2043" w:rsidRDefault="00BB2043" w:rsidP="00E029BC"/>
    <w:p w14:paraId="4A6AEF73" w14:textId="0370EDB7" w:rsidR="00BB2043" w:rsidRDefault="00BB2043" w:rsidP="00E029BC"/>
    <w:p w14:paraId="1E5C3E47" w14:textId="53CDF77E" w:rsidR="00BB2043" w:rsidRDefault="00BB2043" w:rsidP="00E029BC"/>
    <w:p w14:paraId="1F9C847A" w14:textId="5292FEC8" w:rsidR="00BB2043" w:rsidRDefault="00BB2043" w:rsidP="00E029BC"/>
    <w:p w14:paraId="6C451CEA" w14:textId="32732A2E" w:rsidR="00BB2043" w:rsidRDefault="00BB2043" w:rsidP="00E029BC"/>
    <w:p w14:paraId="0725F337" w14:textId="55F049EA" w:rsidR="00BB2043" w:rsidRDefault="00BB2043" w:rsidP="00E029BC"/>
    <w:p w14:paraId="7E50740A" w14:textId="6F80A242" w:rsidR="00BB2043" w:rsidRDefault="00BB2043" w:rsidP="00E029BC"/>
    <w:p w14:paraId="34DDBD48" w14:textId="39B33E03" w:rsidR="00BB2043" w:rsidRDefault="00BB2043" w:rsidP="00E029BC"/>
    <w:p w14:paraId="2C5EBE2D" w14:textId="49B289F5" w:rsidR="00BB2043" w:rsidRDefault="00BB2043" w:rsidP="00E029BC"/>
    <w:p w14:paraId="61634C07" w14:textId="39688215" w:rsidR="00BB2043" w:rsidRDefault="00BB2043" w:rsidP="00E029BC"/>
    <w:p w14:paraId="79533BCA" w14:textId="09299E43" w:rsidR="00BB2043" w:rsidRDefault="00BB2043" w:rsidP="00E029BC"/>
    <w:p w14:paraId="1CA916C8" w14:textId="1DDBB11A" w:rsidR="00BB2043" w:rsidRDefault="00BB2043" w:rsidP="00E029BC"/>
    <w:p w14:paraId="10260000" w14:textId="1CDAB367" w:rsidR="00BB2043" w:rsidRDefault="00BB2043" w:rsidP="00E029BC"/>
    <w:p w14:paraId="0D214120" w14:textId="4FCC1FC6" w:rsidR="00BB2043" w:rsidRDefault="00BB2043" w:rsidP="00E029BC"/>
    <w:p w14:paraId="64EBBCC7" w14:textId="42B613EE" w:rsidR="00BB2043" w:rsidRDefault="00BB2043" w:rsidP="00E029BC"/>
    <w:p w14:paraId="5E27720B" w14:textId="2A4EEF02" w:rsidR="00BB2043" w:rsidRDefault="00BB2043" w:rsidP="00E029BC"/>
    <w:p w14:paraId="431AFE62" w14:textId="77777777" w:rsidR="00BB2043" w:rsidRPr="00BB2043" w:rsidRDefault="00BB2043" w:rsidP="00BB2043"/>
    <w:tbl>
      <w:tblPr>
        <w:tblW w:w="10782" w:type="dxa"/>
        <w:tblInd w:w="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"/>
        <w:gridCol w:w="1016"/>
        <w:gridCol w:w="142"/>
        <w:gridCol w:w="425"/>
        <w:gridCol w:w="567"/>
        <w:gridCol w:w="249"/>
        <w:gridCol w:w="13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1"/>
        <w:gridCol w:w="122"/>
      </w:tblGrid>
      <w:tr w:rsidR="00BB2043" w:rsidRPr="00BB2043" w14:paraId="276E9348" w14:textId="77777777" w:rsidTr="0044714B">
        <w:trPr>
          <w:gridAfter w:val="1"/>
          <w:wAfter w:w="122" w:type="dxa"/>
          <w:trHeight w:val="509"/>
        </w:trPr>
        <w:tc>
          <w:tcPr>
            <w:tcW w:w="1066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9DBD28" w14:textId="77777777" w:rsidR="00BB2043" w:rsidRPr="00984545" w:rsidRDefault="00BB2043" w:rsidP="00BB2043">
            <w:pPr>
              <w:rPr>
                <w:b/>
                <w:sz w:val="24"/>
                <w:szCs w:val="24"/>
              </w:rPr>
            </w:pPr>
            <w:r w:rsidRPr="00BB2043">
              <w:rPr>
                <w:b/>
              </w:rPr>
              <w:lastRenderedPageBreak/>
              <w:br w:type="page"/>
            </w:r>
            <w:r w:rsidRPr="00984545">
              <w:rPr>
                <w:b/>
                <w:sz w:val="24"/>
                <w:szCs w:val="24"/>
              </w:rPr>
              <w:t>Sylabus przedmiotu / modułu kształcenia</w:t>
            </w:r>
          </w:p>
        </w:tc>
      </w:tr>
      <w:tr w:rsidR="00BB2043" w:rsidRPr="00BB2043" w14:paraId="7680AEB2" w14:textId="77777777" w:rsidTr="0044714B">
        <w:trPr>
          <w:gridAfter w:val="1"/>
          <w:wAfter w:w="122" w:type="dxa"/>
          <w:trHeight w:val="454"/>
        </w:trPr>
        <w:tc>
          <w:tcPr>
            <w:tcW w:w="438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14EC6C" w14:textId="77777777" w:rsidR="00BB2043" w:rsidRPr="00BB2043" w:rsidRDefault="00BB2043" w:rsidP="00BB2043">
            <w:pPr>
              <w:rPr>
                <w:b/>
              </w:rPr>
            </w:pPr>
            <w:r w:rsidRPr="00BB2043">
              <w:rPr>
                <w:b/>
              </w:rPr>
              <w:t xml:space="preserve">Nazwa przedmiotu/modułu kształcenia: </w:t>
            </w:r>
          </w:p>
        </w:tc>
        <w:tc>
          <w:tcPr>
            <w:tcW w:w="627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BEDF13" w14:textId="082BB18A" w:rsidR="00BB2043" w:rsidRPr="00984545" w:rsidRDefault="00BB2043" w:rsidP="00BB2043">
            <w:pPr>
              <w:rPr>
                <w:b/>
                <w:bCs/>
                <w:sz w:val="24"/>
                <w:szCs w:val="24"/>
              </w:rPr>
            </w:pPr>
            <w:r w:rsidRPr="00984545">
              <w:rPr>
                <w:b/>
                <w:bCs/>
                <w:sz w:val="24"/>
                <w:szCs w:val="24"/>
              </w:rPr>
              <w:t xml:space="preserve">Język angielski </w:t>
            </w:r>
            <w:r w:rsidR="00DE333F" w:rsidRPr="00984545">
              <w:rPr>
                <w:b/>
                <w:bCs/>
                <w:sz w:val="24"/>
                <w:szCs w:val="24"/>
              </w:rPr>
              <w:t>dwa</w:t>
            </w:r>
          </w:p>
        </w:tc>
      </w:tr>
      <w:tr w:rsidR="00BB2043" w:rsidRPr="00BB2043" w14:paraId="3241C541" w14:textId="77777777" w:rsidTr="0044714B">
        <w:trPr>
          <w:gridAfter w:val="1"/>
          <w:wAfter w:w="122" w:type="dxa"/>
          <w:trHeight w:val="304"/>
        </w:trPr>
        <w:tc>
          <w:tcPr>
            <w:tcW w:w="343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BAD7DA" w14:textId="77777777" w:rsidR="00BB2043" w:rsidRPr="00BB2043" w:rsidRDefault="00BB2043" w:rsidP="00BB2043">
            <w:pPr>
              <w:rPr>
                <w:b/>
              </w:rPr>
            </w:pPr>
            <w:r w:rsidRPr="00BB2043">
              <w:rPr>
                <w:b/>
              </w:rPr>
              <w:t xml:space="preserve">Nazwa w języku angielskim: </w:t>
            </w:r>
          </w:p>
        </w:tc>
        <w:tc>
          <w:tcPr>
            <w:tcW w:w="72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F7A355" w14:textId="1C16E618" w:rsidR="00BB2043" w:rsidRPr="00BB2043" w:rsidRDefault="00BB2043" w:rsidP="00BB2043">
            <w:pPr>
              <w:rPr>
                <w:bCs/>
                <w:lang w:val="en-US"/>
              </w:rPr>
            </w:pPr>
            <w:r w:rsidRPr="00BB2043">
              <w:rPr>
                <w:bCs/>
              </w:rPr>
              <w:t xml:space="preserve">English </w:t>
            </w:r>
            <w:proofErr w:type="spellStart"/>
            <w:r w:rsidR="00DE333F">
              <w:rPr>
                <w:bCs/>
              </w:rPr>
              <w:t>two</w:t>
            </w:r>
            <w:proofErr w:type="spellEnd"/>
          </w:p>
        </w:tc>
      </w:tr>
      <w:tr w:rsidR="00BB2043" w:rsidRPr="00BB2043" w14:paraId="74269947" w14:textId="77777777" w:rsidTr="0044714B">
        <w:trPr>
          <w:gridAfter w:val="1"/>
          <w:wAfter w:w="122" w:type="dxa"/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390C22" w14:textId="77777777" w:rsidR="00BB2043" w:rsidRPr="00BB2043" w:rsidRDefault="00BB2043" w:rsidP="00BB2043">
            <w:pPr>
              <w:rPr>
                <w:b/>
              </w:rPr>
            </w:pPr>
            <w:r w:rsidRPr="00BB2043">
              <w:rPr>
                <w:b/>
              </w:rPr>
              <w:t xml:space="preserve">Język wykładowy: </w:t>
            </w:r>
          </w:p>
        </w:tc>
        <w:tc>
          <w:tcPr>
            <w:tcW w:w="83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32CB3" w14:textId="77777777" w:rsidR="00BB2043" w:rsidRPr="00BB2043" w:rsidRDefault="00BB2043" w:rsidP="00BB2043">
            <w:r w:rsidRPr="00BB2043">
              <w:t>język angielski (wspomagany językiem polskim)</w:t>
            </w:r>
          </w:p>
        </w:tc>
      </w:tr>
      <w:tr w:rsidR="00BB2043" w:rsidRPr="00BB2043" w14:paraId="37DA8D81" w14:textId="77777777" w:rsidTr="0044714B">
        <w:trPr>
          <w:gridAfter w:val="1"/>
          <w:wAfter w:w="122" w:type="dxa"/>
          <w:trHeight w:val="454"/>
        </w:trPr>
        <w:tc>
          <w:tcPr>
            <w:tcW w:w="669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D33939" w14:textId="77777777" w:rsidR="00BB2043" w:rsidRPr="00BB2043" w:rsidRDefault="00BB2043" w:rsidP="00BB2043">
            <w:pPr>
              <w:rPr>
                <w:b/>
              </w:rPr>
            </w:pPr>
            <w:r w:rsidRPr="00BB2043">
              <w:rPr>
                <w:b/>
              </w:rPr>
              <w:t xml:space="preserve">Kierunek studiów, dla którego przedmiot jest oferowany: </w:t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470012" w14:textId="77777777" w:rsidR="00BB2043" w:rsidRPr="00BB2043" w:rsidRDefault="00BB2043" w:rsidP="00BB2043">
            <w:r w:rsidRPr="00BB2043">
              <w:t>Logistyka</w:t>
            </w:r>
          </w:p>
        </w:tc>
      </w:tr>
      <w:tr w:rsidR="00BB2043" w:rsidRPr="00BB2043" w14:paraId="1C89748A" w14:textId="77777777" w:rsidTr="0044714B">
        <w:trPr>
          <w:gridAfter w:val="1"/>
          <w:wAfter w:w="122" w:type="dxa"/>
          <w:trHeight w:val="454"/>
        </w:trPr>
        <w:tc>
          <w:tcPr>
            <w:tcW w:w="272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7354F8" w14:textId="77777777" w:rsidR="00BB2043" w:rsidRPr="00BB2043" w:rsidRDefault="00BB2043" w:rsidP="00BB2043">
            <w:pPr>
              <w:rPr>
                <w:b/>
              </w:rPr>
            </w:pPr>
            <w:r w:rsidRPr="00BB2043">
              <w:rPr>
                <w:b/>
              </w:rPr>
              <w:t xml:space="preserve">Jednostka realizująca: </w:t>
            </w:r>
          </w:p>
        </w:tc>
        <w:tc>
          <w:tcPr>
            <w:tcW w:w="79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8F9665" w14:textId="77777777" w:rsidR="00BB2043" w:rsidRPr="00BB2043" w:rsidRDefault="00BB2043" w:rsidP="00BB2043">
            <w:r w:rsidRPr="00BB2043">
              <w:t>Centrum Języków Obcych</w:t>
            </w:r>
          </w:p>
        </w:tc>
      </w:tr>
      <w:tr w:rsidR="00BB2043" w:rsidRPr="00BB2043" w14:paraId="22D5D00A" w14:textId="77777777" w:rsidTr="0044714B">
        <w:trPr>
          <w:gridAfter w:val="1"/>
          <w:wAfter w:w="122" w:type="dxa"/>
          <w:trHeight w:val="454"/>
        </w:trPr>
        <w:tc>
          <w:tcPr>
            <w:tcW w:w="7954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488F6C" w14:textId="77777777" w:rsidR="00BB2043" w:rsidRPr="00BB2043" w:rsidRDefault="00BB2043" w:rsidP="00BB2043">
            <w:pPr>
              <w:rPr>
                <w:b/>
              </w:rPr>
            </w:pPr>
            <w:r w:rsidRPr="00BB2043">
              <w:rPr>
                <w:b/>
              </w:rPr>
              <w:t xml:space="preserve">Rodzaj przedmiotu/modułu kształcenia (obowiązkowy/fakultatywny): </w:t>
            </w:r>
          </w:p>
        </w:tc>
        <w:tc>
          <w:tcPr>
            <w:tcW w:w="27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B31267" w14:textId="77777777" w:rsidR="00BB2043" w:rsidRPr="00BB2043" w:rsidRDefault="00BB2043" w:rsidP="00BB2043">
            <w:r w:rsidRPr="00BB2043">
              <w:t>obowiązkowy</w:t>
            </w:r>
          </w:p>
        </w:tc>
      </w:tr>
      <w:tr w:rsidR="00BB2043" w:rsidRPr="00BB2043" w14:paraId="3AFA7352" w14:textId="77777777" w:rsidTr="0044714B">
        <w:trPr>
          <w:gridAfter w:val="1"/>
          <w:wAfter w:w="122" w:type="dxa"/>
          <w:trHeight w:val="454"/>
        </w:trPr>
        <w:tc>
          <w:tcPr>
            <w:tcW w:w="7954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9AC235" w14:textId="77777777" w:rsidR="00BB2043" w:rsidRPr="00BB2043" w:rsidRDefault="00BB2043" w:rsidP="00BB2043">
            <w:pPr>
              <w:rPr>
                <w:b/>
              </w:rPr>
            </w:pPr>
            <w:r w:rsidRPr="00BB2043">
              <w:rPr>
                <w:b/>
              </w:rPr>
              <w:t xml:space="preserve">Poziom modułu kształcenia (np. pierwszego lub drugiego stopnia): </w:t>
            </w:r>
          </w:p>
        </w:tc>
        <w:tc>
          <w:tcPr>
            <w:tcW w:w="27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195C65" w14:textId="77777777" w:rsidR="00BB2043" w:rsidRPr="00BB2043" w:rsidRDefault="00BB2043" w:rsidP="00BB2043">
            <w:r w:rsidRPr="00BB2043">
              <w:t>pierwszego stopnia</w:t>
            </w:r>
          </w:p>
        </w:tc>
      </w:tr>
      <w:tr w:rsidR="00BB2043" w:rsidRPr="00BB2043" w14:paraId="70070D58" w14:textId="77777777" w:rsidTr="0044714B">
        <w:trPr>
          <w:gridAfter w:val="1"/>
          <w:wAfter w:w="122" w:type="dxa"/>
          <w:trHeight w:val="454"/>
        </w:trPr>
        <w:tc>
          <w:tcPr>
            <w:tcW w:w="173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26E888" w14:textId="77777777" w:rsidR="00BB2043" w:rsidRPr="00BB2043" w:rsidRDefault="00BB2043" w:rsidP="00BB2043">
            <w:pPr>
              <w:rPr>
                <w:b/>
              </w:rPr>
            </w:pPr>
            <w:r w:rsidRPr="00BB2043">
              <w:rPr>
                <w:b/>
              </w:rPr>
              <w:t xml:space="preserve">Rok studiów: </w:t>
            </w:r>
          </w:p>
        </w:tc>
        <w:tc>
          <w:tcPr>
            <w:tcW w:w="89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B377C8" w14:textId="77777777" w:rsidR="00BB2043" w:rsidRPr="00BB2043" w:rsidRDefault="00BB2043" w:rsidP="00BB2043">
            <w:r w:rsidRPr="00BB2043">
              <w:t>drugi</w:t>
            </w:r>
          </w:p>
        </w:tc>
      </w:tr>
      <w:tr w:rsidR="00BB2043" w:rsidRPr="00BB2043" w14:paraId="15F016AE" w14:textId="77777777" w:rsidTr="0044714B">
        <w:trPr>
          <w:gridAfter w:val="1"/>
          <w:wAfter w:w="122" w:type="dxa"/>
          <w:trHeight w:val="454"/>
        </w:trPr>
        <w:tc>
          <w:tcPr>
            <w:tcW w:w="13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97D311" w14:textId="77777777" w:rsidR="00BB2043" w:rsidRPr="00BB2043" w:rsidRDefault="00BB2043" w:rsidP="00BB2043">
            <w:pPr>
              <w:rPr>
                <w:b/>
              </w:rPr>
            </w:pPr>
            <w:r w:rsidRPr="00BB2043">
              <w:rPr>
                <w:b/>
              </w:rPr>
              <w:t xml:space="preserve">Semestr: </w:t>
            </w:r>
          </w:p>
        </w:tc>
        <w:tc>
          <w:tcPr>
            <w:tcW w:w="935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8914CF" w14:textId="77777777" w:rsidR="00BB2043" w:rsidRPr="00BB2043" w:rsidRDefault="00BB2043" w:rsidP="00BB2043">
            <w:r w:rsidRPr="00BB2043">
              <w:t>trzeci</w:t>
            </w:r>
          </w:p>
        </w:tc>
      </w:tr>
      <w:tr w:rsidR="00BB2043" w:rsidRPr="00BB2043" w14:paraId="184C0957" w14:textId="77777777" w:rsidTr="0044714B">
        <w:trPr>
          <w:gridAfter w:val="1"/>
          <w:wAfter w:w="122" w:type="dxa"/>
          <w:trHeight w:val="454"/>
        </w:trPr>
        <w:tc>
          <w:tcPr>
            <w:tcW w:w="286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A2BDA5" w14:textId="77777777" w:rsidR="00BB2043" w:rsidRPr="00BB2043" w:rsidRDefault="00BB2043" w:rsidP="00BB2043">
            <w:pPr>
              <w:rPr>
                <w:b/>
              </w:rPr>
            </w:pPr>
            <w:r w:rsidRPr="00BB2043">
              <w:rPr>
                <w:b/>
              </w:rPr>
              <w:t xml:space="preserve">Liczba punktów ECTS: </w:t>
            </w:r>
          </w:p>
        </w:tc>
        <w:tc>
          <w:tcPr>
            <w:tcW w:w="779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5231C5" w14:textId="1379BB5E" w:rsidR="00BB2043" w:rsidRPr="00BB2043" w:rsidRDefault="00B709D8" w:rsidP="00BB2043">
            <w:r>
              <w:t>4</w:t>
            </w:r>
          </w:p>
        </w:tc>
      </w:tr>
      <w:tr w:rsidR="00BB2043" w:rsidRPr="00BB2043" w14:paraId="4490BABD" w14:textId="77777777" w:rsidTr="0044714B">
        <w:trPr>
          <w:gridAfter w:val="1"/>
          <w:wAfter w:w="122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0F1FFA" w14:textId="77777777" w:rsidR="00BB2043" w:rsidRPr="00BB2043" w:rsidRDefault="00BB2043" w:rsidP="00BB2043">
            <w:pPr>
              <w:rPr>
                <w:b/>
              </w:rPr>
            </w:pPr>
            <w:r w:rsidRPr="00BB2043">
              <w:rPr>
                <w:b/>
              </w:rPr>
              <w:t xml:space="preserve">Imię i nazwisko koordynatora przedmiotu: 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4A9DB3" w14:textId="77777777" w:rsidR="00BB2043" w:rsidRPr="00BB2043" w:rsidRDefault="00BB2043" w:rsidP="00BB2043">
            <w:r w:rsidRPr="00BB2043">
              <w:t>dr inż. Maria Markowska</w:t>
            </w:r>
          </w:p>
        </w:tc>
      </w:tr>
      <w:tr w:rsidR="00BB2043" w:rsidRPr="00BB2043" w14:paraId="5F709644" w14:textId="77777777" w:rsidTr="0044714B">
        <w:trPr>
          <w:gridAfter w:val="1"/>
          <w:wAfter w:w="122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58AEE9" w14:textId="77777777" w:rsidR="00BB2043" w:rsidRPr="00BB2043" w:rsidRDefault="00BB2043" w:rsidP="00BB2043">
            <w:pPr>
              <w:rPr>
                <w:b/>
              </w:rPr>
            </w:pPr>
            <w:r w:rsidRPr="00BB2043">
              <w:rPr>
                <w:b/>
              </w:rPr>
              <w:t>Imię i nazwisko prowadzących zajęcia: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3B2113" w14:textId="77777777" w:rsidR="00BB2043" w:rsidRPr="00BB2043" w:rsidRDefault="00BB2043" w:rsidP="00BB2043">
            <w:r w:rsidRPr="00BB2043">
              <w:t>nauczyciele języka angielskiego</w:t>
            </w:r>
          </w:p>
        </w:tc>
      </w:tr>
      <w:tr w:rsidR="00BB2043" w:rsidRPr="00BB2043" w14:paraId="1CEC9573" w14:textId="77777777" w:rsidTr="0044714B">
        <w:trPr>
          <w:gridAfter w:val="1"/>
          <w:wAfter w:w="122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4189AA" w14:textId="77777777" w:rsidR="00BB2043" w:rsidRPr="00BB2043" w:rsidRDefault="00BB2043" w:rsidP="00BB2043">
            <w:pPr>
              <w:rPr>
                <w:b/>
              </w:rPr>
            </w:pPr>
            <w:r w:rsidRPr="00BB2043">
              <w:rPr>
                <w:b/>
              </w:rPr>
              <w:t>Założenia i cele przedmiotu: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4B2C3A" w14:textId="77777777" w:rsidR="00BB2043" w:rsidRPr="00BB2043" w:rsidRDefault="00BB2043" w:rsidP="00BB2043">
            <w:r w:rsidRPr="00BB2043">
              <w:t>Osiągnięcie językowej kompetencji komunikacyjnej na poziomie B2 ESOKJ Rady Europy.</w:t>
            </w:r>
          </w:p>
        </w:tc>
      </w:tr>
      <w:tr w:rsidR="008C556A" w:rsidRPr="00BB2043" w14:paraId="173967A9" w14:textId="77777777" w:rsidTr="0044714B">
        <w:trPr>
          <w:gridAfter w:val="1"/>
          <w:wAfter w:w="122" w:type="dxa"/>
          <w:trHeight w:val="293"/>
        </w:trPr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2E113A" w14:textId="77777777" w:rsidR="008C556A" w:rsidRPr="00BB2043" w:rsidRDefault="008C556A" w:rsidP="00BB2043">
            <w:pPr>
              <w:rPr>
                <w:b/>
              </w:rPr>
            </w:pPr>
            <w:r w:rsidRPr="00BB2043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57BD9A" w14:textId="77777777" w:rsidR="008C556A" w:rsidRPr="00BB2043" w:rsidRDefault="008C556A" w:rsidP="00BB2043">
            <w:pPr>
              <w:rPr>
                <w:b/>
              </w:rPr>
            </w:pPr>
            <w:r w:rsidRPr="00BB2043">
              <w:rPr>
                <w:b/>
              </w:rPr>
              <w:t>Efekt uczenia się: WIEDZA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11AD7D" w14:textId="77777777" w:rsidR="008C556A" w:rsidRPr="00BB2043" w:rsidRDefault="008C556A" w:rsidP="00BB2043">
            <w:pPr>
              <w:rPr>
                <w:b/>
              </w:rPr>
            </w:pPr>
            <w:r w:rsidRPr="00BB2043">
              <w:rPr>
                <w:b/>
              </w:rPr>
              <w:t>Symbol efektu kierunkowego</w:t>
            </w:r>
          </w:p>
        </w:tc>
      </w:tr>
      <w:tr w:rsidR="008C556A" w:rsidRPr="00BB2043" w14:paraId="23692D8D" w14:textId="77777777" w:rsidTr="0044714B">
        <w:trPr>
          <w:gridAfter w:val="1"/>
          <w:wAfter w:w="122" w:type="dxa"/>
          <w:trHeight w:val="293"/>
        </w:trPr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FDDE53" w14:textId="77777777" w:rsidR="008C556A" w:rsidRPr="00BB2043" w:rsidRDefault="008C556A" w:rsidP="00BB2043">
            <w:pPr>
              <w:rPr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46E799" w14:textId="0C0EE3F3" w:rsidR="008C556A" w:rsidRPr="00BB2043" w:rsidRDefault="008C556A" w:rsidP="00BB2043">
            <w:pPr>
              <w:rPr>
                <w:b/>
              </w:rPr>
            </w:pPr>
            <w:r>
              <w:rPr>
                <w:b/>
              </w:rPr>
              <w:t>Student zna i potrafi: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2FC36E" w14:textId="77777777" w:rsidR="008C556A" w:rsidRPr="00BB2043" w:rsidRDefault="008C556A" w:rsidP="00BB2043">
            <w:pPr>
              <w:rPr>
                <w:b/>
              </w:rPr>
            </w:pPr>
          </w:p>
        </w:tc>
      </w:tr>
      <w:tr w:rsidR="00BB2043" w:rsidRPr="00BB2043" w14:paraId="5249087A" w14:textId="77777777" w:rsidTr="0044714B">
        <w:trPr>
          <w:gridAfter w:val="1"/>
          <w:wAfter w:w="122" w:type="dxa"/>
          <w:trHeight w:val="290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4A6A4E" w14:textId="77777777" w:rsidR="00BB2043" w:rsidRPr="00B709D8" w:rsidRDefault="00BB2043" w:rsidP="00BB2043">
            <w:pPr>
              <w:rPr>
                <w:bCs/>
              </w:rPr>
            </w:pPr>
            <w:r w:rsidRPr="00B709D8"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DCF6C0" w14:textId="6913FFCD" w:rsidR="00BB2043" w:rsidRPr="00BB2043" w:rsidRDefault="00BB2043" w:rsidP="00BB2043">
            <w:r w:rsidRPr="00BB2043">
              <w:t xml:space="preserve">zna słownictwo i struktury gramatyczne niezbędne do skutecznej komunikacji językowej w różnorodnych sytuacjach życia codziennego </w:t>
            </w:r>
            <w:r w:rsidR="001C0845">
              <w:br/>
            </w:r>
            <w:r w:rsidRPr="00BB2043">
              <w:t>i zawodowego, zgodnie z treściami modułu kształcenia.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F2D101" w14:textId="77777777" w:rsidR="00BB2043" w:rsidRPr="00BB2043" w:rsidRDefault="00BB2043" w:rsidP="00BB2043">
            <w:pPr>
              <w:rPr>
                <w:b/>
                <w:bCs/>
              </w:rPr>
            </w:pPr>
          </w:p>
        </w:tc>
      </w:tr>
      <w:tr w:rsidR="008C556A" w:rsidRPr="00BB2043" w14:paraId="32801C77" w14:textId="77777777" w:rsidTr="0044714B">
        <w:trPr>
          <w:gridAfter w:val="1"/>
          <w:wAfter w:w="122" w:type="dxa"/>
          <w:trHeight w:val="293"/>
        </w:trPr>
        <w:tc>
          <w:tcPr>
            <w:tcW w:w="1166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D7067D" w14:textId="77777777" w:rsidR="008C556A" w:rsidRPr="00BB2043" w:rsidRDefault="008C556A" w:rsidP="00BB2043">
            <w:pPr>
              <w:rPr>
                <w:b/>
              </w:rPr>
            </w:pPr>
            <w:r w:rsidRPr="00BB2043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220BEE8" w14:textId="77777777" w:rsidR="008C556A" w:rsidRPr="00BB2043" w:rsidRDefault="008C556A" w:rsidP="00BB2043">
            <w:pPr>
              <w:rPr>
                <w:b/>
              </w:rPr>
            </w:pPr>
            <w:r w:rsidRPr="00BB2043">
              <w:rPr>
                <w:b/>
              </w:rPr>
              <w:t>Efekt uczenia się: UMIEJĘTNOŚCI</w:t>
            </w:r>
          </w:p>
        </w:tc>
        <w:tc>
          <w:tcPr>
            <w:tcW w:w="2121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48876D" w14:textId="77777777" w:rsidR="008C556A" w:rsidRPr="00BB2043" w:rsidRDefault="008C556A" w:rsidP="00BB2043">
            <w:pPr>
              <w:rPr>
                <w:b/>
              </w:rPr>
            </w:pPr>
            <w:r w:rsidRPr="00BB2043">
              <w:rPr>
                <w:b/>
              </w:rPr>
              <w:t>Symbol efektu kierunkowego</w:t>
            </w:r>
          </w:p>
        </w:tc>
      </w:tr>
      <w:tr w:rsidR="008C556A" w:rsidRPr="00BB2043" w14:paraId="2CBDBDDD" w14:textId="77777777" w:rsidTr="0044714B">
        <w:trPr>
          <w:gridAfter w:val="1"/>
          <w:wAfter w:w="122" w:type="dxa"/>
          <w:trHeight w:val="293"/>
        </w:trPr>
        <w:tc>
          <w:tcPr>
            <w:tcW w:w="1166" w:type="dxa"/>
            <w:gridSpan w:val="2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60E3CCA" w14:textId="77777777" w:rsidR="008C556A" w:rsidRPr="00BB2043" w:rsidRDefault="008C556A" w:rsidP="00BB2043">
            <w:pPr>
              <w:rPr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3EE6F4" w14:textId="33AE90AB" w:rsidR="008C556A" w:rsidRPr="00BB2043" w:rsidRDefault="008C556A" w:rsidP="00BB2043">
            <w:pPr>
              <w:rPr>
                <w:b/>
              </w:rPr>
            </w:pPr>
            <w:r>
              <w:rPr>
                <w:b/>
              </w:rPr>
              <w:t>Student potrafi:</w:t>
            </w:r>
          </w:p>
        </w:tc>
        <w:tc>
          <w:tcPr>
            <w:tcW w:w="2121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72EE2C1" w14:textId="77777777" w:rsidR="008C556A" w:rsidRPr="00BB2043" w:rsidRDefault="008C556A" w:rsidP="00BB2043">
            <w:pPr>
              <w:rPr>
                <w:b/>
              </w:rPr>
            </w:pPr>
          </w:p>
        </w:tc>
      </w:tr>
      <w:tr w:rsidR="00BB2043" w:rsidRPr="00BB2043" w14:paraId="18E3CF9B" w14:textId="77777777" w:rsidTr="0044714B">
        <w:trPr>
          <w:gridAfter w:val="1"/>
          <w:wAfter w:w="122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D0E016" w14:textId="77777777" w:rsidR="00BB2043" w:rsidRPr="00B709D8" w:rsidRDefault="00BB2043" w:rsidP="00BB2043">
            <w:pPr>
              <w:rPr>
                <w:bCs/>
              </w:rPr>
            </w:pPr>
            <w:r w:rsidRPr="00B709D8"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331AA8C" w14:textId="27561876" w:rsidR="00BB2043" w:rsidRPr="00BB2043" w:rsidRDefault="00BB2043" w:rsidP="00BB2043">
            <w:r w:rsidRPr="00BB2043">
              <w:t>zrozumieć znaczenie głównych wątków przekazu zawartego w złożonych tekstach na tematy konkretne i abstrakcyjne, łącznie ze zrozumieniem dyskusji na tematy z zakresu swojej specjalności</w:t>
            </w:r>
            <w:r w:rsidR="008C556A"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688EC2" w14:textId="77777777" w:rsidR="00BB2043" w:rsidRPr="00B709D8" w:rsidRDefault="00BB2043" w:rsidP="00BB2043">
            <w:pPr>
              <w:rPr>
                <w:bCs/>
              </w:rPr>
            </w:pPr>
            <w:r w:rsidRPr="00B709D8">
              <w:rPr>
                <w:bCs/>
              </w:rPr>
              <w:t>K_U09</w:t>
            </w:r>
          </w:p>
          <w:p w14:paraId="1D397069" w14:textId="77777777" w:rsidR="00BB2043" w:rsidRPr="00B709D8" w:rsidRDefault="00BB2043" w:rsidP="00BB2043">
            <w:pPr>
              <w:rPr>
                <w:bCs/>
              </w:rPr>
            </w:pPr>
            <w:r w:rsidRPr="00B709D8">
              <w:rPr>
                <w:bCs/>
              </w:rPr>
              <w:t>K_U10</w:t>
            </w:r>
          </w:p>
          <w:p w14:paraId="3F9A2E02" w14:textId="77777777" w:rsidR="00BB2043" w:rsidRPr="00B709D8" w:rsidRDefault="00BB2043" w:rsidP="00BB2043">
            <w:pPr>
              <w:rPr>
                <w:bCs/>
              </w:rPr>
            </w:pPr>
            <w:r w:rsidRPr="00B709D8">
              <w:rPr>
                <w:bCs/>
              </w:rPr>
              <w:t>K_U11</w:t>
            </w:r>
          </w:p>
        </w:tc>
      </w:tr>
      <w:tr w:rsidR="00BB2043" w:rsidRPr="00BB2043" w14:paraId="21DEF194" w14:textId="77777777" w:rsidTr="0044714B">
        <w:trPr>
          <w:gridAfter w:val="1"/>
          <w:wAfter w:w="122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A02EB8" w14:textId="77777777" w:rsidR="00BB2043" w:rsidRPr="00B709D8" w:rsidRDefault="00BB2043" w:rsidP="00BB2043">
            <w:pPr>
              <w:rPr>
                <w:bCs/>
              </w:rPr>
            </w:pPr>
            <w:r w:rsidRPr="00B709D8"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2D38A2" w14:textId="00697CB4" w:rsidR="00BB2043" w:rsidRPr="00BB2043" w:rsidRDefault="00BB2043" w:rsidP="00BB2043">
            <w:r w:rsidRPr="00BB2043">
              <w:t xml:space="preserve"> formułować przejrzyste wypowiedzi ustne i pisemne dotyczące tematów ogólnych i specjalistycznych</w:t>
            </w:r>
            <w:r w:rsidR="008C556A"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E29F5B" w14:textId="77777777" w:rsidR="00BB2043" w:rsidRPr="00B709D8" w:rsidRDefault="00BB2043" w:rsidP="00BB2043">
            <w:pPr>
              <w:rPr>
                <w:bCs/>
              </w:rPr>
            </w:pPr>
            <w:r w:rsidRPr="00B709D8">
              <w:rPr>
                <w:bCs/>
              </w:rPr>
              <w:t>K_U09</w:t>
            </w:r>
          </w:p>
          <w:p w14:paraId="18082D51" w14:textId="77777777" w:rsidR="00BB2043" w:rsidRPr="00B709D8" w:rsidRDefault="00BB2043" w:rsidP="00BB2043">
            <w:pPr>
              <w:rPr>
                <w:bCs/>
              </w:rPr>
            </w:pPr>
            <w:r w:rsidRPr="00B709D8">
              <w:rPr>
                <w:bCs/>
              </w:rPr>
              <w:t>K_U10</w:t>
            </w:r>
          </w:p>
          <w:p w14:paraId="0CBF4C4E" w14:textId="77777777" w:rsidR="00BB2043" w:rsidRPr="00B709D8" w:rsidRDefault="00BB2043" w:rsidP="00BB2043">
            <w:pPr>
              <w:rPr>
                <w:bCs/>
              </w:rPr>
            </w:pPr>
            <w:r w:rsidRPr="00B709D8">
              <w:rPr>
                <w:bCs/>
              </w:rPr>
              <w:t>K_U11</w:t>
            </w:r>
          </w:p>
        </w:tc>
      </w:tr>
      <w:tr w:rsidR="00BB2043" w:rsidRPr="00BB2043" w14:paraId="1756545E" w14:textId="77777777" w:rsidTr="0044714B">
        <w:trPr>
          <w:gridAfter w:val="1"/>
          <w:wAfter w:w="122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E678CF" w14:textId="77777777" w:rsidR="00BB2043" w:rsidRPr="00B709D8" w:rsidRDefault="00BB2043" w:rsidP="00BB2043">
            <w:pPr>
              <w:rPr>
                <w:bCs/>
              </w:rPr>
            </w:pPr>
            <w:r w:rsidRPr="00B709D8"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B55FF6" w14:textId="7DB88B42" w:rsidR="00BB2043" w:rsidRPr="00BB2043" w:rsidRDefault="00BB2043" w:rsidP="00BB2043">
            <w:r w:rsidRPr="00BB2043">
              <w:t xml:space="preserve"> zdobywać informacje oraz udzielać ich</w:t>
            </w:r>
            <w:r w:rsidR="008C556A"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2F3423" w14:textId="77777777" w:rsidR="00BB2043" w:rsidRPr="00B709D8" w:rsidRDefault="00BB2043" w:rsidP="00BB2043">
            <w:pPr>
              <w:rPr>
                <w:bCs/>
              </w:rPr>
            </w:pPr>
            <w:r w:rsidRPr="00B709D8">
              <w:rPr>
                <w:bCs/>
              </w:rPr>
              <w:t>K_U09</w:t>
            </w:r>
          </w:p>
          <w:p w14:paraId="76F00AE6" w14:textId="77777777" w:rsidR="00BB2043" w:rsidRPr="00B709D8" w:rsidRDefault="00BB2043" w:rsidP="00BB2043">
            <w:pPr>
              <w:rPr>
                <w:bCs/>
              </w:rPr>
            </w:pPr>
            <w:r w:rsidRPr="00B709D8">
              <w:rPr>
                <w:bCs/>
              </w:rPr>
              <w:t>K_U10</w:t>
            </w:r>
          </w:p>
          <w:p w14:paraId="71DF1C87" w14:textId="77777777" w:rsidR="00BB2043" w:rsidRPr="00B709D8" w:rsidRDefault="00BB2043" w:rsidP="00BB2043">
            <w:pPr>
              <w:rPr>
                <w:bCs/>
              </w:rPr>
            </w:pPr>
            <w:r w:rsidRPr="00B709D8">
              <w:rPr>
                <w:bCs/>
              </w:rPr>
              <w:t>K_U11</w:t>
            </w:r>
          </w:p>
        </w:tc>
      </w:tr>
      <w:tr w:rsidR="00BB2043" w:rsidRPr="00BB2043" w14:paraId="1EDA6962" w14:textId="77777777" w:rsidTr="0044714B">
        <w:trPr>
          <w:gridAfter w:val="1"/>
          <w:wAfter w:w="122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EF4E39" w14:textId="77777777" w:rsidR="00BB2043" w:rsidRPr="00B709D8" w:rsidRDefault="00BB2043" w:rsidP="00BB2043">
            <w:pPr>
              <w:rPr>
                <w:bCs/>
              </w:rPr>
            </w:pPr>
            <w:r w:rsidRPr="00B709D8"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98C3C4" w14:textId="45066069" w:rsidR="00BB2043" w:rsidRPr="00BB2043" w:rsidRDefault="00BB2043" w:rsidP="00BB2043">
            <w:r w:rsidRPr="00BB2043">
              <w:t>brać udział w dyskusji, argumentować, wyrażać aprobatę i sprzeciw, negocjować</w:t>
            </w:r>
            <w:r w:rsidR="008C556A"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9AEEA1" w14:textId="77777777" w:rsidR="00BB2043" w:rsidRPr="00B709D8" w:rsidRDefault="00BB2043" w:rsidP="00BB2043">
            <w:pPr>
              <w:rPr>
                <w:bCs/>
              </w:rPr>
            </w:pPr>
            <w:r w:rsidRPr="00B709D8">
              <w:rPr>
                <w:bCs/>
              </w:rPr>
              <w:t>K_U09</w:t>
            </w:r>
          </w:p>
          <w:p w14:paraId="5DC14159" w14:textId="77777777" w:rsidR="00BB2043" w:rsidRPr="00B709D8" w:rsidRDefault="00BB2043" w:rsidP="00BB2043">
            <w:pPr>
              <w:rPr>
                <w:bCs/>
              </w:rPr>
            </w:pPr>
            <w:r w:rsidRPr="00B709D8">
              <w:rPr>
                <w:bCs/>
              </w:rPr>
              <w:t>K_U10</w:t>
            </w:r>
          </w:p>
          <w:p w14:paraId="59F4C946" w14:textId="77777777" w:rsidR="00BB2043" w:rsidRPr="00B709D8" w:rsidRDefault="00BB2043" w:rsidP="00BB2043">
            <w:pPr>
              <w:rPr>
                <w:bCs/>
              </w:rPr>
            </w:pPr>
            <w:r w:rsidRPr="00B709D8">
              <w:rPr>
                <w:bCs/>
              </w:rPr>
              <w:t>K_U11</w:t>
            </w:r>
          </w:p>
        </w:tc>
      </w:tr>
      <w:tr w:rsidR="00BB2043" w:rsidRPr="00BB2043" w14:paraId="29267604" w14:textId="77777777" w:rsidTr="0044714B">
        <w:trPr>
          <w:gridAfter w:val="1"/>
          <w:wAfter w:w="122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099E1B" w14:textId="77777777" w:rsidR="00BB2043" w:rsidRPr="00B709D8" w:rsidRDefault="00BB2043" w:rsidP="00BB2043">
            <w:pPr>
              <w:rPr>
                <w:bCs/>
              </w:rPr>
            </w:pPr>
            <w:r w:rsidRPr="00B709D8"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0352EA" w14:textId="3F494D5D" w:rsidR="00BB2043" w:rsidRPr="00BB2043" w:rsidRDefault="00BB2043" w:rsidP="00BB2043">
            <w:r w:rsidRPr="00BB2043">
              <w:t xml:space="preserve">kontrolować swoje wypowiedzi pod względem poprawności gramatycznej </w:t>
            </w:r>
            <w:r w:rsidR="001C0845">
              <w:br/>
            </w:r>
            <w:r w:rsidRPr="00BB2043">
              <w:t>i leksykalnej</w:t>
            </w:r>
            <w:r w:rsidR="008C556A"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290C46F" w14:textId="77777777" w:rsidR="00BB2043" w:rsidRPr="00B709D8" w:rsidRDefault="00BB2043" w:rsidP="00BB2043">
            <w:pPr>
              <w:rPr>
                <w:bCs/>
              </w:rPr>
            </w:pPr>
            <w:r w:rsidRPr="00B709D8">
              <w:rPr>
                <w:bCs/>
              </w:rPr>
              <w:t>K_U09</w:t>
            </w:r>
          </w:p>
          <w:p w14:paraId="56CC9F9A" w14:textId="77777777" w:rsidR="00BB2043" w:rsidRPr="00B709D8" w:rsidRDefault="00BB2043" w:rsidP="00BB2043">
            <w:pPr>
              <w:rPr>
                <w:bCs/>
              </w:rPr>
            </w:pPr>
            <w:r w:rsidRPr="00B709D8">
              <w:rPr>
                <w:bCs/>
              </w:rPr>
              <w:t>K_U10</w:t>
            </w:r>
          </w:p>
          <w:p w14:paraId="0313C984" w14:textId="77777777" w:rsidR="00BB2043" w:rsidRPr="00B709D8" w:rsidRDefault="00BB2043" w:rsidP="00BB2043">
            <w:pPr>
              <w:rPr>
                <w:bCs/>
              </w:rPr>
            </w:pPr>
            <w:r w:rsidRPr="00B709D8">
              <w:rPr>
                <w:bCs/>
              </w:rPr>
              <w:t>K_U11</w:t>
            </w:r>
          </w:p>
        </w:tc>
      </w:tr>
      <w:tr w:rsidR="00BB2043" w:rsidRPr="00BB2043" w14:paraId="78B5C3BE" w14:textId="77777777" w:rsidTr="0044714B">
        <w:trPr>
          <w:gridAfter w:val="1"/>
          <w:wAfter w:w="122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8A3F9D" w14:textId="77777777" w:rsidR="00BB2043" w:rsidRPr="00B709D8" w:rsidRDefault="00BB2043" w:rsidP="00BB2043">
            <w:pPr>
              <w:rPr>
                <w:bCs/>
              </w:rPr>
            </w:pPr>
            <w:r w:rsidRPr="00B709D8">
              <w:t>U_06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B73172" w14:textId="350BD33E" w:rsidR="00BB2043" w:rsidRPr="00BB2043" w:rsidRDefault="00BB2043" w:rsidP="00BB2043">
            <w:r w:rsidRPr="00BB2043">
              <w:t>pracować samodzielnie z tekstem specjalistycznym</w:t>
            </w:r>
            <w:r w:rsidR="008C556A"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F099DC" w14:textId="77777777" w:rsidR="00BB2043" w:rsidRPr="00B709D8" w:rsidRDefault="00BB2043" w:rsidP="00BB2043">
            <w:pPr>
              <w:rPr>
                <w:bCs/>
              </w:rPr>
            </w:pPr>
            <w:r w:rsidRPr="00B709D8">
              <w:rPr>
                <w:bCs/>
              </w:rPr>
              <w:t>K_U09</w:t>
            </w:r>
          </w:p>
          <w:p w14:paraId="704B76A5" w14:textId="77777777" w:rsidR="00BB2043" w:rsidRPr="00B709D8" w:rsidRDefault="00BB2043" w:rsidP="00BB2043">
            <w:pPr>
              <w:rPr>
                <w:bCs/>
              </w:rPr>
            </w:pPr>
            <w:r w:rsidRPr="00B709D8">
              <w:rPr>
                <w:bCs/>
              </w:rPr>
              <w:t>K_U10</w:t>
            </w:r>
          </w:p>
          <w:p w14:paraId="1A137D2C" w14:textId="77777777" w:rsidR="00BB2043" w:rsidRPr="00B709D8" w:rsidRDefault="00BB2043" w:rsidP="00BB2043">
            <w:pPr>
              <w:rPr>
                <w:bCs/>
              </w:rPr>
            </w:pPr>
            <w:r w:rsidRPr="00B709D8">
              <w:rPr>
                <w:bCs/>
              </w:rPr>
              <w:t>K_U11</w:t>
            </w:r>
          </w:p>
        </w:tc>
      </w:tr>
      <w:tr w:rsidR="00BB2043" w:rsidRPr="00BB2043" w14:paraId="46C36FF6" w14:textId="77777777" w:rsidTr="0044714B">
        <w:trPr>
          <w:gridAfter w:val="1"/>
          <w:wAfter w:w="122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234A27" w14:textId="77777777" w:rsidR="00BB2043" w:rsidRPr="00B709D8" w:rsidRDefault="00BB2043" w:rsidP="00BB2043">
            <w:r w:rsidRPr="00B709D8">
              <w:t>U_07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E0BD5F" w14:textId="30EADDF1" w:rsidR="00BB2043" w:rsidRPr="00BB2043" w:rsidRDefault="00BB2043" w:rsidP="00BB2043">
            <w:r w:rsidRPr="00BB2043">
              <w:t>współpracować i pracować w grupie, przyjmując w niej różne role.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CCD9B17" w14:textId="77777777" w:rsidR="00BB2043" w:rsidRPr="00B709D8" w:rsidRDefault="00BB2043" w:rsidP="00BB2043">
            <w:pPr>
              <w:rPr>
                <w:bCs/>
              </w:rPr>
            </w:pPr>
            <w:r w:rsidRPr="00B709D8">
              <w:rPr>
                <w:bCs/>
              </w:rPr>
              <w:t>K_U13</w:t>
            </w:r>
          </w:p>
        </w:tc>
      </w:tr>
      <w:tr w:rsidR="008C556A" w:rsidRPr="00BB2043" w14:paraId="5831B49B" w14:textId="77777777" w:rsidTr="0044714B">
        <w:trPr>
          <w:gridAfter w:val="1"/>
          <w:wAfter w:w="122" w:type="dxa"/>
          <w:trHeight w:val="293"/>
        </w:trPr>
        <w:tc>
          <w:tcPr>
            <w:tcW w:w="1166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AB0975" w14:textId="77777777" w:rsidR="008C556A" w:rsidRPr="00BB2043" w:rsidRDefault="008C556A" w:rsidP="00BB2043">
            <w:pPr>
              <w:rPr>
                <w:b/>
              </w:rPr>
            </w:pPr>
            <w:r w:rsidRPr="00BB2043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696A639" w14:textId="77777777" w:rsidR="008C556A" w:rsidRPr="00BB2043" w:rsidRDefault="008C556A" w:rsidP="00BB2043">
            <w:pPr>
              <w:rPr>
                <w:b/>
              </w:rPr>
            </w:pPr>
            <w:r w:rsidRPr="00BB2043">
              <w:rPr>
                <w:b/>
              </w:rPr>
              <w:t>Efekt uczenia się: KOMPETENCJE SPOŁECZNE</w:t>
            </w:r>
          </w:p>
        </w:tc>
        <w:tc>
          <w:tcPr>
            <w:tcW w:w="2121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738E94" w14:textId="77777777" w:rsidR="008C556A" w:rsidRPr="00BB2043" w:rsidRDefault="008C556A" w:rsidP="00BB2043">
            <w:pPr>
              <w:rPr>
                <w:b/>
              </w:rPr>
            </w:pPr>
            <w:r w:rsidRPr="00BB2043">
              <w:rPr>
                <w:b/>
              </w:rPr>
              <w:t>Symbol efektu kierunkowego</w:t>
            </w:r>
          </w:p>
        </w:tc>
      </w:tr>
      <w:tr w:rsidR="008C556A" w:rsidRPr="00BB2043" w14:paraId="546F663B" w14:textId="77777777" w:rsidTr="0044714B">
        <w:trPr>
          <w:gridAfter w:val="1"/>
          <w:wAfter w:w="122" w:type="dxa"/>
          <w:trHeight w:val="293"/>
        </w:trPr>
        <w:tc>
          <w:tcPr>
            <w:tcW w:w="1166" w:type="dxa"/>
            <w:gridSpan w:val="2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B3DC2E7" w14:textId="77777777" w:rsidR="008C556A" w:rsidRPr="00BB2043" w:rsidRDefault="008C556A" w:rsidP="00BB2043">
            <w:pPr>
              <w:rPr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B6ADBCE" w14:textId="684A121A" w:rsidR="008C556A" w:rsidRPr="00BB2043" w:rsidRDefault="008C556A" w:rsidP="00BB2043">
            <w:pPr>
              <w:rPr>
                <w:b/>
              </w:rPr>
            </w:pPr>
            <w:r>
              <w:rPr>
                <w:b/>
              </w:rPr>
              <w:t>Student jest gotów do:</w:t>
            </w:r>
          </w:p>
        </w:tc>
        <w:tc>
          <w:tcPr>
            <w:tcW w:w="2121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D7F370B" w14:textId="77777777" w:rsidR="008C556A" w:rsidRPr="00BB2043" w:rsidRDefault="008C556A" w:rsidP="00BB2043">
            <w:pPr>
              <w:rPr>
                <w:b/>
              </w:rPr>
            </w:pPr>
          </w:p>
        </w:tc>
      </w:tr>
      <w:tr w:rsidR="00BB2043" w:rsidRPr="00BB2043" w14:paraId="13019D87" w14:textId="77777777" w:rsidTr="0044714B">
        <w:trPr>
          <w:gridAfter w:val="1"/>
          <w:wAfter w:w="122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EA8D48" w14:textId="77777777" w:rsidR="00BB2043" w:rsidRPr="00B709D8" w:rsidRDefault="00BB2043" w:rsidP="00BB2043">
            <w:r w:rsidRPr="00B709D8"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23AB702" w14:textId="6D02EE2D" w:rsidR="00BB2043" w:rsidRPr="00BB2043" w:rsidRDefault="008C556A" w:rsidP="00BB2043">
            <w:r>
              <w:t>zaakceptowania</w:t>
            </w:r>
            <w:r w:rsidR="00BB2043" w:rsidRPr="00BB2043">
              <w:t xml:space="preserve"> potrzeby znajomości języka obcego w życiu prywatnym i przyszłej pracy zawodowej.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8B95E0" w14:textId="77777777" w:rsidR="00BB2043" w:rsidRPr="00B709D8" w:rsidRDefault="00BB2043" w:rsidP="00BB2043">
            <w:r w:rsidRPr="00B709D8">
              <w:rPr>
                <w:bCs/>
              </w:rPr>
              <w:t>K_K01</w:t>
            </w:r>
          </w:p>
        </w:tc>
      </w:tr>
      <w:tr w:rsidR="00BB2043" w:rsidRPr="00BB2043" w14:paraId="667E234B" w14:textId="77777777" w:rsidTr="0044714B">
        <w:trPr>
          <w:gridAfter w:val="1"/>
          <w:wAfter w:w="122" w:type="dxa"/>
          <w:trHeight w:val="454"/>
        </w:trPr>
        <w:tc>
          <w:tcPr>
            <w:tcW w:w="25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04EDEE" w14:textId="77777777" w:rsidR="00BB2043" w:rsidRPr="00BB2043" w:rsidRDefault="00BB2043" w:rsidP="00BB2043">
            <w:pPr>
              <w:rPr>
                <w:b/>
              </w:rPr>
            </w:pPr>
            <w:r w:rsidRPr="00BB2043">
              <w:rPr>
                <w:b/>
              </w:rPr>
              <w:lastRenderedPageBreak/>
              <w:t>Forma i typy zajęć:</w:t>
            </w:r>
          </w:p>
        </w:tc>
        <w:tc>
          <w:tcPr>
            <w:tcW w:w="809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88B8B" w14:textId="77777777" w:rsidR="00BB2043" w:rsidRPr="00BB2043" w:rsidRDefault="00BB2043" w:rsidP="00BB2043">
            <w:r w:rsidRPr="00BB2043">
              <w:t>Ćwiczenia audytoryjne</w:t>
            </w:r>
          </w:p>
        </w:tc>
      </w:tr>
      <w:tr w:rsidR="00BB2043" w:rsidRPr="00BB2043" w14:paraId="3EAD360C" w14:textId="77777777" w:rsidTr="0044714B">
        <w:trPr>
          <w:gridAfter w:val="1"/>
          <w:wAfter w:w="122" w:type="dxa"/>
          <w:trHeight w:val="454"/>
        </w:trPr>
        <w:tc>
          <w:tcPr>
            <w:tcW w:w="10660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1CDF3F" w14:textId="77777777" w:rsidR="00BB2043" w:rsidRPr="00BB2043" w:rsidRDefault="00BB2043" w:rsidP="00BB2043">
            <w:pPr>
              <w:rPr>
                <w:b/>
              </w:rPr>
            </w:pPr>
            <w:r w:rsidRPr="00BB2043">
              <w:rPr>
                <w:b/>
              </w:rPr>
              <w:br w:type="page"/>
              <w:t>Wymagania wstępne i dodatkowe:</w:t>
            </w:r>
          </w:p>
        </w:tc>
      </w:tr>
      <w:tr w:rsidR="00BB2043" w:rsidRPr="00BB2043" w14:paraId="7F243076" w14:textId="77777777" w:rsidTr="0044714B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F531D" w14:textId="77777777" w:rsidR="00BB2043" w:rsidRPr="00BB2043" w:rsidRDefault="00BB2043" w:rsidP="00BB2043">
            <w:r w:rsidRPr="00BB2043">
              <w:t>Umiejętność posługiwania się językiem angielskim na poziomie „Język angielski I”.</w:t>
            </w:r>
          </w:p>
        </w:tc>
      </w:tr>
      <w:tr w:rsidR="00BB2043" w:rsidRPr="00BB2043" w14:paraId="5BCCC0F2" w14:textId="77777777" w:rsidTr="0044714B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A641029" w14:textId="77777777" w:rsidR="00BB2043" w:rsidRPr="00BB2043" w:rsidRDefault="00BB2043" w:rsidP="00BB2043">
            <w:pPr>
              <w:rPr>
                <w:b/>
              </w:rPr>
            </w:pPr>
            <w:r w:rsidRPr="00BB2043">
              <w:rPr>
                <w:b/>
              </w:rPr>
              <w:t>Treści modułu kształcenia:</w:t>
            </w:r>
          </w:p>
        </w:tc>
      </w:tr>
      <w:tr w:rsidR="00BB2043" w:rsidRPr="00BB2043" w14:paraId="0A8B4705" w14:textId="77777777" w:rsidTr="0044714B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2EBC3" w14:textId="4EEC1F99" w:rsidR="00BB2043" w:rsidRPr="00BB2043" w:rsidRDefault="00BB2043" w:rsidP="008C5A6D">
            <w:pPr>
              <w:ind w:firstLine="381"/>
            </w:pPr>
            <w:r w:rsidRPr="00BB2043">
              <w:t>1. Logistyka</w:t>
            </w:r>
          </w:p>
          <w:p w14:paraId="45EB8E9A" w14:textId="53851D87" w:rsidR="00BB2043" w:rsidRPr="00BB2043" w:rsidRDefault="00BB2043" w:rsidP="008C5A6D">
            <w:pPr>
              <w:ind w:firstLine="381"/>
            </w:pPr>
            <w:r w:rsidRPr="00BB2043">
              <w:t>2. Prowadzenie firmy i ocena jej działalności</w:t>
            </w:r>
          </w:p>
          <w:p w14:paraId="78CA7FF6" w14:textId="34CAA1EE" w:rsidR="00BB2043" w:rsidRPr="00BB2043" w:rsidRDefault="00BB2043" w:rsidP="008C5A6D">
            <w:pPr>
              <w:ind w:firstLine="381"/>
            </w:pPr>
            <w:r w:rsidRPr="00BB2043">
              <w:t>3. Etyka biznesu</w:t>
            </w:r>
          </w:p>
          <w:p w14:paraId="0B9BEE4A" w14:textId="5CB2F1CA" w:rsidR="00BB2043" w:rsidRPr="00BB2043" w:rsidRDefault="00BB2043" w:rsidP="008C5A6D">
            <w:pPr>
              <w:ind w:firstLine="381"/>
            </w:pPr>
            <w:r w:rsidRPr="00BB2043">
              <w:t>4. Praca za granicą</w:t>
            </w:r>
          </w:p>
          <w:p w14:paraId="78115257" w14:textId="57F2B36A" w:rsidR="00BB2043" w:rsidRPr="00BB2043" w:rsidRDefault="00BB2043" w:rsidP="008C5A6D">
            <w:pPr>
              <w:ind w:firstLine="381"/>
            </w:pPr>
            <w:r w:rsidRPr="00BB2043">
              <w:t>5. Zarządzanie czasem i zespołem</w:t>
            </w:r>
          </w:p>
          <w:p w14:paraId="4B90BC0E" w14:textId="14D9CBF7" w:rsidR="00BB2043" w:rsidRPr="00BB2043" w:rsidRDefault="00BB2043" w:rsidP="008C5A6D">
            <w:pPr>
              <w:ind w:firstLine="381"/>
            </w:pPr>
            <w:r w:rsidRPr="00BB2043">
              <w:t xml:space="preserve">6. </w:t>
            </w:r>
            <w:r w:rsidRPr="00BB2043">
              <w:rPr>
                <w:bCs/>
              </w:rPr>
              <w:t>Teksty specjalistyczne o tematyce związanej z kierunkiem studiów</w:t>
            </w:r>
          </w:p>
        </w:tc>
      </w:tr>
      <w:tr w:rsidR="00BB2043" w:rsidRPr="00BB2043" w14:paraId="04259A27" w14:textId="77777777" w:rsidTr="0044714B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C304DCE" w14:textId="77777777" w:rsidR="00BB2043" w:rsidRPr="00BB2043" w:rsidRDefault="00BB2043" w:rsidP="00BB2043">
            <w:pPr>
              <w:rPr>
                <w:b/>
              </w:rPr>
            </w:pPr>
            <w:r w:rsidRPr="00BB2043">
              <w:rPr>
                <w:b/>
              </w:rPr>
              <w:t>Literatura podstawowa:</w:t>
            </w:r>
          </w:p>
        </w:tc>
      </w:tr>
      <w:tr w:rsidR="00BB2043" w:rsidRPr="00FC1CF9" w14:paraId="5FB57C4F" w14:textId="77777777" w:rsidTr="0044714B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77421" w14:textId="17E25767" w:rsidR="00BB2043" w:rsidRPr="008C5A6D" w:rsidRDefault="00BB2043" w:rsidP="007873B8">
            <w:pPr>
              <w:pStyle w:val="Akapitzlist"/>
              <w:numPr>
                <w:ilvl w:val="0"/>
                <w:numId w:val="43"/>
              </w:numPr>
              <w:rPr>
                <w:bCs/>
                <w:lang w:val="en-GB"/>
              </w:rPr>
            </w:pPr>
            <w:r w:rsidRPr="008C5A6D">
              <w:rPr>
                <w:bCs/>
                <w:lang w:val="en-GB"/>
              </w:rPr>
              <w:t xml:space="preserve">Business Partner B1+, I. </w:t>
            </w:r>
            <w:proofErr w:type="spellStart"/>
            <w:r w:rsidRPr="008C5A6D">
              <w:rPr>
                <w:bCs/>
                <w:lang w:val="en-GB"/>
              </w:rPr>
              <w:t>Dubicka</w:t>
            </w:r>
            <w:proofErr w:type="spellEnd"/>
            <w:r w:rsidRPr="008C5A6D">
              <w:rPr>
                <w:bCs/>
                <w:lang w:val="en-GB"/>
              </w:rPr>
              <w:t xml:space="preserve">, M. O'Keeffe, B. </w:t>
            </w:r>
            <w:proofErr w:type="spellStart"/>
            <w:r w:rsidRPr="008C5A6D">
              <w:rPr>
                <w:bCs/>
                <w:lang w:val="en-GB"/>
              </w:rPr>
              <w:t>Dignen</w:t>
            </w:r>
            <w:proofErr w:type="spellEnd"/>
            <w:r w:rsidRPr="008C5A6D">
              <w:rPr>
                <w:bCs/>
                <w:lang w:val="en-GB"/>
              </w:rPr>
              <w:t>, M. Hogan, L. Wright, Pearson, FT Publishing, 2019</w:t>
            </w:r>
            <w:r w:rsidR="001C0845">
              <w:rPr>
                <w:bCs/>
                <w:lang w:val="en-GB"/>
              </w:rPr>
              <w:t>.</w:t>
            </w:r>
          </w:p>
          <w:p w14:paraId="1A4EE50A" w14:textId="77777777" w:rsidR="00BB2043" w:rsidRPr="008C5A6D" w:rsidRDefault="00BB2043" w:rsidP="007873B8">
            <w:pPr>
              <w:pStyle w:val="Akapitzlist"/>
              <w:numPr>
                <w:ilvl w:val="0"/>
                <w:numId w:val="43"/>
              </w:numPr>
              <w:rPr>
                <w:lang w:val="en-GB"/>
              </w:rPr>
            </w:pPr>
            <w:r w:rsidRPr="008C5A6D">
              <w:rPr>
                <w:bCs/>
                <w:lang w:val="en-GB"/>
              </w:rPr>
              <w:t xml:space="preserve">Business Partner B2, I. </w:t>
            </w:r>
            <w:proofErr w:type="spellStart"/>
            <w:r w:rsidRPr="008C5A6D">
              <w:rPr>
                <w:bCs/>
                <w:lang w:val="en-GB"/>
              </w:rPr>
              <w:t>Dubicka</w:t>
            </w:r>
            <w:proofErr w:type="spellEnd"/>
            <w:r w:rsidRPr="008C5A6D">
              <w:rPr>
                <w:bCs/>
                <w:lang w:val="en-GB"/>
              </w:rPr>
              <w:t xml:space="preserve">, M. O'Keeffe, B. </w:t>
            </w:r>
            <w:proofErr w:type="spellStart"/>
            <w:r w:rsidRPr="008C5A6D">
              <w:rPr>
                <w:bCs/>
                <w:lang w:val="en-GB"/>
              </w:rPr>
              <w:t>Dignen</w:t>
            </w:r>
            <w:proofErr w:type="spellEnd"/>
            <w:r w:rsidRPr="008C5A6D">
              <w:rPr>
                <w:bCs/>
                <w:lang w:val="en-GB"/>
              </w:rPr>
              <w:t>, M. Hogan, L. Wright, Pearson, FT Publishing, 2019.</w:t>
            </w:r>
          </w:p>
        </w:tc>
      </w:tr>
      <w:tr w:rsidR="00BB2043" w:rsidRPr="00BB2043" w14:paraId="45E46D8B" w14:textId="77777777" w:rsidTr="0044714B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06ECE12" w14:textId="77777777" w:rsidR="00BB2043" w:rsidRPr="00BB2043" w:rsidRDefault="00BB2043" w:rsidP="00BB2043">
            <w:pPr>
              <w:rPr>
                <w:b/>
              </w:rPr>
            </w:pPr>
            <w:r w:rsidRPr="00BB2043">
              <w:rPr>
                <w:b/>
              </w:rPr>
              <w:t>Literatura dodatkowa:</w:t>
            </w:r>
          </w:p>
        </w:tc>
      </w:tr>
      <w:tr w:rsidR="00BB2043" w:rsidRPr="00FC1CF9" w14:paraId="1A884ABC" w14:textId="77777777" w:rsidTr="0044714B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4B41A3" w14:textId="77777777" w:rsidR="00BB2043" w:rsidRPr="00BB2043" w:rsidRDefault="00BB2043" w:rsidP="007873B8">
            <w:pPr>
              <w:numPr>
                <w:ilvl w:val="0"/>
                <w:numId w:val="5"/>
              </w:numPr>
            </w:pPr>
            <w:r w:rsidRPr="00BB2043">
              <w:t>Teksty specjalistyczne z różnych źródeł: internet, prasa, publikacje naukowe, podręczniki naukowe.</w:t>
            </w:r>
          </w:p>
          <w:p w14:paraId="4D2209BE" w14:textId="77777777" w:rsidR="00BB2043" w:rsidRPr="00BB2043" w:rsidRDefault="00BB2043" w:rsidP="007873B8">
            <w:pPr>
              <w:numPr>
                <w:ilvl w:val="0"/>
                <w:numId w:val="5"/>
              </w:numPr>
            </w:pPr>
            <w:r w:rsidRPr="00BB2043">
              <w:t>J. Gordon, Słownik biznesu angielsko polski, polsko-angielski, Wydawnictwo Kram, 2010.</w:t>
            </w:r>
          </w:p>
          <w:p w14:paraId="2DDC9DB5" w14:textId="77777777" w:rsidR="00BB2043" w:rsidRPr="00BB2043" w:rsidRDefault="00BB2043" w:rsidP="007873B8">
            <w:pPr>
              <w:numPr>
                <w:ilvl w:val="0"/>
                <w:numId w:val="5"/>
              </w:numPr>
            </w:pPr>
            <w:r w:rsidRPr="00BB2043">
              <w:t>B. Lewandowska-Tomaszczyk (red.), Wielki słownik angielsko-polski / polsko-angielski, PWN-OUP, 2014.</w:t>
            </w:r>
          </w:p>
          <w:p w14:paraId="039B00E0" w14:textId="77777777" w:rsidR="00BB2043" w:rsidRPr="00BB2043" w:rsidRDefault="00BB2043" w:rsidP="007873B8">
            <w:pPr>
              <w:numPr>
                <w:ilvl w:val="0"/>
                <w:numId w:val="5"/>
              </w:numPr>
              <w:rPr>
                <w:lang w:val="en-US"/>
              </w:rPr>
            </w:pPr>
            <w:r w:rsidRPr="00BB2043">
              <w:rPr>
                <w:lang w:val="en-US"/>
              </w:rPr>
              <w:t xml:space="preserve">J. Turnbull (red.), Oxford Advanced Learner’s Dictionary, </w:t>
            </w:r>
            <w:proofErr w:type="spellStart"/>
            <w:r w:rsidRPr="00BB2043">
              <w:rPr>
                <w:lang w:val="en-US"/>
              </w:rPr>
              <w:t>Wydawnictwo</w:t>
            </w:r>
            <w:proofErr w:type="spellEnd"/>
            <w:r w:rsidRPr="00BB2043">
              <w:rPr>
                <w:lang w:val="en-US"/>
              </w:rPr>
              <w:t xml:space="preserve"> OUP, 2010.</w:t>
            </w:r>
          </w:p>
          <w:p w14:paraId="6C7D35DD" w14:textId="7A29C638" w:rsidR="00BB2043" w:rsidRPr="00BB2043" w:rsidRDefault="00BB2043" w:rsidP="007873B8">
            <w:pPr>
              <w:numPr>
                <w:ilvl w:val="0"/>
                <w:numId w:val="5"/>
              </w:numPr>
              <w:rPr>
                <w:lang w:val="en-US"/>
              </w:rPr>
            </w:pPr>
            <w:r w:rsidRPr="00BB2043">
              <w:rPr>
                <w:lang w:val="en-US"/>
              </w:rPr>
              <w:t xml:space="preserve">R. Murphy, English Grammar in Use Intermediate, </w:t>
            </w:r>
            <w:proofErr w:type="spellStart"/>
            <w:r w:rsidRPr="00BB2043">
              <w:rPr>
                <w:lang w:val="en-US"/>
              </w:rPr>
              <w:t>Wydawnictwo</w:t>
            </w:r>
            <w:proofErr w:type="spellEnd"/>
            <w:r w:rsidRPr="00BB2043">
              <w:rPr>
                <w:lang w:val="en-US"/>
              </w:rPr>
              <w:t xml:space="preserve"> OUP,</w:t>
            </w:r>
            <w:r w:rsidR="001C0845">
              <w:rPr>
                <w:lang w:val="en-US"/>
              </w:rPr>
              <w:t xml:space="preserve"> </w:t>
            </w:r>
            <w:r w:rsidRPr="00BB2043">
              <w:rPr>
                <w:lang w:val="en-US"/>
              </w:rPr>
              <w:t>2014.</w:t>
            </w:r>
          </w:p>
        </w:tc>
      </w:tr>
      <w:tr w:rsidR="00BB2043" w:rsidRPr="00BB2043" w14:paraId="367EFB0C" w14:textId="77777777" w:rsidTr="0044714B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9A7D40D" w14:textId="77777777" w:rsidR="00BB2043" w:rsidRPr="00BB2043" w:rsidRDefault="00BB2043" w:rsidP="00BB2043">
            <w:pPr>
              <w:rPr>
                <w:b/>
              </w:rPr>
            </w:pPr>
            <w:r w:rsidRPr="00BB2043">
              <w:rPr>
                <w:b/>
              </w:rPr>
              <w:t>Planowane formy/działania/metody dydaktyczne:</w:t>
            </w:r>
          </w:p>
        </w:tc>
      </w:tr>
      <w:tr w:rsidR="00BB2043" w:rsidRPr="00BB2043" w14:paraId="68CAE5AE" w14:textId="77777777" w:rsidTr="0044714B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1CCCF" w14:textId="77777777" w:rsidR="00BB2043" w:rsidRPr="00BB2043" w:rsidRDefault="00BB2043" w:rsidP="00BB2043">
            <w:r w:rsidRPr="00BB2043"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BB2043" w:rsidRPr="00BB2043" w14:paraId="329C26E3" w14:textId="77777777" w:rsidTr="0044714B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ADA452A" w14:textId="77777777" w:rsidR="00BB2043" w:rsidRPr="00BB2043" w:rsidRDefault="00BB2043" w:rsidP="00BB2043">
            <w:pPr>
              <w:rPr>
                <w:b/>
              </w:rPr>
            </w:pPr>
            <w:r w:rsidRPr="00BB2043">
              <w:rPr>
                <w:b/>
              </w:rPr>
              <w:t>Sposoby weryfikacji efektów uczenia się osiąganych przez studenta:</w:t>
            </w:r>
          </w:p>
        </w:tc>
      </w:tr>
      <w:tr w:rsidR="00B709D8" w:rsidRPr="003C2A9C" w14:paraId="1A918E39" w14:textId="77777777" w:rsidTr="0044714B">
        <w:tblPrEx>
          <w:jc w:val="center"/>
          <w:tblInd w:w="0" w:type="dxa"/>
        </w:tblPrEx>
        <w:trPr>
          <w:gridBefore w:val="1"/>
          <w:wBefore w:w="150" w:type="dxa"/>
          <w:trHeight w:val="320"/>
          <w:jc w:val="center"/>
        </w:trPr>
        <w:tc>
          <w:tcPr>
            <w:tcW w:w="2399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5496256" w14:textId="77777777" w:rsidR="00B709D8" w:rsidRPr="0065170D" w:rsidRDefault="00B709D8" w:rsidP="0032519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</w:rPr>
            </w:pPr>
            <w:r w:rsidRPr="0065170D">
              <w:rPr>
                <w:rFonts w:cs="Arial"/>
                <w:b/>
                <w:bCs/>
              </w:rPr>
              <w:t>Symbol efektu kierunkowego</w:t>
            </w:r>
          </w:p>
        </w:tc>
        <w:tc>
          <w:tcPr>
            <w:tcW w:w="8233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B4E6BFC" w14:textId="77777777" w:rsidR="00B709D8" w:rsidRPr="0065170D" w:rsidRDefault="00B709D8" w:rsidP="0032519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</w:rPr>
            </w:pPr>
            <w:r w:rsidRPr="0065170D">
              <w:rPr>
                <w:rFonts w:cs="Arial"/>
                <w:b/>
                <w:bCs/>
              </w:rPr>
              <w:t>Metody weryfikacji efektów uczenia się</w:t>
            </w:r>
          </w:p>
        </w:tc>
      </w:tr>
      <w:tr w:rsidR="00B709D8" w:rsidRPr="003C2A9C" w14:paraId="3EBD91CB" w14:textId="77777777" w:rsidTr="0044714B">
        <w:tblPrEx>
          <w:jc w:val="center"/>
          <w:tblInd w:w="0" w:type="dxa"/>
        </w:tblPrEx>
        <w:trPr>
          <w:gridBefore w:val="1"/>
          <w:wBefore w:w="150" w:type="dxa"/>
          <w:trHeight w:val="320"/>
          <w:jc w:val="center"/>
        </w:trPr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D4DB" w14:textId="77777777" w:rsidR="00B709D8" w:rsidRPr="0065170D" w:rsidRDefault="00B709D8" w:rsidP="0032519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82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7BF95" w14:textId="77777777" w:rsidR="00B709D8" w:rsidRPr="0065170D" w:rsidRDefault="00B709D8" w:rsidP="0032519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pisemne testy sprawdzające;</w:t>
            </w:r>
          </w:p>
        </w:tc>
      </w:tr>
      <w:tr w:rsidR="00B709D8" w:rsidRPr="003C2A9C" w14:paraId="69D242AC" w14:textId="77777777" w:rsidTr="0044714B">
        <w:tblPrEx>
          <w:jc w:val="center"/>
          <w:tblInd w:w="0" w:type="dxa"/>
        </w:tblPrEx>
        <w:trPr>
          <w:gridBefore w:val="1"/>
          <w:wBefore w:w="150" w:type="dxa"/>
          <w:trHeight w:val="320"/>
          <w:jc w:val="center"/>
        </w:trPr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EA59" w14:textId="77777777" w:rsidR="00B709D8" w:rsidRPr="0065170D" w:rsidRDefault="00B709D8" w:rsidP="0032519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U_01-U_06</w:t>
            </w:r>
          </w:p>
        </w:tc>
        <w:tc>
          <w:tcPr>
            <w:tcW w:w="82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0464" w14:textId="77777777" w:rsidR="00B709D8" w:rsidRPr="0065170D" w:rsidRDefault="00B709D8" w:rsidP="0032519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bieżąca ocena zadań wykonanych w domu i w trakcie zajęć (w tym wypowiedzi ustnych)</w:t>
            </w:r>
            <w:r>
              <w:rPr>
                <w:rFonts w:cs="Arial"/>
                <w:bCs/>
                <w:color w:val="000000"/>
              </w:rPr>
              <w:t>;</w:t>
            </w:r>
          </w:p>
        </w:tc>
      </w:tr>
      <w:tr w:rsidR="00B709D8" w:rsidRPr="003C2A9C" w14:paraId="0CDBF22B" w14:textId="77777777" w:rsidTr="0044714B">
        <w:tblPrEx>
          <w:jc w:val="center"/>
          <w:tblInd w:w="0" w:type="dxa"/>
        </w:tblPrEx>
        <w:trPr>
          <w:gridBefore w:val="1"/>
          <w:wBefore w:w="150" w:type="dxa"/>
          <w:trHeight w:val="320"/>
          <w:jc w:val="center"/>
        </w:trPr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B23A" w14:textId="77777777" w:rsidR="00B709D8" w:rsidRPr="0065170D" w:rsidRDefault="00B709D8" w:rsidP="0032519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U_07, K_01</w:t>
            </w:r>
          </w:p>
        </w:tc>
        <w:tc>
          <w:tcPr>
            <w:tcW w:w="82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2A92" w14:textId="77777777" w:rsidR="00B709D8" w:rsidRPr="0065170D" w:rsidRDefault="00B709D8" w:rsidP="0032519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cs="Arial"/>
                <w:bCs/>
              </w:rPr>
              <w:t>.</w:t>
            </w:r>
          </w:p>
        </w:tc>
      </w:tr>
      <w:tr w:rsidR="00BB2043" w:rsidRPr="00BB2043" w14:paraId="31B5C034" w14:textId="77777777" w:rsidTr="0044714B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29538EE" w14:textId="77777777" w:rsidR="00BB2043" w:rsidRPr="00BB2043" w:rsidRDefault="00BB2043" w:rsidP="00BB2043">
            <w:pPr>
              <w:rPr>
                <w:b/>
              </w:rPr>
            </w:pPr>
            <w:r w:rsidRPr="00BB2043">
              <w:rPr>
                <w:b/>
              </w:rPr>
              <w:t>Forma i warunki zaliczenia:</w:t>
            </w:r>
          </w:p>
        </w:tc>
      </w:tr>
      <w:tr w:rsidR="00BB2043" w:rsidRPr="00BB2043" w14:paraId="6702F0D5" w14:textId="77777777" w:rsidTr="0044714B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9B5825" w14:textId="77777777" w:rsidR="00BB2043" w:rsidRPr="00BB2043" w:rsidRDefault="00BB2043" w:rsidP="00BB2043">
            <w:r w:rsidRPr="00BB2043">
              <w:t>Ćwiczenia: zaliczenie na ocenę</w:t>
            </w:r>
          </w:p>
          <w:p w14:paraId="76915855" w14:textId="77777777" w:rsidR="00BB2043" w:rsidRPr="00BB2043" w:rsidRDefault="00BB2043" w:rsidP="00BB2043">
            <w:r w:rsidRPr="00BB2043">
              <w:t>Zaliczenie ćwiczeń na podstawie:</w:t>
            </w:r>
          </w:p>
          <w:p w14:paraId="40F6AD5D" w14:textId="3E17B358" w:rsidR="00BB2043" w:rsidRPr="00BB2043" w:rsidRDefault="00BB2043" w:rsidP="007873B8">
            <w:pPr>
              <w:pStyle w:val="Akapitzlist"/>
              <w:numPr>
                <w:ilvl w:val="0"/>
                <w:numId w:val="50"/>
              </w:numPr>
            </w:pPr>
            <w:r w:rsidRPr="00BB2043">
              <w:t>co najmniej dwóch testów sprawdzających stopień opanowania wiedzy i umiejętności;</w:t>
            </w:r>
          </w:p>
          <w:p w14:paraId="5265A59F" w14:textId="1B8EDFD5" w:rsidR="00BB2043" w:rsidRPr="00BB2043" w:rsidRDefault="00BB2043" w:rsidP="007873B8">
            <w:pPr>
              <w:pStyle w:val="Akapitzlist"/>
              <w:numPr>
                <w:ilvl w:val="0"/>
                <w:numId w:val="50"/>
              </w:numPr>
            </w:pPr>
            <w:r w:rsidRPr="00BB2043">
              <w:t>jakości wykonanych prac domowych oraz zadań na zajęciach;</w:t>
            </w:r>
          </w:p>
          <w:p w14:paraId="208FA0A0" w14:textId="1CCBD083" w:rsidR="00BB2043" w:rsidRPr="00BB2043" w:rsidRDefault="00BB2043" w:rsidP="007873B8">
            <w:pPr>
              <w:pStyle w:val="Akapitzlist"/>
              <w:numPr>
                <w:ilvl w:val="0"/>
                <w:numId w:val="50"/>
              </w:numPr>
            </w:pPr>
            <w:r w:rsidRPr="00BB2043">
              <w:t>aktywności na zajęciach oraz frekwencji.</w:t>
            </w:r>
          </w:p>
          <w:p w14:paraId="4111E820" w14:textId="77777777" w:rsidR="00BB2043" w:rsidRPr="00BB2043" w:rsidRDefault="00BB2043" w:rsidP="00BB2043">
            <w:r w:rsidRPr="00BB2043"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BB2043" w:rsidRPr="00BB2043" w14:paraId="419B7763" w14:textId="77777777" w:rsidTr="0044714B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6DE1A14" w14:textId="77777777" w:rsidR="00BB2043" w:rsidRPr="00BB2043" w:rsidRDefault="00BB2043" w:rsidP="00BB2043">
            <w:pPr>
              <w:rPr>
                <w:b/>
              </w:rPr>
            </w:pPr>
            <w:r w:rsidRPr="00BB2043">
              <w:rPr>
                <w:b/>
              </w:rPr>
              <w:t>Bilans punktów ECTS:</w:t>
            </w:r>
          </w:p>
        </w:tc>
      </w:tr>
      <w:tr w:rsidR="00BB2043" w:rsidRPr="00BB2043" w14:paraId="23EEA933" w14:textId="77777777" w:rsidTr="0044714B">
        <w:trPr>
          <w:gridAfter w:val="1"/>
          <w:wAfter w:w="122" w:type="dxa"/>
          <w:trHeight w:val="37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43FF034" w14:textId="77777777" w:rsidR="00BB2043" w:rsidRPr="00BB2043" w:rsidRDefault="00BB2043" w:rsidP="00BB2043">
            <w:pPr>
              <w:rPr>
                <w:bCs/>
              </w:rPr>
            </w:pPr>
            <w:r w:rsidRPr="00BB2043">
              <w:rPr>
                <w:bCs/>
              </w:rPr>
              <w:t>Studia stacjonarne</w:t>
            </w:r>
          </w:p>
        </w:tc>
      </w:tr>
      <w:tr w:rsidR="00BB2043" w:rsidRPr="00BB2043" w14:paraId="3DF87572" w14:textId="77777777" w:rsidTr="0044714B">
        <w:trPr>
          <w:gridAfter w:val="1"/>
          <w:wAfter w:w="122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DDC6BF" w14:textId="77777777" w:rsidR="00BB2043" w:rsidRPr="00BB2043" w:rsidRDefault="00BB2043" w:rsidP="00BB2043">
            <w:pPr>
              <w:rPr>
                <w:bCs/>
              </w:rPr>
            </w:pPr>
            <w:r w:rsidRPr="00BB2043">
              <w:rPr>
                <w:bCs/>
              </w:rPr>
              <w:lastRenderedPageBreak/>
              <w:t>Aktywność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1E5038" w14:textId="77777777" w:rsidR="00BB2043" w:rsidRPr="00BB2043" w:rsidRDefault="00BB2043" w:rsidP="00BB2043">
            <w:pPr>
              <w:rPr>
                <w:bCs/>
              </w:rPr>
            </w:pPr>
            <w:r w:rsidRPr="00BB2043">
              <w:rPr>
                <w:bCs/>
              </w:rPr>
              <w:t>Obciążenie studenta</w:t>
            </w:r>
          </w:p>
        </w:tc>
      </w:tr>
      <w:tr w:rsidR="00BB2043" w:rsidRPr="00BB2043" w14:paraId="5C530ECF" w14:textId="77777777" w:rsidTr="0044714B">
        <w:trPr>
          <w:gridAfter w:val="1"/>
          <w:wAfter w:w="122" w:type="dxa"/>
          <w:trHeight w:val="33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E6F0D" w14:textId="77777777" w:rsidR="00BB2043" w:rsidRPr="00BB2043" w:rsidRDefault="00BB2043" w:rsidP="00BB2043">
            <w:r w:rsidRPr="00BB2043">
              <w:t>ćwiczenia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7415B" w14:textId="77777777" w:rsidR="00BB2043" w:rsidRPr="00BB2043" w:rsidRDefault="00BB2043" w:rsidP="00BB2043">
            <w:r w:rsidRPr="00BB2043">
              <w:t>60 godz.</w:t>
            </w:r>
          </w:p>
        </w:tc>
      </w:tr>
      <w:tr w:rsidR="00BB2043" w:rsidRPr="00BB2043" w14:paraId="487C0F28" w14:textId="77777777" w:rsidTr="0044714B">
        <w:trPr>
          <w:gridAfter w:val="1"/>
          <w:wAfter w:w="122" w:type="dxa"/>
          <w:trHeight w:val="33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6BF15D" w14:textId="77777777" w:rsidR="00BB2043" w:rsidRPr="00BB2043" w:rsidRDefault="00BB2043" w:rsidP="00BB2043">
            <w:r w:rsidRPr="00BB2043">
              <w:t>przygotowanie do zajęć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778A4" w14:textId="77777777" w:rsidR="00BB2043" w:rsidRPr="00BB2043" w:rsidRDefault="00BB2043" w:rsidP="00BB2043">
            <w:r w:rsidRPr="00BB2043">
              <w:t>30 godz.</w:t>
            </w:r>
          </w:p>
        </w:tc>
      </w:tr>
      <w:tr w:rsidR="00BB2043" w:rsidRPr="00BB2043" w14:paraId="4CC6A90D" w14:textId="77777777" w:rsidTr="0044714B">
        <w:trPr>
          <w:gridAfter w:val="1"/>
          <w:wAfter w:w="122" w:type="dxa"/>
          <w:trHeight w:val="33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E5ABB" w14:textId="630F84E5" w:rsidR="00BB2043" w:rsidRPr="00BB2043" w:rsidRDefault="00BB2043" w:rsidP="00BB2043">
            <w:r w:rsidRPr="00BB2043">
              <w:t xml:space="preserve">przygotowanie do </w:t>
            </w:r>
            <w:r>
              <w:t>testów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CB92AB" w14:textId="77777777" w:rsidR="00BB2043" w:rsidRPr="00BB2043" w:rsidRDefault="00BB2043" w:rsidP="00BB2043">
            <w:r w:rsidRPr="00BB2043">
              <w:t>10 godz.</w:t>
            </w:r>
          </w:p>
        </w:tc>
      </w:tr>
      <w:tr w:rsidR="00BB2043" w:rsidRPr="00BB2043" w14:paraId="7603E7B4" w14:textId="77777777" w:rsidTr="0044714B">
        <w:trPr>
          <w:gridAfter w:val="1"/>
          <w:wAfter w:w="122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0262B" w14:textId="77777777" w:rsidR="00BB2043" w:rsidRPr="00BB2043" w:rsidRDefault="00BB2043" w:rsidP="00BB2043">
            <w:pPr>
              <w:rPr>
                <w:b/>
                <w:bCs/>
              </w:rPr>
            </w:pPr>
            <w:r w:rsidRPr="00BB2043">
              <w:t>Sumaryczne obciążenie pracą studenta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546A5" w14:textId="77777777" w:rsidR="00BB2043" w:rsidRPr="00BB2043" w:rsidRDefault="00BB2043" w:rsidP="00BB2043">
            <w:r w:rsidRPr="00BB2043">
              <w:t>100 godz.</w:t>
            </w:r>
          </w:p>
        </w:tc>
      </w:tr>
      <w:tr w:rsidR="00BB2043" w:rsidRPr="00BB2043" w14:paraId="21C63DB0" w14:textId="77777777" w:rsidTr="0044714B">
        <w:trPr>
          <w:gridAfter w:val="1"/>
          <w:wAfter w:w="122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CD456" w14:textId="77777777" w:rsidR="00BB2043" w:rsidRPr="00BB2043" w:rsidRDefault="00BB2043" w:rsidP="00BB2043">
            <w:pPr>
              <w:rPr>
                <w:b/>
                <w:bCs/>
              </w:rPr>
            </w:pPr>
            <w:r w:rsidRPr="00BB2043">
              <w:t>Punkty ECTS za przedmiot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AA91B" w14:textId="77777777" w:rsidR="00BB2043" w:rsidRPr="00BB2043" w:rsidRDefault="00BB2043" w:rsidP="00BB2043">
            <w:pPr>
              <w:rPr>
                <w:b/>
                <w:bCs/>
              </w:rPr>
            </w:pPr>
            <w:r w:rsidRPr="00BB2043">
              <w:t>4</w:t>
            </w:r>
          </w:p>
        </w:tc>
      </w:tr>
      <w:tr w:rsidR="00BB2043" w:rsidRPr="00BB2043" w14:paraId="29E62820" w14:textId="77777777" w:rsidTr="0044714B">
        <w:trPr>
          <w:gridAfter w:val="1"/>
          <w:wAfter w:w="122" w:type="dxa"/>
          <w:trHeight w:val="454"/>
        </w:trPr>
        <w:tc>
          <w:tcPr>
            <w:tcW w:w="10660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394A59" w14:textId="77777777" w:rsidR="00BB2043" w:rsidRPr="00BB2043" w:rsidRDefault="00BB2043" w:rsidP="00BB2043">
            <w:pPr>
              <w:rPr>
                <w:bCs/>
              </w:rPr>
            </w:pPr>
            <w:r w:rsidRPr="00BB2043">
              <w:rPr>
                <w:bCs/>
              </w:rPr>
              <w:t>Studia niestacjonarne</w:t>
            </w:r>
          </w:p>
        </w:tc>
      </w:tr>
      <w:tr w:rsidR="00BB2043" w:rsidRPr="00BB2043" w14:paraId="3679C205" w14:textId="77777777" w:rsidTr="0044714B">
        <w:trPr>
          <w:gridAfter w:val="1"/>
          <w:wAfter w:w="122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9E2DC3" w14:textId="77777777" w:rsidR="00BB2043" w:rsidRPr="00BB2043" w:rsidRDefault="00BB2043" w:rsidP="00BB2043">
            <w:pPr>
              <w:rPr>
                <w:bCs/>
              </w:rPr>
            </w:pPr>
            <w:r w:rsidRPr="00BB2043">
              <w:rPr>
                <w:bCs/>
              </w:rPr>
              <w:t>Aktywność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4E7F63" w14:textId="77777777" w:rsidR="00BB2043" w:rsidRPr="00BB2043" w:rsidRDefault="00BB2043" w:rsidP="00BB2043">
            <w:pPr>
              <w:rPr>
                <w:bCs/>
              </w:rPr>
            </w:pPr>
            <w:r w:rsidRPr="00BB2043">
              <w:rPr>
                <w:bCs/>
              </w:rPr>
              <w:t>Obciążenie studenta</w:t>
            </w:r>
          </w:p>
        </w:tc>
      </w:tr>
      <w:tr w:rsidR="00BB2043" w:rsidRPr="00BB2043" w14:paraId="18431C48" w14:textId="77777777" w:rsidTr="0044714B">
        <w:trPr>
          <w:gridAfter w:val="1"/>
          <w:wAfter w:w="122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151779" w14:textId="77777777" w:rsidR="00BB2043" w:rsidRPr="00BB2043" w:rsidRDefault="00BB2043" w:rsidP="00BB2043">
            <w:r w:rsidRPr="00BB2043">
              <w:t>ćwiczenia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327F1B" w14:textId="77777777" w:rsidR="00BB2043" w:rsidRPr="00BB2043" w:rsidRDefault="00BB2043" w:rsidP="00BB2043">
            <w:r w:rsidRPr="00BB2043">
              <w:t>32 godz.</w:t>
            </w:r>
          </w:p>
        </w:tc>
      </w:tr>
      <w:tr w:rsidR="00BB2043" w:rsidRPr="00BB2043" w14:paraId="772A2BF7" w14:textId="77777777" w:rsidTr="0044714B">
        <w:trPr>
          <w:gridAfter w:val="1"/>
          <w:wAfter w:w="122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0B817" w14:textId="77777777" w:rsidR="00BB2043" w:rsidRPr="00BB2043" w:rsidRDefault="00BB2043" w:rsidP="00BB2043">
            <w:r w:rsidRPr="00BB2043">
              <w:t>przygotowanie do zajęć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34490" w14:textId="77777777" w:rsidR="00BB2043" w:rsidRPr="00BB2043" w:rsidRDefault="00BB2043" w:rsidP="00BB2043">
            <w:r w:rsidRPr="00BB2043">
              <w:t>48 godz.</w:t>
            </w:r>
          </w:p>
        </w:tc>
      </w:tr>
      <w:tr w:rsidR="00BB2043" w:rsidRPr="00BB2043" w14:paraId="1B701C94" w14:textId="77777777" w:rsidTr="0044714B">
        <w:trPr>
          <w:gridAfter w:val="1"/>
          <w:wAfter w:w="122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5930D" w14:textId="5C2A60AB" w:rsidR="00BB2043" w:rsidRPr="00BB2043" w:rsidRDefault="00BB2043" w:rsidP="00BB2043">
            <w:r w:rsidRPr="00BB2043">
              <w:t xml:space="preserve">przygotowanie do </w:t>
            </w:r>
            <w:r w:rsidR="00DA3CB2">
              <w:t>testów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717FD" w14:textId="77777777" w:rsidR="00BB2043" w:rsidRPr="00BB2043" w:rsidRDefault="00BB2043" w:rsidP="00BB2043">
            <w:r w:rsidRPr="00BB2043">
              <w:t>20 godz.</w:t>
            </w:r>
          </w:p>
        </w:tc>
      </w:tr>
      <w:tr w:rsidR="00BB2043" w:rsidRPr="00BB2043" w14:paraId="6FFEBF78" w14:textId="77777777" w:rsidTr="0044714B">
        <w:trPr>
          <w:gridAfter w:val="1"/>
          <w:wAfter w:w="122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05212C" w14:textId="77777777" w:rsidR="00BB2043" w:rsidRPr="00BB2043" w:rsidRDefault="00BB2043" w:rsidP="00BB2043">
            <w:pPr>
              <w:rPr>
                <w:b/>
                <w:bCs/>
              </w:rPr>
            </w:pPr>
            <w:r w:rsidRPr="00BB2043">
              <w:t>Sumaryczne obciążenie pracą studenta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672CB" w14:textId="77777777" w:rsidR="00BB2043" w:rsidRPr="00BB2043" w:rsidRDefault="00BB2043" w:rsidP="00BB2043">
            <w:r w:rsidRPr="00BB2043">
              <w:t>100 godz.</w:t>
            </w:r>
          </w:p>
        </w:tc>
      </w:tr>
      <w:tr w:rsidR="00BB2043" w:rsidRPr="00BB2043" w14:paraId="7B2E0441" w14:textId="77777777" w:rsidTr="0044714B">
        <w:trPr>
          <w:gridAfter w:val="1"/>
          <w:wAfter w:w="122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0443C0" w14:textId="77777777" w:rsidR="00BB2043" w:rsidRPr="00BB2043" w:rsidRDefault="00BB2043" w:rsidP="00BB2043">
            <w:pPr>
              <w:rPr>
                <w:b/>
                <w:bCs/>
              </w:rPr>
            </w:pPr>
            <w:r w:rsidRPr="00BB2043">
              <w:t>Punkty ECTS za przedmiot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7D89F" w14:textId="77777777" w:rsidR="00BB2043" w:rsidRPr="00BB2043" w:rsidRDefault="00BB2043" w:rsidP="00BB2043">
            <w:pPr>
              <w:rPr>
                <w:b/>
                <w:bCs/>
              </w:rPr>
            </w:pPr>
            <w:r w:rsidRPr="00BB2043">
              <w:t>4</w:t>
            </w:r>
          </w:p>
        </w:tc>
      </w:tr>
    </w:tbl>
    <w:p w14:paraId="2F66302B" w14:textId="77777777" w:rsidR="00BB2043" w:rsidRPr="00BB2043" w:rsidRDefault="00BB2043" w:rsidP="00BB2043"/>
    <w:p w14:paraId="3133DF7E" w14:textId="77777777" w:rsidR="00BB2043" w:rsidRPr="000E45E0" w:rsidRDefault="00BB2043" w:rsidP="00E029BC"/>
    <w:sectPr w:rsidR="00BB2043" w:rsidRPr="000E45E0" w:rsidSect="0043734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D0904" w14:textId="77777777" w:rsidR="00DD5633" w:rsidRDefault="00DD5633" w:rsidP="00BF353E">
      <w:pPr>
        <w:spacing w:line="240" w:lineRule="auto"/>
      </w:pPr>
      <w:r>
        <w:separator/>
      </w:r>
    </w:p>
  </w:endnote>
  <w:endnote w:type="continuationSeparator" w:id="0">
    <w:p w14:paraId="2C5C71C8" w14:textId="77777777" w:rsidR="00DD5633" w:rsidRDefault="00DD5633" w:rsidP="00BF3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57205" w14:textId="77777777" w:rsidR="00DD5633" w:rsidRDefault="00DD5633" w:rsidP="00BF353E">
      <w:pPr>
        <w:spacing w:line="240" w:lineRule="auto"/>
      </w:pPr>
      <w:r>
        <w:separator/>
      </w:r>
    </w:p>
  </w:footnote>
  <w:footnote w:type="continuationSeparator" w:id="0">
    <w:p w14:paraId="52C818CE" w14:textId="77777777" w:rsidR="00DD5633" w:rsidRDefault="00DD5633" w:rsidP="00BF35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4DFA"/>
    <w:multiLevelType w:val="hybridMultilevel"/>
    <w:tmpl w:val="5C74323A"/>
    <w:lvl w:ilvl="0" w:tplc="0415000F">
      <w:start w:val="1"/>
      <w:numFmt w:val="decimal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03A86D8E"/>
    <w:multiLevelType w:val="hybridMultilevel"/>
    <w:tmpl w:val="6DCE0E84"/>
    <w:lvl w:ilvl="0" w:tplc="4DE60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32911"/>
    <w:multiLevelType w:val="hybridMultilevel"/>
    <w:tmpl w:val="49D4D69C"/>
    <w:lvl w:ilvl="0" w:tplc="C9C04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015210"/>
    <w:multiLevelType w:val="hybridMultilevel"/>
    <w:tmpl w:val="E1C01524"/>
    <w:lvl w:ilvl="0" w:tplc="0415000F">
      <w:start w:val="1"/>
      <w:numFmt w:val="decimal"/>
      <w:lvlText w:val="%1.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04D87CC8"/>
    <w:multiLevelType w:val="hybridMultilevel"/>
    <w:tmpl w:val="A0C8A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44B73"/>
    <w:multiLevelType w:val="hybridMultilevel"/>
    <w:tmpl w:val="8FF05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E3D53"/>
    <w:multiLevelType w:val="hybridMultilevel"/>
    <w:tmpl w:val="D3329C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B74F4E"/>
    <w:multiLevelType w:val="hybridMultilevel"/>
    <w:tmpl w:val="2C4E2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350AB"/>
    <w:multiLevelType w:val="hybridMultilevel"/>
    <w:tmpl w:val="12605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616B2"/>
    <w:multiLevelType w:val="hybridMultilevel"/>
    <w:tmpl w:val="F08EFA50"/>
    <w:lvl w:ilvl="0" w:tplc="59441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8A0352"/>
    <w:multiLevelType w:val="hybridMultilevel"/>
    <w:tmpl w:val="1BD29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82091"/>
    <w:multiLevelType w:val="hybridMultilevel"/>
    <w:tmpl w:val="23E09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C4DBC"/>
    <w:multiLevelType w:val="hybridMultilevel"/>
    <w:tmpl w:val="EF10E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02373"/>
    <w:multiLevelType w:val="hybridMultilevel"/>
    <w:tmpl w:val="35F2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445ED"/>
    <w:multiLevelType w:val="hybridMultilevel"/>
    <w:tmpl w:val="D284C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F3C62"/>
    <w:multiLevelType w:val="hybridMultilevel"/>
    <w:tmpl w:val="14CA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732B4"/>
    <w:multiLevelType w:val="hybridMultilevel"/>
    <w:tmpl w:val="C77A4990"/>
    <w:lvl w:ilvl="0" w:tplc="AC642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C72F3"/>
    <w:multiLevelType w:val="hybridMultilevel"/>
    <w:tmpl w:val="7D44087C"/>
    <w:lvl w:ilvl="0" w:tplc="D1425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875009"/>
    <w:multiLevelType w:val="hybridMultilevel"/>
    <w:tmpl w:val="74AC6C76"/>
    <w:lvl w:ilvl="0" w:tplc="0415000F">
      <w:start w:val="1"/>
      <w:numFmt w:val="decimal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9" w15:restartNumberingAfterBreak="0">
    <w:nsid w:val="2EA23CF9"/>
    <w:multiLevelType w:val="hybridMultilevel"/>
    <w:tmpl w:val="B6DA7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161FE"/>
    <w:multiLevelType w:val="hybridMultilevel"/>
    <w:tmpl w:val="83BC432E"/>
    <w:lvl w:ilvl="0" w:tplc="8D162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02ED8"/>
    <w:multiLevelType w:val="hybridMultilevel"/>
    <w:tmpl w:val="A186F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44F3B"/>
    <w:multiLevelType w:val="hybridMultilevel"/>
    <w:tmpl w:val="8F925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93DD8"/>
    <w:multiLevelType w:val="hybridMultilevel"/>
    <w:tmpl w:val="DCD46786"/>
    <w:lvl w:ilvl="0" w:tplc="F87AF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73F45"/>
    <w:multiLevelType w:val="hybridMultilevel"/>
    <w:tmpl w:val="1ADCA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D0644"/>
    <w:multiLevelType w:val="hybridMultilevel"/>
    <w:tmpl w:val="23945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215AFE"/>
    <w:multiLevelType w:val="hybridMultilevel"/>
    <w:tmpl w:val="356A9054"/>
    <w:lvl w:ilvl="0" w:tplc="31F4C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76068"/>
    <w:multiLevelType w:val="multilevel"/>
    <w:tmpl w:val="D012C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 w15:restartNumberingAfterBreak="0">
    <w:nsid w:val="476D7743"/>
    <w:multiLevelType w:val="hybridMultilevel"/>
    <w:tmpl w:val="37C6F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E595C"/>
    <w:multiLevelType w:val="hybridMultilevel"/>
    <w:tmpl w:val="B2365038"/>
    <w:lvl w:ilvl="0" w:tplc="31F4C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15F49"/>
    <w:multiLevelType w:val="hybridMultilevel"/>
    <w:tmpl w:val="58147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2301F"/>
    <w:multiLevelType w:val="hybridMultilevel"/>
    <w:tmpl w:val="9D042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73606F"/>
    <w:multiLevelType w:val="hybridMultilevel"/>
    <w:tmpl w:val="EE5AB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AD6D51"/>
    <w:multiLevelType w:val="hybridMultilevel"/>
    <w:tmpl w:val="37E0E85A"/>
    <w:lvl w:ilvl="0" w:tplc="0415000F">
      <w:start w:val="1"/>
      <w:numFmt w:val="decimal"/>
      <w:lvlText w:val="%1.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4" w15:restartNumberingAfterBreak="0">
    <w:nsid w:val="4D172C77"/>
    <w:multiLevelType w:val="hybridMultilevel"/>
    <w:tmpl w:val="B84E2FF2"/>
    <w:lvl w:ilvl="0" w:tplc="C5EA5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8E2E1E"/>
    <w:multiLevelType w:val="hybridMultilevel"/>
    <w:tmpl w:val="D6446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9E6011"/>
    <w:multiLevelType w:val="hybridMultilevel"/>
    <w:tmpl w:val="5E5C5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F06DB"/>
    <w:multiLevelType w:val="hybridMultilevel"/>
    <w:tmpl w:val="B3A8B594"/>
    <w:lvl w:ilvl="0" w:tplc="9878C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264B3B"/>
    <w:multiLevelType w:val="hybridMultilevel"/>
    <w:tmpl w:val="9044F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B2640"/>
    <w:multiLevelType w:val="hybridMultilevel"/>
    <w:tmpl w:val="31421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4E3FB3"/>
    <w:multiLevelType w:val="hybridMultilevel"/>
    <w:tmpl w:val="AAA88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9D1F5B"/>
    <w:multiLevelType w:val="hybridMultilevel"/>
    <w:tmpl w:val="35D6B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91E15"/>
    <w:multiLevelType w:val="hybridMultilevel"/>
    <w:tmpl w:val="6D7CB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D5736"/>
    <w:multiLevelType w:val="hybridMultilevel"/>
    <w:tmpl w:val="C2ACC998"/>
    <w:lvl w:ilvl="0" w:tplc="7870D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7600E"/>
    <w:multiLevelType w:val="hybridMultilevel"/>
    <w:tmpl w:val="706C68D6"/>
    <w:lvl w:ilvl="0" w:tplc="0415000F">
      <w:start w:val="1"/>
      <w:numFmt w:val="decimal"/>
      <w:lvlText w:val="%1.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5" w15:restartNumberingAfterBreak="0">
    <w:nsid w:val="732F1340"/>
    <w:multiLevelType w:val="hybridMultilevel"/>
    <w:tmpl w:val="FDB845F0"/>
    <w:lvl w:ilvl="0" w:tplc="8494A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2C0FA1"/>
    <w:multiLevelType w:val="hybridMultilevel"/>
    <w:tmpl w:val="8960A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33446"/>
    <w:multiLevelType w:val="hybridMultilevel"/>
    <w:tmpl w:val="1D28E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0406BD"/>
    <w:multiLevelType w:val="hybridMultilevel"/>
    <w:tmpl w:val="3DDA5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0545DA"/>
    <w:multiLevelType w:val="hybridMultilevel"/>
    <w:tmpl w:val="ABD45976"/>
    <w:lvl w:ilvl="0" w:tplc="7876C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"/>
  </w:num>
  <w:num w:numId="3">
    <w:abstractNumId w:val="17"/>
  </w:num>
  <w:num w:numId="4">
    <w:abstractNumId w:val="22"/>
  </w:num>
  <w:num w:numId="5">
    <w:abstractNumId w:val="19"/>
  </w:num>
  <w:num w:numId="6">
    <w:abstractNumId w:val="15"/>
  </w:num>
  <w:num w:numId="7">
    <w:abstractNumId w:val="49"/>
  </w:num>
  <w:num w:numId="8">
    <w:abstractNumId w:val="27"/>
  </w:num>
  <w:num w:numId="9">
    <w:abstractNumId w:val="6"/>
  </w:num>
  <w:num w:numId="10">
    <w:abstractNumId w:val="34"/>
  </w:num>
  <w:num w:numId="11">
    <w:abstractNumId w:val="43"/>
  </w:num>
  <w:num w:numId="12">
    <w:abstractNumId w:val="23"/>
  </w:num>
  <w:num w:numId="13">
    <w:abstractNumId w:val="20"/>
  </w:num>
  <w:num w:numId="14">
    <w:abstractNumId w:val="37"/>
  </w:num>
  <w:num w:numId="15">
    <w:abstractNumId w:val="16"/>
  </w:num>
  <w:num w:numId="16">
    <w:abstractNumId w:val="1"/>
  </w:num>
  <w:num w:numId="17">
    <w:abstractNumId w:val="9"/>
  </w:num>
  <w:num w:numId="18">
    <w:abstractNumId w:val="8"/>
  </w:num>
  <w:num w:numId="19">
    <w:abstractNumId w:val="25"/>
  </w:num>
  <w:num w:numId="20">
    <w:abstractNumId w:val="21"/>
  </w:num>
  <w:num w:numId="21">
    <w:abstractNumId w:val="41"/>
  </w:num>
  <w:num w:numId="22">
    <w:abstractNumId w:val="36"/>
  </w:num>
  <w:num w:numId="23">
    <w:abstractNumId w:val="14"/>
  </w:num>
  <w:num w:numId="24">
    <w:abstractNumId w:val="38"/>
  </w:num>
  <w:num w:numId="25">
    <w:abstractNumId w:val="40"/>
  </w:num>
  <w:num w:numId="26">
    <w:abstractNumId w:val="33"/>
  </w:num>
  <w:num w:numId="27">
    <w:abstractNumId w:val="28"/>
  </w:num>
  <w:num w:numId="28">
    <w:abstractNumId w:val="30"/>
  </w:num>
  <w:num w:numId="29">
    <w:abstractNumId w:val="13"/>
  </w:num>
  <w:num w:numId="30">
    <w:abstractNumId w:val="47"/>
  </w:num>
  <w:num w:numId="31">
    <w:abstractNumId w:val="24"/>
  </w:num>
  <w:num w:numId="32">
    <w:abstractNumId w:val="31"/>
  </w:num>
  <w:num w:numId="33">
    <w:abstractNumId w:val="11"/>
  </w:num>
  <w:num w:numId="34">
    <w:abstractNumId w:val="35"/>
  </w:num>
  <w:num w:numId="35">
    <w:abstractNumId w:val="46"/>
  </w:num>
  <w:num w:numId="36">
    <w:abstractNumId w:val="42"/>
  </w:num>
  <w:num w:numId="37">
    <w:abstractNumId w:val="12"/>
  </w:num>
  <w:num w:numId="38">
    <w:abstractNumId w:val="4"/>
  </w:num>
  <w:num w:numId="39">
    <w:abstractNumId w:val="32"/>
  </w:num>
  <w:num w:numId="40">
    <w:abstractNumId w:val="10"/>
  </w:num>
  <w:num w:numId="41">
    <w:abstractNumId w:val="3"/>
  </w:num>
  <w:num w:numId="42">
    <w:abstractNumId w:val="44"/>
  </w:num>
  <w:num w:numId="43">
    <w:abstractNumId w:val="39"/>
  </w:num>
  <w:num w:numId="44">
    <w:abstractNumId w:val="5"/>
  </w:num>
  <w:num w:numId="45">
    <w:abstractNumId w:val="26"/>
  </w:num>
  <w:num w:numId="46">
    <w:abstractNumId w:val="7"/>
  </w:num>
  <w:num w:numId="47">
    <w:abstractNumId w:val="48"/>
  </w:num>
  <w:num w:numId="48">
    <w:abstractNumId w:val="18"/>
  </w:num>
  <w:num w:numId="49">
    <w:abstractNumId w:val="0"/>
  </w:num>
  <w:num w:numId="50">
    <w:abstractNumId w:val="2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AD2"/>
    <w:rsid w:val="0000217C"/>
    <w:rsid w:val="00020426"/>
    <w:rsid w:val="0002295B"/>
    <w:rsid w:val="0002304F"/>
    <w:rsid w:val="00027314"/>
    <w:rsid w:val="000302A4"/>
    <w:rsid w:val="00037146"/>
    <w:rsid w:val="00037C8C"/>
    <w:rsid w:val="000403AB"/>
    <w:rsid w:val="00040A29"/>
    <w:rsid w:val="00043366"/>
    <w:rsid w:val="00050591"/>
    <w:rsid w:val="00072792"/>
    <w:rsid w:val="00074A48"/>
    <w:rsid w:val="000804C7"/>
    <w:rsid w:val="00093158"/>
    <w:rsid w:val="000968EE"/>
    <w:rsid w:val="000C1583"/>
    <w:rsid w:val="000C7A5C"/>
    <w:rsid w:val="000D7972"/>
    <w:rsid w:val="000E3119"/>
    <w:rsid w:val="000E45E0"/>
    <w:rsid w:val="000E4E6A"/>
    <w:rsid w:val="000E4F3B"/>
    <w:rsid w:val="00101303"/>
    <w:rsid w:val="00105780"/>
    <w:rsid w:val="001139B8"/>
    <w:rsid w:val="00113F9B"/>
    <w:rsid w:val="00114F5D"/>
    <w:rsid w:val="00124DA0"/>
    <w:rsid w:val="00124E8C"/>
    <w:rsid w:val="001250E1"/>
    <w:rsid w:val="00131EEE"/>
    <w:rsid w:val="00133AAE"/>
    <w:rsid w:val="0013785B"/>
    <w:rsid w:val="001425AA"/>
    <w:rsid w:val="00142AD2"/>
    <w:rsid w:val="00145B1A"/>
    <w:rsid w:val="00147CBE"/>
    <w:rsid w:val="0016029B"/>
    <w:rsid w:val="001609DE"/>
    <w:rsid w:val="00173C02"/>
    <w:rsid w:val="001774DA"/>
    <w:rsid w:val="00186410"/>
    <w:rsid w:val="00192244"/>
    <w:rsid w:val="001A0879"/>
    <w:rsid w:val="001A7B1F"/>
    <w:rsid w:val="001B142D"/>
    <w:rsid w:val="001B453A"/>
    <w:rsid w:val="001B60C8"/>
    <w:rsid w:val="001C0845"/>
    <w:rsid w:val="001C7B56"/>
    <w:rsid w:val="001C7C7D"/>
    <w:rsid w:val="001D3DA8"/>
    <w:rsid w:val="001D5D15"/>
    <w:rsid w:val="001E3140"/>
    <w:rsid w:val="001E3625"/>
    <w:rsid w:val="001E7A6B"/>
    <w:rsid w:val="001F3EEB"/>
    <w:rsid w:val="001F66F3"/>
    <w:rsid w:val="00201588"/>
    <w:rsid w:val="0020361C"/>
    <w:rsid w:val="00210ECE"/>
    <w:rsid w:val="002142A6"/>
    <w:rsid w:val="0021587F"/>
    <w:rsid w:val="00221164"/>
    <w:rsid w:val="00230A6B"/>
    <w:rsid w:val="00235D68"/>
    <w:rsid w:val="00236337"/>
    <w:rsid w:val="002363FA"/>
    <w:rsid w:val="00237092"/>
    <w:rsid w:val="00257C1C"/>
    <w:rsid w:val="00260499"/>
    <w:rsid w:val="00265458"/>
    <w:rsid w:val="00265838"/>
    <w:rsid w:val="00265967"/>
    <w:rsid w:val="0027415B"/>
    <w:rsid w:val="00276BEC"/>
    <w:rsid w:val="0028045D"/>
    <w:rsid w:val="00286615"/>
    <w:rsid w:val="002868E4"/>
    <w:rsid w:val="00291E71"/>
    <w:rsid w:val="0029557B"/>
    <w:rsid w:val="002A1CD5"/>
    <w:rsid w:val="002A25A7"/>
    <w:rsid w:val="002A2DB4"/>
    <w:rsid w:val="002A5062"/>
    <w:rsid w:val="002B2762"/>
    <w:rsid w:val="002B4E24"/>
    <w:rsid w:val="002B510A"/>
    <w:rsid w:val="002C16A2"/>
    <w:rsid w:val="002D1827"/>
    <w:rsid w:val="002E0B44"/>
    <w:rsid w:val="002E5F6E"/>
    <w:rsid w:val="002E6CC3"/>
    <w:rsid w:val="002F2EF2"/>
    <w:rsid w:val="00300C06"/>
    <w:rsid w:val="00315406"/>
    <w:rsid w:val="00320E34"/>
    <w:rsid w:val="00324CB0"/>
    <w:rsid w:val="0032519F"/>
    <w:rsid w:val="003305DF"/>
    <w:rsid w:val="0033375D"/>
    <w:rsid w:val="003339A1"/>
    <w:rsid w:val="00335B88"/>
    <w:rsid w:val="00342115"/>
    <w:rsid w:val="00344D36"/>
    <w:rsid w:val="00351371"/>
    <w:rsid w:val="00370E8B"/>
    <w:rsid w:val="00376C7B"/>
    <w:rsid w:val="0039069B"/>
    <w:rsid w:val="003A2DE3"/>
    <w:rsid w:val="003C0EDE"/>
    <w:rsid w:val="003E2E4B"/>
    <w:rsid w:val="003E7F6A"/>
    <w:rsid w:val="004100E0"/>
    <w:rsid w:val="00412BF3"/>
    <w:rsid w:val="00433335"/>
    <w:rsid w:val="00436854"/>
    <w:rsid w:val="00437340"/>
    <w:rsid w:val="0044714B"/>
    <w:rsid w:val="00452C1A"/>
    <w:rsid w:val="00454DB0"/>
    <w:rsid w:val="00473146"/>
    <w:rsid w:val="004817C8"/>
    <w:rsid w:val="00481C3D"/>
    <w:rsid w:val="00484820"/>
    <w:rsid w:val="0049178A"/>
    <w:rsid w:val="004939E4"/>
    <w:rsid w:val="00497B13"/>
    <w:rsid w:val="004A69A8"/>
    <w:rsid w:val="004B749A"/>
    <w:rsid w:val="004C0558"/>
    <w:rsid w:val="004E212C"/>
    <w:rsid w:val="004E488C"/>
    <w:rsid w:val="004E74BD"/>
    <w:rsid w:val="004F51D1"/>
    <w:rsid w:val="004F5519"/>
    <w:rsid w:val="004F606C"/>
    <w:rsid w:val="00503684"/>
    <w:rsid w:val="00514CAF"/>
    <w:rsid w:val="00524EDE"/>
    <w:rsid w:val="00537BF6"/>
    <w:rsid w:val="00550CCB"/>
    <w:rsid w:val="00551F21"/>
    <w:rsid w:val="00557270"/>
    <w:rsid w:val="00564CE5"/>
    <w:rsid w:val="00565DE2"/>
    <w:rsid w:val="00567ED4"/>
    <w:rsid w:val="00591558"/>
    <w:rsid w:val="005B6857"/>
    <w:rsid w:val="005C438A"/>
    <w:rsid w:val="005C7D8B"/>
    <w:rsid w:val="005D1D39"/>
    <w:rsid w:val="005E0574"/>
    <w:rsid w:val="005E56C1"/>
    <w:rsid w:val="005F1997"/>
    <w:rsid w:val="005F2A6F"/>
    <w:rsid w:val="005F3915"/>
    <w:rsid w:val="005F5DA6"/>
    <w:rsid w:val="00601ACA"/>
    <w:rsid w:val="00604457"/>
    <w:rsid w:val="006144DA"/>
    <w:rsid w:val="006227B8"/>
    <w:rsid w:val="00623B84"/>
    <w:rsid w:val="00627DB5"/>
    <w:rsid w:val="0063130F"/>
    <w:rsid w:val="00633232"/>
    <w:rsid w:val="00644780"/>
    <w:rsid w:val="006539D6"/>
    <w:rsid w:val="006547D5"/>
    <w:rsid w:val="0066095D"/>
    <w:rsid w:val="006649FF"/>
    <w:rsid w:val="00674F30"/>
    <w:rsid w:val="00694AED"/>
    <w:rsid w:val="00696A0E"/>
    <w:rsid w:val="006B2F12"/>
    <w:rsid w:val="006C0A43"/>
    <w:rsid w:val="006C5103"/>
    <w:rsid w:val="006D1506"/>
    <w:rsid w:val="006D5225"/>
    <w:rsid w:val="006D57C1"/>
    <w:rsid w:val="006D5963"/>
    <w:rsid w:val="006D65B0"/>
    <w:rsid w:val="006E4C60"/>
    <w:rsid w:val="006F64AF"/>
    <w:rsid w:val="00705DD1"/>
    <w:rsid w:val="007164EF"/>
    <w:rsid w:val="0073359D"/>
    <w:rsid w:val="00733FC8"/>
    <w:rsid w:val="00737F1C"/>
    <w:rsid w:val="007400FD"/>
    <w:rsid w:val="007426B6"/>
    <w:rsid w:val="007426C9"/>
    <w:rsid w:val="007429DE"/>
    <w:rsid w:val="007436FB"/>
    <w:rsid w:val="007441B7"/>
    <w:rsid w:val="00747174"/>
    <w:rsid w:val="007505D2"/>
    <w:rsid w:val="007515F8"/>
    <w:rsid w:val="007523EA"/>
    <w:rsid w:val="00753194"/>
    <w:rsid w:val="0076342A"/>
    <w:rsid w:val="00771EE3"/>
    <w:rsid w:val="00773A5E"/>
    <w:rsid w:val="00786FB0"/>
    <w:rsid w:val="007873B8"/>
    <w:rsid w:val="00791407"/>
    <w:rsid w:val="007A1C9D"/>
    <w:rsid w:val="007A4A43"/>
    <w:rsid w:val="007B43E6"/>
    <w:rsid w:val="007B48AF"/>
    <w:rsid w:val="007B67ED"/>
    <w:rsid w:val="007C2B28"/>
    <w:rsid w:val="007C3613"/>
    <w:rsid w:val="007C5EF2"/>
    <w:rsid w:val="007D46C9"/>
    <w:rsid w:val="007E32FC"/>
    <w:rsid w:val="007E6D16"/>
    <w:rsid w:val="007F397F"/>
    <w:rsid w:val="008003FD"/>
    <w:rsid w:val="00800E34"/>
    <w:rsid w:val="00803630"/>
    <w:rsid w:val="00803F50"/>
    <w:rsid w:val="00806677"/>
    <w:rsid w:val="008153DB"/>
    <w:rsid w:val="00822FF9"/>
    <w:rsid w:val="008265C2"/>
    <w:rsid w:val="008311F6"/>
    <w:rsid w:val="00841A22"/>
    <w:rsid w:val="008474BB"/>
    <w:rsid w:val="00855BC7"/>
    <w:rsid w:val="0086168F"/>
    <w:rsid w:val="00867D33"/>
    <w:rsid w:val="008747E5"/>
    <w:rsid w:val="00876091"/>
    <w:rsid w:val="00880651"/>
    <w:rsid w:val="00886FD3"/>
    <w:rsid w:val="008A06CC"/>
    <w:rsid w:val="008A1E9D"/>
    <w:rsid w:val="008B7F46"/>
    <w:rsid w:val="008C09BC"/>
    <w:rsid w:val="008C1838"/>
    <w:rsid w:val="008C478C"/>
    <w:rsid w:val="008C556A"/>
    <w:rsid w:val="008C5A6D"/>
    <w:rsid w:val="008C7CB7"/>
    <w:rsid w:val="008D221C"/>
    <w:rsid w:val="008E00D9"/>
    <w:rsid w:val="008F2DBE"/>
    <w:rsid w:val="008F6E0D"/>
    <w:rsid w:val="00900F8D"/>
    <w:rsid w:val="0090514A"/>
    <w:rsid w:val="0091589C"/>
    <w:rsid w:val="00923A0F"/>
    <w:rsid w:val="00930748"/>
    <w:rsid w:val="00934015"/>
    <w:rsid w:val="00941369"/>
    <w:rsid w:val="00947B75"/>
    <w:rsid w:val="00957328"/>
    <w:rsid w:val="00960126"/>
    <w:rsid w:val="00960C4E"/>
    <w:rsid w:val="0096711C"/>
    <w:rsid w:val="0097003C"/>
    <w:rsid w:val="00970DA8"/>
    <w:rsid w:val="009731CA"/>
    <w:rsid w:val="00974088"/>
    <w:rsid w:val="00974602"/>
    <w:rsid w:val="00980D6B"/>
    <w:rsid w:val="00984545"/>
    <w:rsid w:val="009859E6"/>
    <w:rsid w:val="009A11E1"/>
    <w:rsid w:val="009A19FA"/>
    <w:rsid w:val="009A63A4"/>
    <w:rsid w:val="009A77E7"/>
    <w:rsid w:val="009C5013"/>
    <w:rsid w:val="009C62ED"/>
    <w:rsid w:val="009C6769"/>
    <w:rsid w:val="009E1308"/>
    <w:rsid w:val="009E2751"/>
    <w:rsid w:val="009F32F7"/>
    <w:rsid w:val="009F79A6"/>
    <w:rsid w:val="00A022A7"/>
    <w:rsid w:val="00A05C5D"/>
    <w:rsid w:val="00A143FC"/>
    <w:rsid w:val="00A45225"/>
    <w:rsid w:val="00A4566F"/>
    <w:rsid w:val="00A47F62"/>
    <w:rsid w:val="00A53B70"/>
    <w:rsid w:val="00A62A72"/>
    <w:rsid w:val="00A653CA"/>
    <w:rsid w:val="00A669CB"/>
    <w:rsid w:val="00A8631F"/>
    <w:rsid w:val="00AA2BE4"/>
    <w:rsid w:val="00AA51F1"/>
    <w:rsid w:val="00AA62B1"/>
    <w:rsid w:val="00AB19F1"/>
    <w:rsid w:val="00AC024E"/>
    <w:rsid w:val="00AC6783"/>
    <w:rsid w:val="00AD1F39"/>
    <w:rsid w:val="00AD5464"/>
    <w:rsid w:val="00AD67EC"/>
    <w:rsid w:val="00AE3A45"/>
    <w:rsid w:val="00B12912"/>
    <w:rsid w:val="00B1384A"/>
    <w:rsid w:val="00B154B4"/>
    <w:rsid w:val="00B20B30"/>
    <w:rsid w:val="00B22DD8"/>
    <w:rsid w:val="00B24DA5"/>
    <w:rsid w:val="00B26B6B"/>
    <w:rsid w:val="00B304F8"/>
    <w:rsid w:val="00B42150"/>
    <w:rsid w:val="00B6224D"/>
    <w:rsid w:val="00B705A5"/>
    <w:rsid w:val="00B709D8"/>
    <w:rsid w:val="00B7133C"/>
    <w:rsid w:val="00B72F73"/>
    <w:rsid w:val="00B84C4E"/>
    <w:rsid w:val="00B84DAD"/>
    <w:rsid w:val="00B8645D"/>
    <w:rsid w:val="00B9241D"/>
    <w:rsid w:val="00B949E5"/>
    <w:rsid w:val="00BB0EF5"/>
    <w:rsid w:val="00BB2043"/>
    <w:rsid w:val="00BC3B3E"/>
    <w:rsid w:val="00BE1ABD"/>
    <w:rsid w:val="00BE2E87"/>
    <w:rsid w:val="00BE4999"/>
    <w:rsid w:val="00BE5379"/>
    <w:rsid w:val="00BE65FC"/>
    <w:rsid w:val="00BF250B"/>
    <w:rsid w:val="00BF3385"/>
    <w:rsid w:val="00BF353E"/>
    <w:rsid w:val="00BF769A"/>
    <w:rsid w:val="00C03FE0"/>
    <w:rsid w:val="00C21976"/>
    <w:rsid w:val="00C23CF5"/>
    <w:rsid w:val="00C2450B"/>
    <w:rsid w:val="00C278A5"/>
    <w:rsid w:val="00C303F9"/>
    <w:rsid w:val="00C51EEC"/>
    <w:rsid w:val="00C5768E"/>
    <w:rsid w:val="00C57E76"/>
    <w:rsid w:val="00C6241B"/>
    <w:rsid w:val="00C741B3"/>
    <w:rsid w:val="00C85133"/>
    <w:rsid w:val="00C92164"/>
    <w:rsid w:val="00C92221"/>
    <w:rsid w:val="00C92D82"/>
    <w:rsid w:val="00C941B9"/>
    <w:rsid w:val="00CA624D"/>
    <w:rsid w:val="00CC27C2"/>
    <w:rsid w:val="00CC5176"/>
    <w:rsid w:val="00CD0C31"/>
    <w:rsid w:val="00CD138C"/>
    <w:rsid w:val="00CE2153"/>
    <w:rsid w:val="00CE4FFF"/>
    <w:rsid w:val="00CF1C56"/>
    <w:rsid w:val="00CF2962"/>
    <w:rsid w:val="00CF7F25"/>
    <w:rsid w:val="00D0057B"/>
    <w:rsid w:val="00D05755"/>
    <w:rsid w:val="00D06952"/>
    <w:rsid w:val="00D260CC"/>
    <w:rsid w:val="00D449FB"/>
    <w:rsid w:val="00D52C1E"/>
    <w:rsid w:val="00D57863"/>
    <w:rsid w:val="00D62A9C"/>
    <w:rsid w:val="00D63D22"/>
    <w:rsid w:val="00D65771"/>
    <w:rsid w:val="00D67453"/>
    <w:rsid w:val="00D8409C"/>
    <w:rsid w:val="00D85D7C"/>
    <w:rsid w:val="00D85DA8"/>
    <w:rsid w:val="00D91618"/>
    <w:rsid w:val="00D92577"/>
    <w:rsid w:val="00D947A0"/>
    <w:rsid w:val="00DA3CB2"/>
    <w:rsid w:val="00DA7B08"/>
    <w:rsid w:val="00DB0005"/>
    <w:rsid w:val="00DB391B"/>
    <w:rsid w:val="00DB61C3"/>
    <w:rsid w:val="00DB7B98"/>
    <w:rsid w:val="00DC26F2"/>
    <w:rsid w:val="00DD5633"/>
    <w:rsid w:val="00DD75D0"/>
    <w:rsid w:val="00DE333F"/>
    <w:rsid w:val="00DE727D"/>
    <w:rsid w:val="00DF1C52"/>
    <w:rsid w:val="00E029BC"/>
    <w:rsid w:val="00E030C6"/>
    <w:rsid w:val="00E03BD8"/>
    <w:rsid w:val="00E129D6"/>
    <w:rsid w:val="00E21EE0"/>
    <w:rsid w:val="00E252C1"/>
    <w:rsid w:val="00E34A97"/>
    <w:rsid w:val="00E34A9E"/>
    <w:rsid w:val="00E42ACD"/>
    <w:rsid w:val="00E51C44"/>
    <w:rsid w:val="00E5583E"/>
    <w:rsid w:val="00E61ECA"/>
    <w:rsid w:val="00E7490F"/>
    <w:rsid w:val="00E75B52"/>
    <w:rsid w:val="00E90076"/>
    <w:rsid w:val="00E909E5"/>
    <w:rsid w:val="00E916C6"/>
    <w:rsid w:val="00E91EAD"/>
    <w:rsid w:val="00EA4049"/>
    <w:rsid w:val="00EB1FEC"/>
    <w:rsid w:val="00EB23E8"/>
    <w:rsid w:val="00EB5EDF"/>
    <w:rsid w:val="00ED0F2E"/>
    <w:rsid w:val="00ED29BA"/>
    <w:rsid w:val="00ED5CA6"/>
    <w:rsid w:val="00EE50FA"/>
    <w:rsid w:val="00EE5541"/>
    <w:rsid w:val="00EE6F65"/>
    <w:rsid w:val="00EE7B66"/>
    <w:rsid w:val="00EF03FE"/>
    <w:rsid w:val="00EF4CAF"/>
    <w:rsid w:val="00EF5429"/>
    <w:rsid w:val="00F03EFD"/>
    <w:rsid w:val="00F067B7"/>
    <w:rsid w:val="00F1635F"/>
    <w:rsid w:val="00F23DDA"/>
    <w:rsid w:val="00F35726"/>
    <w:rsid w:val="00F40C49"/>
    <w:rsid w:val="00F51E58"/>
    <w:rsid w:val="00F66F56"/>
    <w:rsid w:val="00F82798"/>
    <w:rsid w:val="00F83B6D"/>
    <w:rsid w:val="00F93FAF"/>
    <w:rsid w:val="00FC1CF9"/>
    <w:rsid w:val="00FC4E50"/>
    <w:rsid w:val="00FC6BF9"/>
    <w:rsid w:val="00FD2E74"/>
    <w:rsid w:val="00FD4076"/>
    <w:rsid w:val="00FD6E1D"/>
    <w:rsid w:val="00FE5A73"/>
    <w:rsid w:val="00FF05E2"/>
    <w:rsid w:val="00FF119B"/>
    <w:rsid w:val="00FF2694"/>
    <w:rsid w:val="00FF2C6D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7F19D2"/>
  <w15:docId w15:val="{F6748CDB-F96D-4E9D-96AD-049C57BF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43E6"/>
    <w:pPr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43E6"/>
    <w:pPr>
      <w:keepNext/>
      <w:spacing w:before="120" w:after="120" w:line="240" w:lineRule="auto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2BF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B43E6"/>
    <w:rPr>
      <w:rFonts w:ascii="Arial" w:hAnsi="Arial"/>
      <w:b/>
      <w:bCs/>
      <w:kern w:val="32"/>
      <w:sz w:val="24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before="120" w:after="120"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5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35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Normalny"/>
    <w:rsid w:val="007B43E6"/>
    <w:pPr>
      <w:spacing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7B43E6"/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B43E6"/>
    <w:pPr>
      <w:spacing w:line="240" w:lineRule="auto"/>
      <w:ind w:left="170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43E6"/>
    <w:rPr>
      <w:rFonts w:ascii="Arial" w:eastAsiaTheme="majorEastAsia" w:hAnsi="Arial" w:cstheme="majorBidi"/>
      <w:b/>
      <w:spacing w:val="-10"/>
      <w:kern w:val="28"/>
      <w:sz w:val="22"/>
      <w:szCs w:val="56"/>
      <w:lang w:eastAsia="en-US"/>
    </w:rPr>
  </w:style>
  <w:style w:type="character" w:styleId="Uwydatnienie">
    <w:name w:val="Emphasis"/>
    <w:basedOn w:val="Domylnaczcionkaakapitu"/>
    <w:uiPriority w:val="20"/>
    <w:qFormat/>
    <w:rsid w:val="007436FB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A404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0C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0C49"/>
    <w:pPr>
      <w:spacing w:before="120" w:after="120" w:line="240" w:lineRule="auto"/>
      <w:ind w:left="17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0C49"/>
    <w:rPr>
      <w:rFonts w:ascii="Arial" w:eastAsia="Calibri" w:hAnsi="Arial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C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C4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2BF3"/>
    <w:rPr>
      <w:rFonts w:asciiTheme="majorHAnsi" w:eastAsiaTheme="majorEastAsia" w:hAnsiTheme="majorHAnsi" w:cstheme="majorBidi"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lubimyczytac.pl/wydawnictwo/9951/wolters-kluwer/ksiazki" TargetMode="External"/><Relationship Id="rId4" Type="http://schemas.openxmlformats.org/officeDocument/2006/relationships/styles" Target="styles.xml"/><Relationship Id="rId9" Type="http://schemas.openxmlformats.org/officeDocument/2006/relationships/hyperlink" Target="http://lubimyczytac.pl/wydawnictwo/9951/wolters-kluwer/ksiaz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2A6B-B293-41B4-A2E1-21C645C56276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AEF8F26A-8571-4039-B21F-F20E812A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43</Pages>
  <Words>10624</Words>
  <Characters>63748</Characters>
  <Application>Microsoft Office Word</Application>
  <DocSecurity>0</DocSecurity>
  <Lines>531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przedmiotu / modułu kształcenia</vt:lpstr>
    </vt:vector>
  </TitlesOfParts>
  <Company/>
  <LinksUpToDate>false</LinksUpToDate>
  <CharactersWithSpaces>74224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przedmiotu / modułu kształcenia</dc:title>
  <dc:creator>Dział Organizacji Studiów</dc:creator>
  <cp:keywords>wzory</cp:keywords>
  <cp:lastModifiedBy>Monika</cp:lastModifiedBy>
  <cp:revision>132</cp:revision>
  <cp:lastPrinted>2017-03-24T10:37:00Z</cp:lastPrinted>
  <dcterms:created xsi:type="dcterms:W3CDTF">2025-08-21T11:47:00Z</dcterms:created>
  <dcterms:modified xsi:type="dcterms:W3CDTF">2025-09-27T18:57:00Z</dcterms:modified>
</cp:coreProperties>
</file>