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667" w:type="dxa"/>
        <w:tblInd w:w="5" w:type="dxa"/>
        <w:tblLayout w:type="fixed"/>
        <w:tblCellMar>
          <w:left w:w="30" w:type="dxa"/>
          <w:right w:w="30" w:type="dxa"/>
        </w:tblCellMar>
        <w:tblLook w:val="04A0" w:firstRow="1" w:lastRow="0" w:firstColumn="1" w:lastColumn="0" w:noHBand="0" w:noVBand="1"/>
      </w:tblPr>
      <w:tblGrid>
        <w:gridCol w:w="1166"/>
        <w:gridCol w:w="142"/>
        <w:gridCol w:w="425"/>
        <w:gridCol w:w="527"/>
        <w:gridCol w:w="40"/>
        <w:gridCol w:w="262"/>
        <w:gridCol w:w="164"/>
        <w:gridCol w:w="141"/>
        <w:gridCol w:w="567"/>
        <w:gridCol w:w="955"/>
        <w:gridCol w:w="829"/>
        <w:gridCol w:w="1478"/>
        <w:gridCol w:w="1258"/>
        <w:gridCol w:w="585"/>
        <w:gridCol w:w="2128"/>
      </w:tblGrid>
      <w:tr w:rsidR="00221164" w:rsidRPr="000E45E0" w14:paraId="05C3BB6B" w14:textId="77777777" w:rsidTr="00D57863">
        <w:trPr>
          <w:trHeight w:val="509"/>
        </w:trPr>
        <w:tc>
          <w:tcPr>
            <w:tcW w:w="10667" w:type="dxa"/>
            <w:gridSpan w:val="1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5EDAAA4A" w14:textId="77777777" w:rsidR="00221164" w:rsidRPr="000E45E0" w:rsidRDefault="00221164" w:rsidP="00900F8D">
            <w:pPr>
              <w:pStyle w:val="Nagwek1"/>
            </w:pPr>
            <w:r w:rsidRPr="000E45E0">
              <w:br w:type="page"/>
              <w:t>Sylabus przedmiotu / modułu kształcenia</w:t>
            </w:r>
          </w:p>
        </w:tc>
      </w:tr>
      <w:tr w:rsidR="00221164" w:rsidRPr="005C7D8B" w14:paraId="4FAF98BC" w14:textId="77777777" w:rsidTr="00D57863">
        <w:trPr>
          <w:trHeight w:val="454"/>
        </w:trPr>
        <w:tc>
          <w:tcPr>
            <w:tcW w:w="4389" w:type="dxa"/>
            <w:gridSpan w:val="10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40F9A5E1" w14:textId="77777777" w:rsidR="00221164" w:rsidRPr="005C7D8B" w:rsidRDefault="00221164" w:rsidP="005C7D8B">
            <w:pPr>
              <w:pStyle w:val="Tytukomrki"/>
            </w:pPr>
            <w:r w:rsidRPr="005C7D8B">
              <w:t xml:space="preserve">Nazwa przedmiotu/modułu kształcenia: </w:t>
            </w:r>
          </w:p>
        </w:tc>
        <w:tc>
          <w:tcPr>
            <w:tcW w:w="6278" w:type="dxa"/>
            <w:gridSpan w:val="5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445D7072" w14:textId="77777777" w:rsidR="00221164" w:rsidRPr="005C7D8B" w:rsidRDefault="003F48C7" w:rsidP="001725C8">
            <w:pPr>
              <w:pStyle w:val="Nagwek1"/>
            </w:pPr>
            <w:r w:rsidRPr="001725C8">
              <w:t>Badania</w:t>
            </w:r>
            <w:r>
              <w:t xml:space="preserve"> operacyjne i teoria optymalizacji</w:t>
            </w:r>
          </w:p>
        </w:tc>
      </w:tr>
      <w:tr w:rsidR="00221164" w:rsidRPr="00C016E8" w14:paraId="48A9DE3B" w14:textId="77777777" w:rsidTr="00D57863">
        <w:trPr>
          <w:trHeight w:val="454"/>
        </w:trPr>
        <w:tc>
          <w:tcPr>
            <w:tcW w:w="3434" w:type="dxa"/>
            <w:gridSpan w:val="9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1E833D8A" w14:textId="77777777" w:rsidR="00221164" w:rsidRPr="000E45E0" w:rsidRDefault="00221164" w:rsidP="005C7D8B">
            <w:pPr>
              <w:pStyle w:val="Tytukomrki"/>
            </w:pPr>
            <w:r w:rsidRPr="000E45E0">
              <w:t xml:space="preserve">Nazwa w języku angielskim: </w:t>
            </w:r>
          </w:p>
        </w:tc>
        <w:tc>
          <w:tcPr>
            <w:tcW w:w="7233" w:type="dxa"/>
            <w:gridSpan w:val="6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2BDC976C" w14:textId="77777777" w:rsidR="00221164" w:rsidRPr="0052331F" w:rsidRDefault="003F48C7" w:rsidP="003F48C7">
            <w:pPr>
              <w:pStyle w:val="Tytukomrki"/>
              <w:spacing w:before="0" w:after="0" w:line="276" w:lineRule="auto"/>
              <w:rPr>
                <w:b w:val="0"/>
                <w:bCs/>
                <w:lang w:val="en-US"/>
              </w:rPr>
            </w:pPr>
            <w:r>
              <w:rPr>
                <w:lang w:val="en-US"/>
              </w:rPr>
              <w:t xml:space="preserve"> </w:t>
            </w:r>
            <w:r w:rsidRPr="0052331F">
              <w:rPr>
                <w:b w:val="0"/>
                <w:bCs/>
                <w:lang w:val="en-US"/>
              </w:rPr>
              <w:t>Operations research and optimization theory</w:t>
            </w:r>
          </w:p>
        </w:tc>
      </w:tr>
      <w:tr w:rsidR="00221164" w:rsidRPr="000E45E0" w14:paraId="5A161827" w14:textId="77777777" w:rsidTr="00D57863">
        <w:trPr>
          <w:trHeight w:val="454"/>
        </w:trPr>
        <w:tc>
          <w:tcPr>
            <w:tcW w:w="230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37BF48AA" w14:textId="77777777" w:rsidR="00221164" w:rsidRPr="000E45E0" w:rsidRDefault="00221164" w:rsidP="005C7D8B">
            <w:pPr>
              <w:pStyle w:val="Tytukomrki"/>
            </w:pPr>
            <w:r w:rsidRPr="000E45E0">
              <w:t xml:space="preserve">Język wykładowy: </w:t>
            </w:r>
          </w:p>
        </w:tc>
        <w:tc>
          <w:tcPr>
            <w:tcW w:w="8367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0536352" w14:textId="4B183514" w:rsidR="00221164" w:rsidRPr="00A94616" w:rsidRDefault="00A94616" w:rsidP="003F48C7">
            <w:pPr>
              <w:autoSpaceDE w:val="0"/>
              <w:autoSpaceDN w:val="0"/>
              <w:adjustRightInd w:val="0"/>
              <w:rPr>
                <w:rFonts w:cs="Arial"/>
                <w:color w:val="000000"/>
              </w:rPr>
            </w:pPr>
            <w:r>
              <w:rPr>
                <w:rFonts w:cs="Arial"/>
              </w:rPr>
              <w:t xml:space="preserve"> </w:t>
            </w:r>
            <w:r w:rsidR="0052331F">
              <w:rPr>
                <w:rFonts w:cs="Arial"/>
              </w:rPr>
              <w:t>j</w:t>
            </w:r>
            <w:r w:rsidRPr="00A94616">
              <w:rPr>
                <w:rFonts w:cs="Arial"/>
              </w:rPr>
              <w:t>ęzyk polski</w:t>
            </w:r>
          </w:p>
        </w:tc>
      </w:tr>
      <w:tr w:rsidR="00221164" w:rsidRPr="000E45E0" w14:paraId="6F46320D" w14:textId="77777777" w:rsidTr="00D57863">
        <w:trPr>
          <w:trHeight w:val="454"/>
        </w:trPr>
        <w:tc>
          <w:tcPr>
            <w:tcW w:w="6696" w:type="dxa"/>
            <w:gridSpan w:val="1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1CA9886E" w14:textId="77777777" w:rsidR="00221164" w:rsidRPr="000E45E0" w:rsidRDefault="00221164" w:rsidP="005C7D8B">
            <w:pPr>
              <w:pStyle w:val="Tytukomrki"/>
            </w:pPr>
            <w:r w:rsidRPr="000E45E0">
              <w:t xml:space="preserve">Kierunek studiów, dla którego przedmiot jest oferowany: </w:t>
            </w:r>
          </w:p>
        </w:tc>
        <w:tc>
          <w:tcPr>
            <w:tcW w:w="3971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2EE3ABE5" w14:textId="77777777" w:rsidR="00221164" w:rsidRPr="003F48C7" w:rsidRDefault="00221164" w:rsidP="003F48C7">
            <w:pPr>
              <w:autoSpaceDE w:val="0"/>
              <w:autoSpaceDN w:val="0"/>
              <w:adjustRightInd w:val="0"/>
              <w:rPr>
                <w:rFonts w:cs="Arial"/>
                <w:color w:val="000000"/>
              </w:rPr>
            </w:pPr>
            <w:r w:rsidRPr="003F48C7">
              <w:rPr>
                <w:rFonts w:cs="Arial"/>
                <w:color w:val="000000"/>
              </w:rPr>
              <w:t xml:space="preserve"> </w:t>
            </w:r>
            <w:r w:rsidR="003F48C7" w:rsidRPr="003F48C7">
              <w:rPr>
                <w:rFonts w:cs="Arial"/>
              </w:rPr>
              <w:t xml:space="preserve">Logistyka </w:t>
            </w:r>
          </w:p>
        </w:tc>
      </w:tr>
      <w:tr w:rsidR="00221164" w:rsidRPr="000E45E0" w14:paraId="319C6CB0" w14:textId="77777777" w:rsidTr="00D57863">
        <w:trPr>
          <w:trHeight w:val="454"/>
        </w:trPr>
        <w:tc>
          <w:tcPr>
            <w:tcW w:w="2726" w:type="dxa"/>
            <w:gridSpan w:val="7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72FB0FF6" w14:textId="77777777" w:rsidR="00221164" w:rsidRPr="000E45E0" w:rsidRDefault="00221164" w:rsidP="005C7D8B">
            <w:pPr>
              <w:pStyle w:val="Tytukomrki"/>
            </w:pPr>
            <w:r w:rsidRPr="000E45E0">
              <w:t xml:space="preserve">Jednostka realizująca: </w:t>
            </w:r>
          </w:p>
        </w:tc>
        <w:tc>
          <w:tcPr>
            <w:tcW w:w="7941" w:type="dxa"/>
            <w:gridSpan w:val="8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24A0384B" w14:textId="5C51B534" w:rsidR="00221164" w:rsidRPr="00A94616" w:rsidRDefault="00221164" w:rsidP="003F48C7">
            <w:pPr>
              <w:autoSpaceDE w:val="0"/>
              <w:autoSpaceDN w:val="0"/>
              <w:adjustRightInd w:val="0"/>
              <w:rPr>
                <w:rFonts w:cs="Arial"/>
                <w:b/>
                <w:color w:val="000000"/>
              </w:rPr>
            </w:pPr>
            <w:r w:rsidRPr="000E45E0">
              <w:rPr>
                <w:rFonts w:cs="Arial"/>
                <w:color w:val="000000"/>
              </w:rPr>
              <w:t xml:space="preserve"> </w:t>
            </w:r>
            <w:r w:rsidR="002C256E">
              <w:rPr>
                <w:rFonts w:cs="Arial"/>
              </w:rPr>
              <w:t>Instytut Nauk o Zarządzaniu i Jakości</w:t>
            </w:r>
          </w:p>
        </w:tc>
      </w:tr>
      <w:tr w:rsidR="00221164" w:rsidRPr="000E45E0" w14:paraId="329C908B" w14:textId="77777777" w:rsidTr="00D57863">
        <w:trPr>
          <w:trHeight w:val="454"/>
        </w:trPr>
        <w:tc>
          <w:tcPr>
            <w:tcW w:w="7954" w:type="dxa"/>
            <w:gridSpan w:val="1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590274CD" w14:textId="77777777" w:rsidR="00221164" w:rsidRPr="000E45E0" w:rsidRDefault="00221164" w:rsidP="003F48C7">
            <w:pPr>
              <w:pStyle w:val="Tytukomrki"/>
              <w:spacing w:line="276" w:lineRule="auto"/>
            </w:pPr>
            <w:r w:rsidRPr="000E45E0">
              <w:t xml:space="preserve">Rodzaj przedmiotu/modułu kształcenia (obowiązkowy/fakultatywny): </w:t>
            </w:r>
          </w:p>
        </w:tc>
        <w:tc>
          <w:tcPr>
            <w:tcW w:w="2713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4E47C6A5" w14:textId="77777777" w:rsidR="00221164" w:rsidRPr="00A94616" w:rsidRDefault="00221164" w:rsidP="003F48C7">
            <w:pPr>
              <w:autoSpaceDE w:val="0"/>
              <w:autoSpaceDN w:val="0"/>
              <w:adjustRightInd w:val="0"/>
              <w:rPr>
                <w:rFonts w:cs="Arial"/>
                <w:color w:val="000000"/>
              </w:rPr>
            </w:pPr>
            <w:r w:rsidRPr="000E45E0">
              <w:rPr>
                <w:rFonts w:cs="Arial"/>
                <w:color w:val="000000"/>
              </w:rPr>
              <w:t xml:space="preserve"> </w:t>
            </w:r>
            <w:r w:rsidR="00A94616" w:rsidRPr="00A94616">
              <w:rPr>
                <w:rFonts w:cs="Arial"/>
              </w:rPr>
              <w:t>obowiązkowy</w:t>
            </w:r>
          </w:p>
        </w:tc>
      </w:tr>
      <w:tr w:rsidR="00221164" w:rsidRPr="000E45E0" w14:paraId="7A31BC73" w14:textId="77777777" w:rsidTr="00D57863">
        <w:trPr>
          <w:trHeight w:val="454"/>
        </w:trPr>
        <w:tc>
          <w:tcPr>
            <w:tcW w:w="7954" w:type="dxa"/>
            <w:gridSpan w:val="1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3B61EDDA" w14:textId="77777777" w:rsidR="00221164" w:rsidRPr="000E45E0" w:rsidRDefault="00221164" w:rsidP="003F48C7">
            <w:pPr>
              <w:pStyle w:val="Tytukomrki"/>
              <w:spacing w:line="276" w:lineRule="auto"/>
            </w:pPr>
            <w:r w:rsidRPr="000E45E0">
              <w:t xml:space="preserve">Poziom modułu kształcenia (np. pierwszego lub drugiego stopnia): </w:t>
            </w:r>
          </w:p>
        </w:tc>
        <w:tc>
          <w:tcPr>
            <w:tcW w:w="2713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36EE975E" w14:textId="77777777" w:rsidR="00221164" w:rsidRPr="00A94616" w:rsidRDefault="00221164" w:rsidP="003F48C7">
            <w:pPr>
              <w:autoSpaceDE w:val="0"/>
              <w:autoSpaceDN w:val="0"/>
              <w:adjustRightInd w:val="0"/>
              <w:rPr>
                <w:rFonts w:cs="Arial"/>
                <w:color w:val="000000"/>
              </w:rPr>
            </w:pPr>
            <w:r w:rsidRPr="000E45E0">
              <w:rPr>
                <w:rFonts w:cs="Arial"/>
                <w:color w:val="000000"/>
              </w:rPr>
              <w:t xml:space="preserve"> </w:t>
            </w:r>
            <w:r w:rsidR="00A94616" w:rsidRPr="00A94616">
              <w:rPr>
                <w:rFonts w:cs="Arial"/>
              </w:rPr>
              <w:t>drugiego stopnia</w:t>
            </w:r>
          </w:p>
        </w:tc>
      </w:tr>
      <w:tr w:rsidR="00221164" w:rsidRPr="000E45E0" w14:paraId="4A6E1334" w14:textId="77777777" w:rsidTr="00D57863">
        <w:trPr>
          <w:trHeight w:val="454"/>
        </w:trPr>
        <w:tc>
          <w:tcPr>
            <w:tcW w:w="1733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611776AB" w14:textId="77777777" w:rsidR="00221164" w:rsidRPr="000E45E0" w:rsidRDefault="00221164" w:rsidP="005C7D8B">
            <w:pPr>
              <w:pStyle w:val="Tytukomrki"/>
            </w:pPr>
            <w:r w:rsidRPr="000E45E0">
              <w:t xml:space="preserve">Rok studiów: </w:t>
            </w:r>
          </w:p>
        </w:tc>
        <w:tc>
          <w:tcPr>
            <w:tcW w:w="8934" w:type="dxa"/>
            <w:gridSpan w:val="1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5C3077BA" w14:textId="77777777" w:rsidR="00221164" w:rsidRPr="000E45E0" w:rsidRDefault="00221164" w:rsidP="003F48C7">
            <w:pPr>
              <w:autoSpaceDE w:val="0"/>
              <w:autoSpaceDN w:val="0"/>
              <w:adjustRightInd w:val="0"/>
              <w:rPr>
                <w:rFonts w:cs="Arial"/>
                <w:color w:val="000000"/>
              </w:rPr>
            </w:pPr>
            <w:r w:rsidRPr="000E45E0">
              <w:rPr>
                <w:rFonts w:cs="Arial"/>
                <w:color w:val="000000"/>
              </w:rPr>
              <w:t xml:space="preserve"> </w:t>
            </w:r>
            <w:r w:rsidR="00A94616">
              <w:rPr>
                <w:rFonts w:cs="Arial"/>
                <w:color w:val="000000"/>
              </w:rPr>
              <w:t>drugi</w:t>
            </w:r>
          </w:p>
        </w:tc>
      </w:tr>
      <w:tr w:rsidR="00221164" w:rsidRPr="000E45E0" w14:paraId="5B54CCFD" w14:textId="77777777" w:rsidTr="00D57863">
        <w:trPr>
          <w:trHeight w:val="454"/>
        </w:trPr>
        <w:tc>
          <w:tcPr>
            <w:tcW w:w="1308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7BE39CA9" w14:textId="77777777" w:rsidR="00221164" w:rsidRPr="000E45E0" w:rsidRDefault="00221164" w:rsidP="005C7D8B">
            <w:pPr>
              <w:pStyle w:val="Tytukomrki"/>
            </w:pPr>
            <w:r w:rsidRPr="000E45E0">
              <w:t xml:space="preserve">Semestr: </w:t>
            </w:r>
          </w:p>
        </w:tc>
        <w:tc>
          <w:tcPr>
            <w:tcW w:w="9359" w:type="dxa"/>
            <w:gridSpan w:val="1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65FDF960" w14:textId="77777777" w:rsidR="00221164" w:rsidRPr="000E45E0" w:rsidRDefault="00221164" w:rsidP="003F48C7">
            <w:pPr>
              <w:autoSpaceDE w:val="0"/>
              <w:autoSpaceDN w:val="0"/>
              <w:adjustRightInd w:val="0"/>
              <w:rPr>
                <w:rFonts w:cs="Arial"/>
                <w:color w:val="000000"/>
              </w:rPr>
            </w:pPr>
            <w:r w:rsidRPr="000E45E0">
              <w:rPr>
                <w:rFonts w:cs="Arial"/>
                <w:color w:val="000000"/>
              </w:rPr>
              <w:t xml:space="preserve"> </w:t>
            </w:r>
            <w:r w:rsidR="00A94616">
              <w:rPr>
                <w:rFonts w:cs="Arial"/>
                <w:color w:val="000000"/>
              </w:rPr>
              <w:t>czwarty</w:t>
            </w:r>
          </w:p>
        </w:tc>
      </w:tr>
      <w:tr w:rsidR="00221164" w:rsidRPr="000E45E0" w14:paraId="0802B5FC" w14:textId="77777777" w:rsidTr="00D57863">
        <w:trPr>
          <w:trHeight w:val="454"/>
        </w:trPr>
        <w:tc>
          <w:tcPr>
            <w:tcW w:w="2867" w:type="dxa"/>
            <w:gridSpan w:val="8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5F48DC13" w14:textId="77777777" w:rsidR="00221164" w:rsidRPr="000E45E0" w:rsidRDefault="00221164" w:rsidP="005C7D8B">
            <w:pPr>
              <w:pStyle w:val="Tytukomrki"/>
            </w:pPr>
            <w:r w:rsidRPr="000E45E0">
              <w:t xml:space="preserve">Liczba punktów ECTS: </w:t>
            </w:r>
          </w:p>
        </w:tc>
        <w:tc>
          <w:tcPr>
            <w:tcW w:w="7800" w:type="dxa"/>
            <w:gridSpan w:val="7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092FC0C3" w14:textId="087D6CE1" w:rsidR="00221164" w:rsidRPr="000E45E0" w:rsidRDefault="00A94616" w:rsidP="003F48C7">
            <w:pPr>
              <w:autoSpaceDE w:val="0"/>
              <w:autoSpaceDN w:val="0"/>
              <w:adjustRightInd w:val="0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 xml:space="preserve"> </w:t>
            </w:r>
            <w:r w:rsidR="00DC1DB6">
              <w:rPr>
                <w:rFonts w:cs="Arial"/>
                <w:color w:val="000000"/>
              </w:rPr>
              <w:t>4</w:t>
            </w:r>
          </w:p>
        </w:tc>
      </w:tr>
      <w:tr w:rsidR="00221164" w:rsidRPr="000E45E0" w14:paraId="11114B7E" w14:textId="77777777" w:rsidTr="00D57863">
        <w:trPr>
          <w:trHeight w:val="454"/>
        </w:trPr>
        <w:tc>
          <w:tcPr>
            <w:tcW w:w="5218" w:type="dxa"/>
            <w:gridSpan w:val="11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6B0C406A" w14:textId="77777777" w:rsidR="00221164" w:rsidRPr="000E45E0" w:rsidRDefault="00221164" w:rsidP="005C7D8B">
            <w:pPr>
              <w:pStyle w:val="Tytukomrki"/>
            </w:pPr>
            <w:r w:rsidRPr="000E45E0">
              <w:t xml:space="preserve">Imię i nazwisko koordynatora przedmiotu: 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5010015E" w14:textId="6A01103F" w:rsidR="00221164" w:rsidRPr="00A94616" w:rsidRDefault="0052331F" w:rsidP="00700490">
            <w:pPr>
              <w:autoSpaceDE w:val="0"/>
              <w:autoSpaceDN w:val="0"/>
              <w:adjustRightInd w:val="0"/>
              <w:rPr>
                <w:rFonts w:cs="Arial"/>
                <w:color w:val="000000"/>
              </w:rPr>
            </w:pPr>
            <w:r>
              <w:rPr>
                <w:rFonts w:cs="Arial"/>
              </w:rPr>
              <w:t>p</w:t>
            </w:r>
            <w:r w:rsidR="00A94616" w:rsidRPr="00A94616">
              <w:rPr>
                <w:rFonts w:cs="Arial"/>
              </w:rPr>
              <w:t>rof. dr hab.</w:t>
            </w:r>
            <w:r w:rsidR="00700490">
              <w:rPr>
                <w:rFonts w:cs="Arial"/>
              </w:rPr>
              <w:t xml:space="preserve"> inż. </w:t>
            </w:r>
            <w:proofErr w:type="spellStart"/>
            <w:r w:rsidR="00A94616" w:rsidRPr="00A94616">
              <w:rPr>
                <w:rFonts w:cs="Arial"/>
              </w:rPr>
              <w:t>Yury</w:t>
            </w:r>
            <w:proofErr w:type="spellEnd"/>
            <w:r w:rsidR="00A94616" w:rsidRPr="00A94616">
              <w:rPr>
                <w:rFonts w:cs="Arial"/>
              </w:rPr>
              <w:t xml:space="preserve"> </w:t>
            </w:r>
            <w:proofErr w:type="spellStart"/>
            <w:r w:rsidR="00A94616" w:rsidRPr="00A94616">
              <w:rPr>
                <w:rFonts w:cs="Arial"/>
              </w:rPr>
              <w:t>Pauliuchuk</w:t>
            </w:r>
            <w:proofErr w:type="spellEnd"/>
          </w:p>
        </w:tc>
      </w:tr>
      <w:tr w:rsidR="008B7F46" w:rsidRPr="000E45E0" w14:paraId="3E3A207D" w14:textId="77777777" w:rsidTr="00D57863">
        <w:trPr>
          <w:trHeight w:val="454"/>
        </w:trPr>
        <w:tc>
          <w:tcPr>
            <w:tcW w:w="5218" w:type="dxa"/>
            <w:gridSpan w:val="11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5F89DA2B" w14:textId="77777777" w:rsidR="008B7F46" w:rsidRPr="000E45E0" w:rsidRDefault="008B7F46" w:rsidP="005C7D8B">
            <w:pPr>
              <w:pStyle w:val="Tytukomrki"/>
            </w:pPr>
            <w:r w:rsidRPr="000E45E0">
              <w:t>Imię i nazwisko prowadzących zajęcia: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468382B4" w14:textId="62F7E4CA" w:rsidR="008B7F46" w:rsidRPr="00A94616" w:rsidRDefault="0052331F" w:rsidP="00700490">
            <w:pPr>
              <w:autoSpaceDE w:val="0"/>
              <w:autoSpaceDN w:val="0"/>
              <w:adjustRightInd w:val="0"/>
              <w:rPr>
                <w:rFonts w:cs="Arial"/>
                <w:color w:val="000000"/>
              </w:rPr>
            </w:pPr>
            <w:r>
              <w:rPr>
                <w:rFonts w:cs="Arial"/>
              </w:rPr>
              <w:t>p</w:t>
            </w:r>
            <w:r w:rsidR="00700490" w:rsidRPr="00A94616">
              <w:rPr>
                <w:rFonts w:cs="Arial"/>
              </w:rPr>
              <w:t>rof. dr hab.</w:t>
            </w:r>
            <w:r w:rsidR="00700490">
              <w:rPr>
                <w:rFonts w:cs="Arial"/>
              </w:rPr>
              <w:t xml:space="preserve"> inż. </w:t>
            </w:r>
            <w:proofErr w:type="spellStart"/>
            <w:r w:rsidR="00700490" w:rsidRPr="00A94616">
              <w:rPr>
                <w:rFonts w:cs="Arial"/>
              </w:rPr>
              <w:t>Yury</w:t>
            </w:r>
            <w:proofErr w:type="spellEnd"/>
            <w:r w:rsidR="00700490" w:rsidRPr="00A94616">
              <w:rPr>
                <w:rFonts w:cs="Arial"/>
              </w:rPr>
              <w:t xml:space="preserve"> </w:t>
            </w:r>
            <w:proofErr w:type="spellStart"/>
            <w:r w:rsidR="00700490" w:rsidRPr="00A94616">
              <w:rPr>
                <w:rFonts w:cs="Arial"/>
              </w:rPr>
              <w:t>Pauliuchuk</w:t>
            </w:r>
            <w:proofErr w:type="spellEnd"/>
            <w:r w:rsidR="00700490">
              <w:rPr>
                <w:rFonts w:cs="Arial"/>
              </w:rPr>
              <w:br/>
            </w:r>
            <w:r>
              <w:rPr>
                <w:rFonts w:cs="Arial"/>
              </w:rPr>
              <w:t>m</w:t>
            </w:r>
            <w:r w:rsidR="00934ED9" w:rsidRPr="00934ED9">
              <w:rPr>
                <w:rFonts w:cs="Arial"/>
              </w:rPr>
              <w:t xml:space="preserve">gr Dariusz </w:t>
            </w:r>
            <w:proofErr w:type="spellStart"/>
            <w:r w:rsidR="00934ED9" w:rsidRPr="00934ED9">
              <w:rPr>
                <w:rFonts w:cs="Arial"/>
              </w:rPr>
              <w:t>Chalimoniuk</w:t>
            </w:r>
            <w:proofErr w:type="spellEnd"/>
          </w:p>
        </w:tc>
      </w:tr>
      <w:tr w:rsidR="008B7F46" w:rsidRPr="000E45E0" w14:paraId="5DBA2AB4" w14:textId="77777777" w:rsidTr="00D57863">
        <w:trPr>
          <w:trHeight w:val="454"/>
        </w:trPr>
        <w:tc>
          <w:tcPr>
            <w:tcW w:w="5218" w:type="dxa"/>
            <w:gridSpan w:val="11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56FD20DE" w14:textId="77777777" w:rsidR="008B7F46" w:rsidRPr="000E45E0" w:rsidRDefault="008B7F46" w:rsidP="005C7D8B">
            <w:pPr>
              <w:pStyle w:val="Tytukomrki"/>
            </w:pPr>
            <w:r w:rsidRPr="000E45E0">
              <w:t>Założenia i cele przedmiotu: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47E2CD19" w14:textId="37889E43" w:rsidR="00934ED9" w:rsidRPr="00934ED9" w:rsidRDefault="00934ED9" w:rsidP="007E61B8">
            <w:pPr>
              <w:pStyle w:val="Akapitzlist"/>
              <w:numPr>
                <w:ilvl w:val="0"/>
                <w:numId w:val="3"/>
              </w:numPr>
              <w:autoSpaceDE w:val="0"/>
              <w:autoSpaceDN w:val="0"/>
              <w:adjustRightInd w:val="0"/>
              <w:ind w:left="307" w:hanging="284"/>
              <w:contextualSpacing w:val="0"/>
              <w:rPr>
                <w:rFonts w:cs="Arial"/>
                <w:color w:val="000000"/>
              </w:rPr>
            </w:pPr>
            <w:r w:rsidRPr="00934ED9">
              <w:rPr>
                <w:rFonts w:cs="Arial"/>
              </w:rPr>
              <w:t>Nabycie wiedzy z zakresu badań operacyjnych</w:t>
            </w:r>
          </w:p>
          <w:p w14:paraId="3D640EB3" w14:textId="33150FF8" w:rsidR="00934ED9" w:rsidRPr="00DC1DB6" w:rsidRDefault="00DC1DB6" w:rsidP="00DC1DB6">
            <w:pPr>
              <w:pStyle w:val="Akapitzlist"/>
              <w:numPr>
                <w:ilvl w:val="0"/>
                <w:numId w:val="3"/>
              </w:numPr>
              <w:autoSpaceDE w:val="0"/>
              <w:autoSpaceDN w:val="0"/>
              <w:adjustRightInd w:val="0"/>
              <w:ind w:left="307" w:hanging="284"/>
              <w:contextualSpacing w:val="0"/>
              <w:rPr>
                <w:rFonts w:cs="Arial"/>
                <w:color w:val="000000"/>
              </w:rPr>
            </w:pPr>
            <w:r>
              <w:rPr>
                <w:rFonts w:cs="Arial"/>
              </w:rPr>
              <w:t xml:space="preserve">Opanowanie </w:t>
            </w:r>
            <w:r w:rsidR="00934ED9" w:rsidRPr="00934ED9">
              <w:rPr>
                <w:rFonts w:cs="Arial"/>
              </w:rPr>
              <w:t>umiejętności rozwiązywania klasycznych problemów decyzyjnych</w:t>
            </w:r>
            <w:r>
              <w:rPr>
                <w:rFonts w:cs="Arial"/>
              </w:rPr>
              <w:t xml:space="preserve"> oraz </w:t>
            </w:r>
            <w:r w:rsidR="00934ED9" w:rsidRPr="00DC1DB6">
              <w:rPr>
                <w:rFonts w:cs="Arial"/>
              </w:rPr>
              <w:t>budowania modeli decyzyjnych</w:t>
            </w:r>
          </w:p>
          <w:p w14:paraId="4294B395" w14:textId="574F3822" w:rsidR="008B7F46" w:rsidRPr="001B5A75" w:rsidRDefault="00934ED9" w:rsidP="007E61B8">
            <w:pPr>
              <w:pStyle w:val="Akapitzlist"/>
              <w:numPr>
                <w:ilvl w:val="0"/>
                <w:numId w:val="3"/>
              </w:numPr>
              <w:autoSpaceDE w:val="0"/>
              <w:autoSpaceDN w:val="0"/>
              <w:adjustRightInd w:val="0"/>
              <w:ind w:left="307" w:hanging="284"/>
              <w:contextualSpacing w:val="0"/>
              <w:rPr>
                <w:rFonts w:cs="Arial"/>
                <w:color w:val="000000"/>
              </w:rPr>
            </w:pPr>
            <w:r w:rsidRPr="00934ED9">
              <w:rPr>
                <w:rFonts w:cs="Arial"/>
              </w:rPr>
              <w:t xml:space="preserve">Nabycie </w:t>
            </w:r>
            <w:r w:rsidR="00DC1DB6">
              <w:rPr>
                <w:rFonts w:cs="Arial"/>
              </w:rPr>
              <w:t xml:space="preserve">gotowości do </w:t>
            </w:r>
            <w:r w:rsidRPr="00934ED9">
              <w:rPr>
                <w:rFonts w:cs="Arial"/>
              </w:rPr>
              <w:t>analizowania i optymalizowania problemów decyzyjnych</w:t>
            </w:r>
          </w:p>
        </w:tc>
      </w:tr>
      <w:tr w:rsidR="00DC1DB6" w:rsidRPr="000E45E0" w14:paraId="5F96139D" w14:textId="77777777" w:rsidTr="0053346E">
        <w:trPr>
          <w:trHeight w:val="454"/>
        </w:trPr>
        <w:tc>
          <w:tcPr>
            <w:tcW w:w="1166" w:type="dxa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4A05117C" w14:textId="77777777" w:rsidR="00DC1DB6" w:rsidRPr="000E45E0" w:rsidRDefault="00DC1DB6" w:rsidP="005C7D8B">
            <w:pPr>
              <w:pStyle w:val="Tytukomrki"/>
            </w:pPr>
            <w:r w:rsidRPr="000E45E0">
              <w:t>Symbol efektu</w:t>
            </w:r>
          </w:p>
        </w:tc>
        <w:tc>
          <w:tcPr>
            <w:tcW w:w="7373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3F7C9092" w14:textId="2CE94BA3" w:rsidR="00DC1DB6" w:rsidRPr="000E45E0" w:rsidRDefault="00DC1DB6" w:rsidP="005C7D8B">
            <w:pPr>
              <w:pStyle w:val="Tytukomrki"/>
            </w:pPr>
            <w:r w:rsidRPr="000E45E0">
              <w:t>Efekt uczenia się</w:t>
            </w:r>
          </w:p>
        </w:tc>
        <w:tc>
          <w:tcPr>
            <w:tcW w:w="2128" w:type="dxa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28C318AB" w14:textId="77777777" w:rsidR="00DC1DB6" w:rsidRPr="000E45E0" w:rsidRDefault="00DC1DB6" w:rsidP="005C7D8B">
            <w:pPr>
              <w:pStyle w:val="Tytukomrki"/>
            </w:pPr>
            <w:r w:rsidRPr="000E45E0">
              <w:t>Symbol efektu kierunkowego</w:t>
            </w:r>
          </w:p>
        </w:tc>
      </w:tr>
      <w:tr w:rsidR="00DC1DB6" w:rsidRPr="000E45E0" w14:paraId="7A9F56E3" w14:textId="77777777" w:rsidTr="0053346E">
        <w:trPr>
          <w:trHeight w:val="454"/>
        </w:trPr>
        <w:tc>
          <w:tcPr>
            <w:tcW w:w="1166" w:type="dxa"/>
            <w:vMerge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63893A35" w14:textId="77777777" w:rsidR="00DC1DB6" w:rsidRPr="000E45E0" w:rsidRDefault="00DC1DB6" w:rsidP="005C7D8B">
            <w:pPr>
              <w:pStyle w:val="Tytukomrki"/>
            </w:pPr>
          </w:p>
        </w:tc>
        <w:tc>
          <w:tcPr>
            <w:tcW w:w="7373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7421BF18" w14:textId="77777777" w:rsidR="00DC1DB6" w:rsidRDefault="00DC1DB6" w:rsidP="00504B7E">
            <w:pPr>
              <w:pStyle w:val="Tytukomrki"/>
              <w:spacing w:before="0" w:after="0"/>
            </w:pPr>
            <w:r w:rsidRPr="000E45E0">
              <w:t>WIEDZA</w:t>
            </w:r>
          </w:p>
          <w:p w14:paraId="228ADFB8" w14:textId="3C83C654" w:rsidR="00DC1DB6" w:rsidRPr="000E45E0" w:rsidRDefault="00DC1DB6" w:rsidP="00504B7E">
            <w:pPr>
              <w:pStyle w:val="Tytukomrki"/>
              <w:spacing w:before="0" w:after="0"/>
            </w:pPr>
            <w:r>
              <w:t>Student zna i rozumie:</w:t>
            </w:r>
          </w:p>
        </w:tc>
        <w:tc>
          <w:tcPr>
            <w:tcW w:w="2128" w:type="dxa"/>
            <w:vMerge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44B54EDD" w14:textId="77777777" w:rsidR="00DC1DB6" w:rsidRPr="000E45E0" w:rsidRDefault="00DC1DB6" w:rsidP="005C7D8B">
            <w:pPr>
              <w:pStyle w:val="Tytukomrki"/>
            </w:pPr>
          </w:p>
        </w:tc>
      </w:tr>
      <w:tr w:rsidR="008474BB" w:rsidRPr="000E45E0" w14:paraId="65585A17" w14:textId="77777777" w:rsidTr="00D57863">
        <w:trPr>
          <w:trHeight w:val="290"/>
        </w:trPr>
        <w:tc>
          <w:tcPr>
            <w:tcW w:w="1166" w:type="dxa"/>
            <w:tcBorders>
              <w:top w:val="single" w:sz="4" w:space="0" w:color="auto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1B7B506B" w14:textId="77777777" w:rsidR="008474BB" w:rsidRPr="00DC1DB6" w:rsidRDefault="001B5A75" w:rsidP="00370CC0">
            <w:pPr>
              <w:autoSpaceDE w:val="0"/>
              <w:autoSpaceDN w:val="0"/>
              <w:adjustRightInd w:val="0"/>
              <w:rPr>
                <w:rFonts w:cs="Arial"/>
                <w:bCs/>
                <w:color w:val="000000"/>
              </w:rPr>
            </w:pPr>
            <w:r w:rsidRPr="00DC1DB6">
              <w:rPr>
                <w:rFonts w:cs="Arial"/>
                <w:bCs/>
              </w:rPr>
              <w:t xml:space="preserve">W_01 </w:t>
            </w:r>
          </w:p>
        </w:tc>
        <w:tc>
          <w:tcPr>
            <w:tcW w:w="7373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14:paraId="64C8DF4D" w14:textId="481DC5FE" w:rsidR="008474BB" w:rsidRPr="00DC1DB6" w:rsidRDefault="0059722A" w:rsidP="0059722A">
            <w:pPr>
              <w:rPr>
                <w:rFonts w:cs="Arial"/>
                <w:bCs/>
              </w:rPr>
            </w:pPr>
            <w:r w:rsidRPr="00DC1DB6">
              <w:rPr>
                <w:rFonts w:cs="Arial"/>
                <w:bCs/>
              </w:rPr>
              <w:t>zakres badań operacyjnych</w:t>
            </w:r>
            <w:r w:rsidR="00504B7E">
              <w:rPr>
                <w:rFonts w:cs="Arial"/>
                <w:bCs/>
              </w:rPr>
              <w:t>;</w:t>
            </w:r>
            <w:r w:rsidRPr="00DC1DB6">
              <w:rPr>
                <w:rFonts w:cs="Arial"/>
                <w:bCs/>
              </w:rPr>
              <w:t xml:space="preserve"> </w:t>
            </w:r>
          </w:p>
        </w:tc>
        <w:tc>
          <w:tcPr>
            <w:tcW w:w="212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092B834A" w14:textId="7B60D577" w:rsidR="008474BB" w:rsidRPr="00DC1DB6" w:rsidRDefault="0059722A" w:rsidP="0059722A">
            <w:pPr>
              <w:autoSpaceDE w:val="0"/>
              <w:autoSpaceDN w:val="0"/>
              <w:adjustRightInd w:val="0"/>
              <w:rPr>
                <w:rFonts w:cs="Arial"/>
                <w:bCs/>
              </w:rPr>
            </w:pPr>
            <w:r w:rsidRPr="00DC1DB6">
              <w:rPr>
                <w:rFonts w:cs="Arial"/>
                <w:bCs/>
              </w:rPr>
              <w:t>K_W05</w:t>
            </w:r>
            <w:r w:rsidR="00DC1DB6">
              <w:rPr>
                <w:rFonts w:cs="Arial"/>
                <w:bCs/>
              </w:rPr>
              <w:t xml:space="preserve">, </w:t>
            </w:r>
            <w:r w:rsidRPr="00DC1DB6">
              <w:rPr>
                <w:rFonts w:cs="Arial"/>
                <w:bCs/>
              </w:rPr>
              <w:t>K_W06</w:t>
            </w:r>
          </w:p>
        </w:tc>
      </w:tr>
      <w:tr w:rsidR="008474BB" w:rsidRPr="000E45E0" w14:paraId="63363403" w14:textId="77777777" w:rsidTr="00D57863">
        <w:trPr>
          <w:trHeight w:val="290"/>
        </w:trPr>
        <w:tc>
          <w:tcPr>
            <w:tcW w:w="1166" w:type="dxa"/>
            <w:tcBorders>
              <w:top w:val="single" w:sz="4" w:space="0" w:color="auto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098504A4" w14:textId="77777777" w:rsidR="008474BB" w:rsidRPr="00DC1DB6" w:rsidRDefault="00AF3D84" w:rsidP="00370CC0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bCs/>
                <w:color w:val="000000"/>
              </w:rPr>
            </w:pPr>
            <w:r w:rsidRPr="00DC1DB6">
              <w:rPr>
                <w:rFonts w:cs="Arial"/>
                <w:bCs/>
              </w:rPr>
              <w:t>W_02</w:t>
            </w:r>
          </w:p>
        </w:tc>
        <w:tc>
          <w:tcPr>
            <w:tcW w:w="7373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14:paraId="4F0FCAB7" w14:textId="23BB640B" w:rsidR="008474BB" w:rsidRPr="00DC1DB6" w:rsidRDefault="0059722A" w:rsidP="0059722A">
            <w:pPr>
              <w:rPr>
                <w:rFonts w:cs="Arial"/>
                <w:bCs/>
              </w:rPr>
            </w:pPr>
            <w:r w:rsidRPr="00DC1DB6">
              <w:rPr>
                <w:rFonts w:cs="Arial"/>
                <w:bCs/>
              </w:rPr>
              <w:t>zakres budowania modeli decyzyjnych</w:t>
            </w:r>
            <w:r w:rsidR="00504B7E">
              <w:rPr>
                <w:rFonts w:cs="Arial"/>
                <w:bCs/>
              </w:rPr>
              <w:t>.</w:t>
            </w:r>
          </w:p>
        </w:tc>
        <w:tc>
          <w:tcPr>
            <w:tcW w:w="212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2BE09EBB" w14:textId="7B70B1D5" w:rsidR="008474BB" w:rsidRPr="00DC1DB6" w:rsidRDefault="0059722A" w:rsidP="001725C8">
            <w:pPr>
              <w:autoSpaceDE w:val="0"/>
              <w:autoSpaceDN w:val="0"/>
              <w:adjustRightInd w:val="0"/>
              <w:rPr>
                <w:rFonts w:cs="Arial"/>
                <w:bCs/>
              </w:rPr>
            </w:pPr>
            <w:r w:rsidRPr="00DC1DB6">
              <w:rPr>
                <w:rFonts w:cs="Arial"/>
                <w:bCs/>
              </w:rPr>
              <w:t>K_W10</w:t>
            </w:r>
            <w:r w:rsidR="00DC1DB6">
              <w:rPr>
                <w:rFonts w:cs="Arial"/>
                <w:bCs/>
              </w:rPr>
              <w:t xml:space="preserve">, </w:t>
            </w:r>
            <w:r w:rsidRPr="00DC1DB6">
              <w:rPr>
                <w:rFonts w:cs="Arial"/>
                <w:bCs/>
              </w:rPr>
              <w:t>K_W1</w:t>
            </w:r>
            <w:r w:rsidR="00D15984" w:rsidRPr="00DC1DB6">
              <w:rPr>
                <w:rFonts w:cs="Arial"/>
                <w:bCs/>
              </w:rPr>
              <w:t>3</w:t>
            </w:r>
          </w:p>
        </w:tc>
      </w:tr>
      <w:tr w:rsidR="00221164" w:rsidRPr="000E45E0" w14:paraId="7E8E8CE4" w14:textId="77777777" w:rsidTr="00D57863">
        <w:trPr>
          <w:trHeight w:val="454"/>
        </w:trPr>
        <w:tc>
          <w:tcPr>
            <w:tcW w:w="1166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</w:tcPr>
          <w:p w14:paraId="31764D41" w14:textId="77777777" w:rsidR="00221164" w:rsidRPr="000E45E0" w:rsidRDefault="005C7D8B" w:rsidP="005C7D8B">
            <w:pPr>
              <w:pStyle w:val="Tytukomrki"/>
            </w:pPr>
            <w:r w:rsidRPr="000E45E0">
              <w:t>Symbol efektu</w:t>
            </w:r>
          </w:p>
        </w:tc>
        <w:tc>
          <w:tcPr>
            <w:tcW w:w="7373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</w:tcPr>
          <w:p w14:paraId="414366B7" w14:textId="77777777" w:rsidR="00221164" w:rsidRDefault="00221164" w:rsidP="005C7D8B">
            <w:pPr>
              <w:pStyle w:val="Tytukomrki"/>
            </w:pPr>
            <w:r w:rsidRPr="000E45E0">
              <w:t>UMIEJĘTNOŚCI</w:t>
            </w:r>
          </w:p>
          <w:p w14:paraId="227E7B40" w14:textId="72C438D3" w:rsidR="00504B7E" w:rsidRPr="000E45E0" w:rsidRDefault="00504B7E" w:rsidP="005C7D8B">
            <w:pPr>
              <w:pStyle w:val="Tytukomrki"/>
            </w:pPr>
            <w:r>
              <w:t>Student potrafi:</w:t>
            </w:r>
          </w:p>
        </w:tc>
        <w:tc>
          <w:tcPr>
            <w:tcW w:w="212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</w:tcPr>
          <w:p w14:paraId="694B0869" w14:textId="77777777" w:rsidR="00221164" w:rsidRPr="000E45E0" w:rsidRDefault="005C7D8B" w:rsidP="005C7D8B">
            <w:pPr>
              <w:pStyle w:val="Tytukomrki"/>
            </w:pPr>
            <w:r w:rsidRPr="000E45E0">
              <w:t>Symbol efektu kierunkowego</w:t>
            </w:r>
          </w:p>
        </w:tc>
      </w:tr>
      <w:tr w:rsidR="008474BB" w:rsidRPr="000E45E0" w14:paraId="3A2761C1" w14:textId="77777777" w:rsidTr="00D57863">
        <w:trPr>
          <w:trHeight w:val="290"/>
        </w:trPr>
        <w:tc>
          <w:tcPr>
            <w:tcW w:w="1166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3DC0047C" w14:textId="77777777" w:rsidR="008474BB" w:rsidRPr="00504B7E" w:rsidRDefault="00AF3D84" w:rsidP="00370CC0">
            <w:pPr>
              <w:autoSpaceDE w:val="0"/>
              <w:autoSpaceDN w:val="0"/>
              <w:adjustRightInd w:val="0"/>
              <w:rPr>
                <w:rFonts w:cs="Arial"/>
                <w:bCs/>
                <w:color w:val="000000"/>
              </w:rPr>
            </w:pPr>
            <w:r w:rsidRPr="00504B7E">
              <w:rPr>
                <w:rFonts w:cs="Arial"/>
                <w:bCs/>
              </w:rPr>
              <w:t xml:space="preserve">U_01 </w:t>
            </w:r>
          </w:p>
        </w:tc>
        <w:tc>
          <w:tcPr>
            <w:tcW w:w="7373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14:paraId="0A78D40E" w14:textId="41BEE564" w:rsidR="008474BB" w:rsidRPr="00504B7E" w:rsidRDefault="00AF3D84" w:rsidP="00AF3D84">
            <w:pPr>
              <w:rPr>
                <w:rFonts w:cs="Arial"/>
                <w:bCs/>
              </w:rPr>
            </w:pPr>
            <w:r w:rsidRPr="00504B7E">
              <w:rPr>
                <w:rFonts w:cs="Arial"/>
                <w:bCs/>
              </w:rPr>
              <w:t>znaleźć optymalne rozwiązania, tj. decyzje najpełniej realizujące preferencje decydenta</w:t>
            </w:r>
            <w:r w:rsidR="00504B7E">
              <w:rPr>
                <w:rFonts w:cs="Arial"/>
                <w:bCs/>
              </w:rPr>
              <w:t>;</w:t>
            </w:r>
          </w:p>
        </w:tc>
        <w:tc>
          <w:tcPr>
            <w:tcW w:w="212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586BC9BE" w14:textId="77777777" w:rsidR="008474BB" w:rsidRPr="00504B7E" w:rsidRDefault="003850CB" w:rsidP="003850CB">
            <w:pPr>
              <w:autoSpaceDE w:val="0"/>
              <w:autoSpaceDN w:val="0"/>
              <w:adjustRightInd w:val="0"/>
              <w:rPr>
                <w:rFonts w:cs="Arial"/>
                <w:bCs/>
                <w:color w:val="000000"/>
              </w:rPr>
            </w:pPr>
            <w:r w:rsidRPr="00504B7E">
              <w:rPr>
                <w:rFonts w:cs="Arial"/>
                <w:bCs/>
              </w:rPr>
              <w:t>K_U02</w:t>
            </w:r>
          </w:p>
        </w:tc>
      </w:tr>
      <w:tr w:rsidR="008474BB" w:rsidRPr="000E45E0" w14:paraId="7BDC01D4" w14:textId="77777777" w:rsidTr="00D57863">
        <w:trPr>
          <w:trHeight w:val="290"/>
        </w:trPr>
        <w:tc>
          <w:tcPr>
            <w:tcW w:w="1166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13DDF9E4" w14:textId="77777777" w:rsidR="008474BB" w:rsidRPr="00504B7E" w:rsidRDefault="00AF3D84" w:rsidP="00370CC0">
            <w:pPr>
              <w:autoSpaceDE w:val="0"/>
              <w:autoSpaceDN w:val="0"/>
              <w:adjustRightInd w:val="0"/>
              <w:rPr>
                <w:rFonts w:cs="Arial"/>
                <w:bCs/>
                <w:color w:val="000000"/>
              </w:rPr>
            </w:pPr>
            <w:r w:rsidRPr="00504B7E">
              <w:rPr>
                <w:rFonts w:cs="Arial"/>
                <w:bCs/>
              </w:rPr>
              <w:t>U_02</w:t>
            </w:r>
          </w:p>
        </w:tc>
        <w:tc>
          <w:tcPr>
            <w:tcW w:w="7373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14:paraId="45C84BF6" w14:textId="48DD50DE" w:rsidR="008474BB" w:rsidRPr="00504B7E" w:rsidRDefault="00AF3D84" w:rsidP="00AF3D84">
            <w:pPr>
              <w:rPr>
                <w:rFonts w:cs="Arial"/>
                <w:bCs/>
              </w:rPr>
            </w:pPr>
            <w:r w:rsidRPr="00504B7E">
              <w:rPr>
                <w:rFonts w:cs="Arial"/>
                <w:bCs/>
              </w:rPr>
              <w:t>operować dużymi zbiorami informacji, których zgromadzenie i przetworzenie ułatwia technika komputerowa</w:t>
            </w:r>
            <w:r w:rsidR="00504B7E">
              <w:rPr>
                <w:rFonts w:cs="Arial"/>
                <w:bCs/>
              </w:rPr>
              <w:t>;</w:t>
            </w:r>
          </w:p>
        </w:tc>
        <w:tc>
          <w:tcPr>
            <w:tcW w:w="212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62E5ADDD" w14:textId="1581A6E1" w:rsidR="008474BB" w:rsidRPr="00504B7E" w:rsidRDefault="003850CB" w:rsidP="001725C8">
            <w:pPr>
              <w:autoSpaceDE w:val="0"/>
              <w:autoSpaceDN w:val="0"/>
              <w:adjustRightInd w:val="0"/>
              <w:rPr>
                <w:rFonts w:cs="Arial"/>
                <w:bCs/>
              </w:rPr>
            </w:pPr>
            <w:r w:rsidRPr="00504B7E">
              <w:rPr>
                <w:rFonts w:cs="Arial"/>
                <w:bCs/>
              </w:rPr>
              <w:t>K_U04</w:t>
            </w:r>
            <w:r w:rsidR="00504B7E">
              <w:rPr>
                <w:rFonts w:cs="Arial"/>
                <w:bCs/>
              </w:rPr>
              <w:t xml:space="preserve">, </w:t>
            </w:r>
            <w:r w:rsidRPr="00504B7E">
              <w:rPr>
                <w:rFonts w:cs="Arial"/>
                <w:bCs/>
              </w:rPr>
              <w:t>K_U08</w:t>
            </w:r>
          </w:p>
          <w:p w14:paraId="3016F5AF" w14:textId="6DF0201B" w:rsidR="00C2405E" w:rsidRPr="00504B7E" w:rsidRDefault="00C2405E" w:rsidP="001725C8">
            <w:pPr>
              <w:autoSpaceDE w:val="0"/>
              <w:autoSpaceDN w:val="0"/>
              <w:adjustRightInd w:val="0"/>
              <w:rPr>
                <w:rFonts w:cs="Arial"/>
                <w:bCs/>
              </w:rPr>
            </w:pPr>
            <w:r w:rsidRPr="00504B7E">
              <w:rPr>
                <w:rFonts w:cs="Arial"/>
                <w:bCs/>
              </w:rPr>
              <w:t>K_U09</w:t>
            </w:r>
          </w:p>
        </w:tc>
      </w:tr>
      <w:tr w:rsidR="008474BB" w:rsidRPr="000E45E0" w14:paraId="6E33CF81" w14:textId="77777777" w:rsidTr="00D57863">
        <w:trPr>
          <w:trHeight w:val="290"/>
        </w:trPr>
        <w:tc>
          <w:tcPr>
            <w:tcW w:w="1166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423F1841" w14:textId="77777777" w:rsidR="008474BB" w:rsidRPr="00504B7E" w:rsidRDefault="00AF3D84" w:rsidP="00370CC0">
            <w:pPr>
              <w:autoSpaceDE w:val="0"/>
              <w:autoSpaceDN w:val="0"/>
              <w:adjustRightInd w:val="0"/>
              <w:rPr>
                <w:rFonts w:cs="Arial"/>
                <w:bCs/>
                <w:color w:val="000000"/>
              </w:rPr>
            </w:pPr>
            <w:r w:rsidRPr="00504B7E">
              <w:rPr>
                <w:rFonts w:cs="Arial"/>
                <w:bCs/>
              </w:rPr>
              <w:t>U_03</w:t>
            </w:r>
          </w:p>
        </w:tc>
        <w:tc>
          <w:tcPr>
            <w:tcW w:w="7373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14:paraId="0992415F" w14:textId="5DA9D1E5" w:rsidR="008474BB" w:rsidRPr="00504B7E" w:rsidRDefault="00AF3D84" w:rsidP="00AF3D84">
            <w:pPr>
              <w:rPr>
                <w:rFonts w:cs="Arial"/>
                <w:bCs/>
              </w:rPr>
            </w:pPr>
            <w:r w:rsidRPr="00504B7E">
              <w:rPr>
                <w:rFonts w:cs="Arial"/>
                <w:bCs/>
              </w:rPr>
              <w:t xml:space="preserve">pracować samodzielnie i w zespole. </w:t>
            </w:r>
          </w:p>
        </w:tc>
        <w:tc>
          <w:tcPr>
            <w:tcW w:w="212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4AE27F20" w14:textId="77777777" w:rsidR="008474BB" w:rsidRPr="00504B7E" w:rsidRDefault="003850CB" w:rsidP="003850CB">
            <w:pPr>
              <w:autoSpaceDE w:val="0"/>
              <w:autoSpaceDN w:val="0"/>
              <w:adjustRightInd w:val="0"/>
              <w:rPr>
                <w:rFonts w:cs="Arial"/>
                <w:bCs/>
                <w:color w:val="000000"/>
              </w:rPr>
            </w:pPr>
            <w:r w:rsidRPr="00504B7E">
              <w:rPr>
                <w:rFonts w:cs="Arial"/>
                <w:bCs/>
              </w:rPr>
              <w:t>K_U13</w:t>
            </w:r>
          </w:p>
        </w:tc>
      </w:tr>
      <w:tr w:rsidR="000E45E0" w:rsidRPr="000E45E0" w14:paraId="4FB1EDAF" w14:textId="77777777" w:rsidTr="00D57863">
        <w:trPr>
          <w:trHeight w:val="454"/>
        </w:trPr>
        <w:tc>
          <w:tcPr>
            <w:tcW w:w="1166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</w:tcPr>
          <w:p w14:paraId="54AC82BF" w14:textId="77777777" w:rsidR="000E45E0" w:rsidRPr="000E45E0" w:rsidRDefault="005C7D8B" w:rsidP="005C7D8B">
            <w:pPr>
              <w:pStyle w:val="Tytukomrki"/>
            </w:pPr>
            <w:r w:rsidRPr="000E45E0">
              <w:t>Symbol efektu</w:t>
            </w:r>
          </w:p>
        </w:tc>
        <w:tc>
          <w:tcPr>
            <w:tcW w:w="7373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</w:tcPr>
          <w:p w14:paraId="47C06E9E" w14:textId="77777777" w:rsidR="000E45E0" w:rsidRDefault="005C7D8B" w:rsidP="005C7D8B">
            <w:pPr>
              <w:pStyle w:val="Tytukomrki"/>
            </w:pPr>
            <w:r w:rsidRPr="005C7D8B">
              <w:t>KOMPETENCJE SPOŁECZNE</w:t>
            </w:r>
          </w:p>
          <w:p w14:paraId="7920AF07" w14:textId="50FDCBD2" w:rsidR="00504B7E" w:rsidRPr="000E45E0" w:rsidRDefault="00504B7E" w:rsidP="005C7D8B">
            <w:pPr>
              <w:pStyle w:val="Tytukomrki"/>
            </w:pPr>
            <w:r>
              <w:t>Student jest gotów do:</w:t>
            </w:r>
          </w:p>
        </w:tc>
        <w:tc>
          <w:tcPr>
            <w:tcW w:w="212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</w:tcPr>
          <w:p w14:paraId="75E790FB" w14:textId="77777777" w:rsidR="000E45E0" w:rsidRPr="000E45E0" w:rsidRDefault="005C7D8B" w:rsidP="005C7D8B">
            <w:pPr>
              <w:pStyle w:val="Tytukomrki"/>
            </w:pPr>
            <w:r w:rsidRPr="000E45E0">
              <w:t>Symbol efektu kierunkowego</w:t>
            </w:r>
          </w:p>
        </w:tc>
      </w:tr>
      <w:tr w:rsidR="000E45E0" w:rsidRPr="000E45E0" w14:paraId="0ACF5EF2" w14:textId="77777777" w:rsidTr="00D57863">
        <w:trPr>
          <w:trHeight w:val="290"/>
        </w:trPr>
        <w:tc>
          <w:tcPr>
            <w:tcW w:w="1166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77F84031" w14:textId="77777777" w:rsidR="000E45E0" w:rsidRPr="00504B7E" w:rsidRDefault="00FE32E2" w:rsidP="00370CC0">
            <w:pPr>
              <w:autoSpaceDE w:val="0"/>
              <w:autoSpaceDN w:val="0"/>
              <w:adjustRightInd w:val="0"/>
              <w:rPr>
                <w:rFonts w:cs="Arial"/>
                <w:bCs/>
                <w:color w:val="000000"/>
              </w:rPr>
            </w:pPr>
            <w:r w:rsidRPr="00504B7E">
              <w:rPr>
                <w:rFonts w:cs="Arial"/>
                <w:bCs/>
              </w:rPr>
              <w:t xml:space="preserve">K_01 </w:t>
            </w:r>
          </w:p>
        </w:tc>
        <w:tc>
          <w:tcPr>
            <w:tcW w:w="7373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14:paraId="09C38E0B" w14:textId="03F2B28D" w:rsidR="000E45E0" w:rsidRPr="00504B7E" w:rsidRDefault="00504B7E" w:rsidP="003850CB">
            <w:pPr>
              <w:rPr>
                <w:rFonts w:cs="Arial"/>
                <w:bCs/>
              </w:rPr>
            </w:pPr>
            <w:r w:rsidRPr="00504B7E">
              <w:rPr>
                <w:rFonts w:cs="Arial"/>
                <w:bCs/>
              </w:rPr>
              <w:t>krytycznej oceny wiedzy teoretycznej z zakresu badań operacyjnych oraz wyboru treści adekwatnych do problemów występujących w działalności logistycznej.</w:t>
            </w:r>
          </w:p>
        </w:tc>
        <w:tc>
          <w:tcPr>
            <w:tcW w:w="212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2E2CE163" w14:textId="1CEACF19" w:rsidR="000E45E0" w:rsidRPr="00504B7E" w:rsidRDefault="003850CB" w:rsidP="001725C8">
            <w:pPr>
              <w:autoSpaceDE w:val="0"/>
              <w:autoSpaceDN w:val="0"/>
              <w:adjustRightInd w:val="0"/>
              <w:rPr>
                <w:rFonts w:cs="Arial"/>
                <w:bCs/>
              </w:rPr>
            </w:pPr>
            <w:r w:rsidRPr="00504B7E">
              <w:rPr>
                <w:rFonts w:cs="Arial"/>
                <w:bCs/>
              </w:rPr>
              <w:t>K_K01</w:t>
            </w:r>
            <w:r w:rsidR="00504B7E">
              <w:rPr>
                <w:rFonts w:cs="Arial"/>
                <w:bCs/>
              </w:rPr>
              <w:t xml:space="preserve">, </w:t>
            </w:r>
            <w:r w:rsidR="00FE32E2" w:rsidRPr="00504B7E">
              <w:rPr>
                <w:rFonts w:cs="Arial"/>
                <w:bCs/>
              </w:rPr>
              <w:t>K_K02</w:t>
            </w:r>
          </w:p>
        </w:tc>
      </w:tr>
      <w:tr w:rsidR="00221164" w:rsidRPr="000E45E0" w14:paraId="0CDF561E" w14:textId="77777777" w:rsidTr="00D57863">
        <w:trPr>
          <w:trHeight w:val="454"/>
        </w:trPr>
        <w:tc>
          <w:tcPr>
            <w:tcW w:w="2562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BE5F1"/>
            <w:vAlign w:val="center"/>
          </w:tcPr>
          <w:p w14:paraId="507A246F" w14:textId="77777777" w:rsidR="00221164" w:rsidRPr="000E45E0" w:rsidRDefault="00221164" w:rsidP="005C7D8B">
            <w:pPr>
              <w:pStyle w:val="Tytukomrki"/>
            </w:pPr>
            <w:r w:rsidRPr="000E45E0">
              <w:t>Forma i typy zajęć:</w:t>
            </w:r>
          </w:p>
        </w:tc>
        <w:tc>
          <w:tcPr>
            <w:tcW w:w="8105" w:type="dxa"/>
            <w:gridSpan w:val="9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8D48AD7" w14:textId="62F1DCB4" w:rsidR="00221164" w:rsidRPr="0052331F" w:rsidRDefault="00504B7E" w:rsidP="00FE32E2">
            <w:pPr>
              <w:autoSpaceDE w:val="0"/>
              <w:autoSpaceDN w:val="0"/>
              <w:adjustRightInd w:val="0"/>
              <w:rPr>
                <w:rFonts w:cs="Arial"/>
                <w:bCs/>
                <w:color w:val="000000"/>
              </w:rPr>
            </w:pPr>
            <w:r>
              <w:rPr>
                <w:rFonts w:cs="Arial"/>
                <w:bCs/>
              </w:rPr>
              <w:t>w</w:t>
            </w:r>
            <w:r w:rsidR="00FE32E2" w:rsidRPr="0052331F">
              <w:rPr>
                <w:rFonts w:cs="Arial"/>
                <w:bCs/>
              </w:rPr>
              <w:t>ykład, ćwiczenia laboratoryjne</w:t>
            </w:r>
          </w:p>
        </w:tc>
      </w:tr>
      <w:tr w:rsidR="00221164" w:rsidRPr="000E45E0" w14:paraId="236B7DE6" w14:textId="77777777" w:rsidTr="00D57863">
        <w:trPr>
          <w:trHeight w:val="454"/>
        </w:trPr>
        <w:tc>
          <w:tcPr>
            <w:tcW w:w="10667" w:type="dxa"/>
            <w:gridSpan w:val="15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6EF761B0" w14:textId="77777777" w:rsidR="00221164" w:rsidRPr="000E45E0" w:rsidRDefault="00221164" w:rsidP="005C7D8B">
            <w:pPr>
              <w:pStyle w:val="Tytukomrki"/>
            </w:pPr>
            <w:r w:rsidRPr="000E45E0">
              <w:br w:type="page"/>
              <w:t>Wymagania wstępne i dodatkowe:</w:t>
            </w:r>
          </w:p>
        </w:tc>
      </w:tr>
      <w:tr w:rsidR="00221164" w:rsidRPr="000E45E0" w14:paraId="6985C579" w14:textId="77777777" w:rsidTr="00D57863">
        <w:trPr>
          <w:trHeight w:val="320"/>
        </w:trPr>
        <w:tc>
          <w:tcPr>
            <w:tcW w:w="10667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DC995D4" w14:textId="77777777" w:rsidR="00221164" w:rsidRPr="00FE32E2" w:rsidRDefault="00FE32E2" w:rsidP="003979F7">
            <w:pPr>
              <w:ind w:left="421"/>
              <w:rPr>
                <w:rFonts w:cs="Arial"/>
              </w:rPr>
            </w:pPr>
            <w:r w:rsidRPr="00FE32E2">
              <w:rPr>
                <w:rFonts w:cs="Arial"/>
              </w:rPr>
              <w:lastRenderedPageBreak/>
              <w:t>Znajomość podstawowych pojęć z zakresu ekonomii, zarządzania, pojęć matematycznych (rachunek wektorowy i macierze, geometria analityczna), po zajęciach z podstaw ekonomii, podstaw zarządzania, podstaw programowania.</w:t>
            </w:r>
          </w:p>
        </w:tc>
      </w:tr>
      <w:tr w:rsidR="006C0A43" w:rsidRPr="000E45E0" w14:paraId="2888A45E" w14:textId="77777777" w:rsidTr="00D57863">
        <w:trPr>
          <w:trHeight w:val="320"/>
        </w:trPr>
        <w:tc>
          <w:tcPr>
            <w:tcW w:w="10667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</w:tcPr>
          <w:p w14:paraId="4BF59CAE" w14:textId="77777777" w:rsidR="006C0A43" w:rsidRPr="000E45E0" w:rsidRDefault="006C0A43" w:rsidP="00705DD1">
            <w:pPr>
              <w:pStyle w:val="Tytukomrki"/>
            </w:pPr>
            <w:r w:rsidRPr="000E45E0">
              <w:t>Treści modułu kształcenia:</w:t>
            </w:r>
          </w:p>
        </w:tc>
      </w:tr>
      <w:tr w:rsidR="006C0A43" w:rsidRPr="000E45E0" w14:paraId="4BA4471F" w14:textId="77777777" w:rsidTr="00D57863">
        <w:trPr>
          <w:trHeight w:val="320"/>
        </w:trPr>
        <w:tc>
          <w:tcPr>
            <w:tcW w:w="10667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D1665DE" w14:textId="77777777" w:rsidR="00C42EA5" w:rsidRPr="00C42EA5" w:rsidRDefault="00C42EA5" w:rsidP="007E61B8">
            <w:pPr>
              <w:pStyle w:val="Akapitzlist"/>
              <w:numPr>
                <w:ilvl w:val="1"/>
                <w:numId w:val="4"/>
              </w:numPr>
              <w:ind w:left="846" w:hanging="425"/>
              <w:contextualSpacing w:val="0"/>
              <w:rPr>
                <w:rFonts w:cs="Arial"/>
              </w:rPr>
            </w:pPr>
            <w:r w:rsidRPr="00C42EA5">
              <w:rPr>
                <w:rFonts w:cs="Arial"/>
              </w:rPr>
              <w:t xml:space="preserve">Problematyka badań operacyjnych (podstawowe pojęcia, rodzaje decyzji i warunki ich podejmowania, modele decyzyjne, klasyczne problemy decyzyjne) </w:t>
            </w:r>
          </w:p>
          <w:p w14:paraId="7F4EC691" w14:textId="77777777" w:rsidR="00C42EA5" w:rsidRPr="00C42EA5" w:rsidRDefault="00C42EA5" w:rsidP="007E61B8">
            <w:pPr>
              <w:pStyle w:val="Akapitzlist"/>
              <w:numPr>
                <w:ilvl w:val="1"/>
                <w:numId w:val="4"/>
              </w:numPr>
              <w:ind w:left="846" w:hanging="425"/>
              <w:contextualSpacing w:val="0"/>
              <w:rPr>
                <w:rFonts w:cs="Arial"/>
              </w:rPr>
            </w:pPr>
            <w:r w:rsidRPr="00C42EA5">
              <w:rPr>
                <w:rFonts w:cs="Arial"/>
              </w:rPr>
              <w:t xml:space="preserve">Problem optymalizacji liniowej (elementy algebry liniowej, formułowanie zadań programowania liniowego) </w:t>
            </w:r>
          </w:p>
          <w:p w14:paraId="0C24AF7A" w14:textId="77777777" w:rsidR="00C42EA5" w:rsidRPr="00C42EA5" w:rsidRDefault="00C42EA5" w:rsidP="007E61B8">
            <w:pPr>
              <w:pStyle w:val="Akapitzlist"/>
              <w:numPr>
                <w:ilvl w:val="1"/>
                <w:numId w:val="4"/>
              </w:numPr>
              <w:ind w:left="846" w:hanging="425"/>
              <w:contextualSpacing w:val="0"/>
              <w:rPr>
                <w:rFonts w:cs="Arial"/>
              </w:rPr>
            </w:pPr>
            <w:r w:rsidRPr="00C42EA5">
              <w:rPr>
                <w:rFonts w:cs="Arial"/>
              </w:rPr>
              <w:t xml:space="preserve">Metoda geometryczna (wprowadzenie, interpretacja geometryczna zadań programowania liniowego) </w:t>
            </w:r>
          </w:p>
          <w:p w14:paraId="766C861A" w14:textId="77777777" w:rsidR="00C42EA5" w:rsidRPr="00C42EA5" w:rsidRDefault="00C42EA5" w:rsidP="007E61B8">
            <w:pPr>
              <w:pStyle w:val="Akapitzlist"/>
              <w:numPr>
                <w:ilvl w:val="1"/>
                <w:numId w:val="4"/>
              </w:numPr>
              <w:ind w:left="846" w:hanging="425"/>
              <w:contextualSpacing w:val="0"/>
              <w:rPr>
                <w:rFonts w:cs="Arial"/>
              </w:rPr>
            </w:pPr>
            <w:r w:rsidRPr="00C42EA5">
              <w:rPr>
                <w:rFonts w:cs="Arial"/>
              </w:rPr>
              <w:t xml:space="preserve">Dualność (zadania dualne programowania liniowego i ich własności, problem pierwotny a problem dualny, Interpretacja ekonomiczna dualizmu) </w:t>
            </w:r>
          </w:p>
          <w:p w14:paraId="3C6188C9" w14:textId="77777777" w:rsidR="00C42EA5" w:rsidRPr="00C42EA5" w:rsidRDefault="00C42EA5" w:rsidP="007E61B8">
            <w:pPr>
              <w:pStyle w:val="Akapitzlist"/>
              <w:numPr>
                <w:ilvl w:val="1"/>
                <w:numId w:val="4"/>
              </w:numPr>
              <w:ind w:left="846" w:hanging="425"/>
              <w:contextualSpacing w:val="0"/>
              <w:rPr>
                <w:rFonts w:cs="Arial"/>
              </w:rPr>
            </w:pPr>
            <w:r w:rsidRPr="00C42EA5">
              <w:rPr>
                <w:rFonts w:cs="Arial"/>
              </w:rPr>
              <w:t xml:space="preserve">Metoda simpleks (postać bazowa, algorytm metody simpleks, przykłady rozwiązań, metoda zamiany zmiennych, przypadki szczególne, analiza wrażliwości) </w:t>
            </w:r>
          </w:p>
          <w:p w14:paraId="04C94BE2" w14:textId="1748B8FF" w:rsidR="00C42EA5" w:rsidRPr="00C42EA5" w:rsidRDefault="00C42EA5" w:rsidP="007E61B8">
            <w:pPr>
              <w:pStyle w:val="Akapitzlist"/>
              <w:numPr>
                <w:ilvl w:val="1"/>
                <w:numId w:val="4"/>
              </w:numPr>
              <w:ind w:left="846" w:hanging="425"/>
              <w:contextualSpacing w:val="0"/>
              <w:rPr>
                <w:rFonts w:cs="Arial"/>
              </w:rPr>
            </w:pPr>
            <w:r w:rsidRPr="00C42EA5">
              <w:rPr>
                <w:rFonts w:cs="Arial"/>
              </w:rPr>
              <w:t xml:space="preserve">Zagadnienia transportowe i przydziału (zamknięte zagadnienie transportowe, metoda potencjałów, zagadnienie pośrednika, zagadnienie transportowe z ograniczoną przepustowością tras, zagadnienie transportowe z kryterium czasu) </w:t>
            </w:r>
          </w:p>
          <w:p w14:paraId="3970CDCE" w14:textId="77777777" w:rsidR="00C42EA5" w:rsidRPr="00C42EA5" w:rsidRDefault="00C42EA5" w:rsidP="007E61B8">
            <w:pPr>
              <w:pStyle w:val="Akapitzlist"/>
              <w:numPr>
                <w:ilvl w:val="1"/>
                <w:numId w:val="4"/>
              </w:numPr>
              <w:ind w:left="846" w:hanging="425"/>
              <w:contextualSpacing w:val="0"/>
              <w:rPr>
                <w:rFonts w:cs="Arial"/>
              </w:rPr>
            </w:pPr>
            <w:r w:rsidRPr="00C42EA5">
              <w:rPr>
                <w:rFonts w:cs="Arial"/>
              </w:rPr>
              <w:t xml:space="preserve">Problemy przydziału (rozdział zadań produkcyjnych pomiędzy miejscami produkcji, zagadnienie o optymalnym przydziale z dodatkowymi warunkami) </w:t>
            </w:r>
          </w:p>
          <w:p w14:paraId="37943439" w14:textId="77777777" w:rsidR="006C0A43" w:rsidRPr="003979F7" w:rsidRDefault="00C42EA5" w:rsidP="007E61B8">
            <w:pPr>
              <w:pStyle w:val="Akapitzlist"/>
              <w:numPr>
                <w:ilvl w:val="1"/>
                <w:numId w:val="4"/>
              </w:numPr>
              <w:ind w:left="846" w:hanging="425"/>
              <w:contextualSpacing w:val="0"/>
              <w:rPr>
                <w:rFonts w:cs="Arial"/>
              </w:rPr>
            </w:pPr>
            <w:r w:rsidRPr="00C42EA5">
              <w:rPr>
                <w:rFonts w:cs="Arial"/>
              </w:rPr>
              <w:t>Programowanie sieciowe (metody sieciowe o zdeterminowanej strukturze logicznej, metoda CPM, metoda PERT, analiza czasowo-kosztowa, metoda GERT)</w:t>
            </w:r>
          </w:p>
        </w:tc>
      </w:tr>
      <w:tr w:rsidR="006C0A43" w:rsidRPr="000E45E0" w14:paraId="309B02E0" w14:textId="77777777" w:rsidTr="00D57863">
        <w:trPr>
          <w:trHeight w:val="320"/>
        </w:trPr>
        <w:tc>
          <w:tcPr>
            <w:tcW w:w="10667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</w:tcPr>
          <w:p w14:paraId="784956FC" w14:textId="77777777" w:rsidR="006C0A43" w:rsidRPr="000E45E0" w:rsidRDefault="006C0A43" w:rsidP="00705DD1">
            <w:pPr>
              <w:pStyle w:val="Tytukomrki"/>
            </w:pPr>
            <w:r w:rsidRPr="000E45E0">
              <w:t>Literatura podstawowa:</w:t>
            </w:r>
          </w:p>
        </w:tc>
      </w:tr>
      <w:tr w:rsidR="006C0A43" w:rsidRPr="000E45E0" w14:paraId="2E9A3B77" w14:textId="77777777" w:rsidTr="00D57863">
        <w:trPr>
          <w:trHeight w:val="320"/>
        </w:trPr>
        <w:tc>
          <w:tcPr>
            <w:tcW w:w="10667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5CA12A2" w14:textId="77777777" w:rsidR="005160E6" w:rsidRPr="005160E6" w:rsidRDefault="005160E6" w:rsidP="007E61B8">
            <w:pPr>
              <w:numPr>
                <w:ilvl w:val="0"/>
                <w:numId w:val="1"/>
              </w:numPr>
              <w:ind w:left="714" w:hanging="357"/>
              <w:rPr>
                <w:rFonts w:cs="Arial"/>
              </w:rPr>
            </w:pPr>
            <w:r w:rsidRPr="005160E6">
              <w:rPr>
                <w:rFonts w:cs="Arial"/>
              </w:rPr>
              <w:t xml:space="preserve">W. Sikora (red.), Badania operacyjne, Polskie Wydawnictwo Ekonomiczne, Warszawa 2008. </w:t>
            </w:r>
          </w:p>
          <w:p w14:paraId="7439A0B9" w14:textId="023F7192" w:rsidR="005160E6" w:rsidRPr="005160E6" w:rsidRDefault="005160E6" w:rsidP="007E61B8">
            <w:pPr>
              <w:numPr>
                <w:ilvl w:val="0"/>
                <w:numId w:val="1"/>
              </w:numPr>
              <w:ind w:left="714" w:hanging="357"/>
              <w:rPr>
                <w:rFonts w:cs="Arial"/>
              </w:rPr>
            </w:pPr>
            <w:r w:rsidRPr="005160E6">
              <w:rPr>
                <w:rFonts w:cs="Arial"/>
              </w:rPr>
              <w:t>K. Kukuła (red.), Badania operacyjne w przykładach i zadaniach, Wydawnictwo Naukowe PWN, Warszawa 201</w:t>
            </w:r>
            <w:r w:rsidR="00D533FC">
              <w:rPr>
                <w:rFonts w:cs="Arial"/>
              </w:rPr>
              <w:t>6</w:t>
            </w:r>
            <w:r w:rsidRPr="005160E6">
              <w:rPr>
                <w:rFonts w:cs="Arial"/>
              </w:rPr>
              <w:t>.</w:t>
            </w:r>
          </w:p>
          <w:p w14:paraId="61D7CB2C" w14:textId="77777777" w:rsidR="006C0A43" w:rsidRPr="00D17598" w:rsidRDefault="00D17598" w:rsidP="007E61B8">
            <w:pPr>
              <w:numPr>
                <w:ilvl w:val="0"/>
                <w:numId w:val="1"/>
              </w:numPr>
              <w:ind w:left="714" w:hanging="357"/>
              <w:rPr>
                <w:rFonts w:cs="Arial"/>
              </w:rPr>
            </w:pPr>
            <w:r w:rsidRPr="00D17598">
              <w:rPr>
                <w:rFonts w:cs="Arial"/>
              </w:rPr>
              <w:t xml:space="preserve">A. </w:t>
            </w:r>
            <w:proofErr w:type="spellStart"/>
            <w:r w:rsidRPr="00D17598">
              <w:rPr>
                <w:rFonts w:cs="Arial"/>
              </w:rPr>
              <w:t>Ostanin</w:t>
            </w:r>
            <w:proofErr w:type="spellEnd"/>
            <w:r w:rsidRPr="00D17598">
              <w:rPr>
                <w:rFonts w:cs="Arial"/>
              </w:rPr>
              <w:t>, Metody i algorytmy teorii optymalizacji, Wyd. Politechniki Białostockiej, Białystok 2003</w:t>
            </w:r>
            <w:r>
              <w:rPr>
                <w:rFonts w:cs="Arial"/>
              </w:rPr>
              <w:t>.</w:t>
            </w:r>
          </w:p>
        </w:tc>
      </w:tr>
      <w:tr w:rsidR="006C0A43" w:rsidRPr="000E45E0" w14:paraId="7A6C6603" w14:textId="77777777" w:rsidTr="00D57863">
        <w:trPr>
          <w:trHeight w:val="320"/>
        </w:trPr>
        <w:tc>
          <w:tcPr>
            <w:tcW w:w="10667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</w:tcPr>
          <w:p w14:paraId="6DE80DF5" w14:textId="77777777" w:rsidR="006C0A43" w:rsidRPr="000E45E0" w:rsidRDefault="006C0A43" w:rsidP="00705DD1">
            <w:pPr>
              <w:pStyle w:val="Tytukomrki"/>
            </w:pPr>
            <w:r w:rsidRPr="000E45E0">
              <w:t>Literatura dodatkowa:</w:t>
            </w:r>
          </w:p>
        </w:tc>
      </w:tr>
      <w:tr w:rsidR="006C0A43" w:rsidRPr="00C016E8" w14:paraId="39418CE1" w14:textId="77777777" w:rsidTr="00D57863">
        <w:trPr>
          <w:trHeight w:val="320"/>
        </w:trPr>
        <w:tc>
          <w:tcPr>
            <w:tcW w:w="10667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B928497" w14:textId="77777777" w:rsidR="005160E6" w:rsidRPr="005160E6" w:rsidRDefault="005160E6" w:rsidP="007E61B8">
            <w:pPr>
              <w:numPr>
                <w:ilvl w:val="0"/>
                <w:numId w:val="2"/>
              </w:numPr>
              <w:ind w:left="714" w:hanging="357"/>
              <w:rPr>
                <w:rFonts w:cs="Arial"/>
              </w:rPr>
            </w:pPr>
            <w:r w:rsidRPr="005160E6">
              <w:rPr>
                <w:rFonts w:cs="Arial"/>
              </w:rPr>
              <w:t xml:space="preserve">M. Siudak, Badania operacyjne, Oficyna Wydawnicza Politechniki Warszawskiej, Warszawa 2012. </w:t>
            </w:r>
          </w:p>
          <w:p w14:paraId="2EF5664E" w14:textId="77777777" w:rsidR="005160E6" w:rsidRPr="005160E6" w:rsidRDefault="005160E6" w:rsidP="007E61B8">
            <w:pPr>
              <w:numPr>
                <w:ilvl w:val="0"/>
                <w:numId w:val="2"/>
              </w:numPr>
              <w:ind w:left="714" w:hanging="357"/>
              <w:rPr>
                <w:rFonts w:cs="Arial"/>
              </w:rPr>
            </w:pPr>
            <w:r w:rsidRPr="005160E6">
              <w:rPr>
                <w:rFonts w:cs="Arial"/>
              </w:rPr>
              <w:t xml:space="preserve">Z. Łódzki(red.), Badania operacyjne, Uczelniane Wydawnictwo Naukowo-Dydaktyczne, Kraków 2008. </w:t>
            </w:r>
          </w:p>
          <w:p w14:paraId="062B4248" w14:textId="0DEF610E" w:rsidR="006C0A43" w:rsidRPr="00D15984" w:rsidRDefault="005160E6" w:rsidP="007E61B8">
            <w:pPr>
              <w:numPr>
                <w:ilvl w:val="0"/>
                <w:numId w:val="2"/>
              </w:numPr>
              <w:ind w:left="714" w:hanging="357"/>
              <w:rPr>
                <w:rFonts w:cs="Arial"/>
              </w:rPr>
            </w:pPr>
            <w:r w:rsidRPr="005160E6">
              <w:rPr>
                <w:rFonts w:cs="Arial"/>
              </w:rPr>
              <w:t>J. Węgrzyn, Elementy badań operacyjnych w arkuszu kalkulacyjnym.</w:t>
            </w:r>
            <w:r w:rsidR="00C42EA5">
              <w:rPr>
                <w:rFonts w:cs="Arial"/>
              </w:rPr>
              <w:t xml:space="preserve"> </w:t>
            </w:r>
            <w:r w:rsidR="00C42EA5" w:rsidRPr="00C42EA5">
              <w:rPr>
                <w:rFonts w:cs="Arial"/>
              </w:rPr>
              <w:t>Wyd. Politechnika Śląska, Katowice 2011.</w:t>
            </w:r>
            <w:r w:rsidR="00C42EA5">
              <w:t xml:space="preserve"> </w:t>
            </w:r>
          </w:p>
          <w:p w14:paraId="176282D3" w14:textId="4ABA8FFE" w:rsidR="00D15984" w:rsidRPr="001946A8" w:rsidRDefault="00D15984" w:rsidP="00D15984">
            <w:pPr>
              <w:numPr>
                <w:ilvl w:val="0"/>
                <w:numId w:val="2"/>
              </w:numPr>
              <w:ind w:left="714" w:hanging="357"/>
              <w:rPr>
                <w:rFonts w:cs="Arial"/>
                <w:color w:val="FF0000"/>
                <w:lang w:val="en-AU"/>
              </w:rPr>
            </w:pPr>
            <w:r w:rsidRPr="001946A8">
              <w:rPr>
                <w:rFonts w:cs="Arial"/>
                <w:lang w:val="de-DE"/>
              </w:rPr>
              <w:t xml:space="preserve">F. S.  Hiller, Gerald J. Lieberman. </w:t>
            </w:r>
            <w:r w:rsidRPr="001946A8">
              <w:rPr>
                <w:rFonts w:cs="Arial"/>
                <w:lang w:val="en-AU"/>
              </w:rPr>
              <w:t>Introduction to operations research, New York: McGraw- Hill Book Company, 1986.</w:t>
            </w:r>
          </w:p>
        </w:tc>
      </w:tr>
      <w:tr w:rsidR="006C0A43" w:rsidRPr="000E45E0" w14:paraId="2F1F12B1" w14:textId="77777777" w:rsidTr="00D57863">
        <w:trPr>
          <w:trHeight w:val="320"/>
        </w:trPr>
        <w:tc>
          <w:tcPr>
            <w:tcW w:w="10667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</w:tcPr>
          <w:p w14:paraId="22C65E5E" w14:textId="77777777" w:rsidR="006C0A43" w:rsidRPr="000E45E0" w:rsidRDefault="006C0A43" w:rsidP="00705DD1">
            <w:pPr>
              <w:pStyle w:val="Tytukomrki"/>
            </w:pPr>
            <w:r w:rsidRPr="000E45E0">
              <w:t>Planowane formy/działania/metody dydaktyczne:</w:t>
            </w:r>
          </w:p>
        </w:tc>
      </w:tr>
      <w:tr w:rsidR="006C0A43" w:rsidRPr="000E45E0" w14:paraId="2D216655" w14:textId="77777777" w:rsidTr="00D57863">
        <w:trPr>
          <w:trHeight w:val="320"/>
        </w:trPr>
        <w:tc>
          <w:tcPr>
            <w:tcW w:w="10667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61CE245" w14:textId="56FB2613" w:rsidR="006C0A43" w:rsidRPr="00D15984" w:rsidRDefault="00D17598" w:rsidP="00D17598">
            <w:pPr>
              <w:ind w:left="340"/>
              <w:rPr>
                <w:rFonts w:cs="Arial"/>
                <w:color w:val="FF0000"/>
              </w:rPr>
            </w:pPr>
            <w:r w:rsidRPr="00D17598">
              <w:rPr>
                <w:rFonts w:cs="Arial"/>
              </w:rPr>
              <w:t xml:space="preserve">Wykłady realizowane są metodą wykładu informacyjnego i problemowego z wykorzystaniem prezentacji multimedialnych. </w:t>
            </w:r>
            <w:r w:rsidRPr="00D17598">
              <w:rPr>
                <w:rFonts w:cs="Arial"/>
              </w:rPr>
              <w:br/>
              <w:t>Ćwiczenia prowadzone z wykorzystaniem studiów przypadków (tj. analizy sytuacyjne organizacji) pozwalające na kształtowanie umiejętności zastosowania wiedzy teoretycznej oraz rozwiązywanie indywidualne i grupowe zadań problemowych z zastosowaniem techniki komputerowej.</w:t>
            </w:r>
          </w:p>
        </w:tc>
      </w:tr>
      <w:tr w:rsidR="006C0A43" w:rsidRPr="000E45E0" w14:paraId="6D090903" w14:textId="77777777" w:rsidTr="00D57863">
        <w:trPr>
          <w:trHeight w:val="320"/>
        </w:trPr>
        <w:tc>
          <w:tcPr>
            <w:tcW w:w="10667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</w:tcPr>
          <w:p w14:paraId="755F889E" w14:textId="77777777" w:rsidR="006C0A43" w:rsidRPr="000E45E0" w:rsidRDefault="006C0A43" w:rsidP="00705DD1">
            <w:pPr>
              <w:pStyle w:val="Tytukomrki"/>
            </w:pPr>
            <w:r w:rsidRPr="000E45E0">
              <w:t>Sposoby weryfikacji efektów uczenia się osiąganych przez studenta:</w:t>
            </w:r>
          </w:p>
        </w:tc>
      </w:tr>
      <w:tr w:rsidR="00504B7E" w:rsidRPr="000E45E0" w14:paraId="7BF1C23C" w14:textId="77777777" w:rsidTr="006945FC">
        <w:trPr>
          <w:trHeight w:val="320"/>
        </w:trPr>
        <w:tc>
          <w:tcPr>
            <w:tcW w:w="2260" w:type="dxa"/>
            <w:gridSpan w:val="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</w:tcPr>
          <w:p w14:paraId="0AB3F426" w14:textId="6CA44439" w:rsidR="00504B7E" w:rsidRPr="000E45E0" w:rsidRDefault="002C256E" w:rsidP="00705DD1">
            <w:pPr>
              <w:pStyle w:val="Tytukomrki"/>
            </w:pPr>
            <w:r w:rsidRPr="002C256E">
              <w:t>Symbol efektu kierunkowego</w:t>
            </w:r>
            <w:r w:rsidRPr="002C256E">
              <w:tab/>
            </w:r>
          </w:p>
        </w:tc>
        <w:tc>
          <w:tcPr>
            <w:tcW w:w="8407" w:type="dxa"/>
            <w:gridSpan w:val="11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</w:tcPr>
          <w:p w14:paraId="0F0CDFC8" w14:textId="74DA32EB" w:rsidR="00504B7E" w:rsidRPr="000E45E0" w:rsidRDefault="002C256E" w:rsidP="00705DD1">
            <w:pPr>
              <w:pStyle w:val="Tytukomrki"/>
            </w:pPr>
            <w:r w:rsidRPr="002C256E">
              <w:t>Metody weryfikacji efektów uczenia się</w:t>
            </w:r>
          </w:p>
        </w:tc>
      </w:tr>
      <w:tr w:rsidR="00504B7E" w:rsidRPr="000E45E0" w14:paraId="689C971A" w14:textId="77777777" w:rsidTr="006945FC">
        <w:trPr>
          <w:trHeight w:val="320"/>
        </w:trPr>
        <w:tc>
          <w:tcPr>
            <w:tcW w:w="2260" w:type="dxa"/>
            <w:gridSpan w:val="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47701DE" w14:textId="47CBEDBF" w:rsidR="00504B7E" w:rsidRPr="00AA569B" w:rsidRDefault="006945FC" w:rsidP="006945FC">
            <w:pPr>
              <w:rPr>
                <w:rFonts w:cs="Arial"/>
              </w:rPr>
            </w:pPr>
            <w:r w:rsidRPr="006945FC">
              <w:rPr>
                <w:rFonts w:cs="Arial"/>
              </w:rPr>
              <w:t>W_01</w:t>
            </w:r>
            <w:r>
              <w:rPr>
                <w:rFonts w:cs="Arial"/>
              </w:rPr>
              <w:t xml:space="preserve">, </w:t>
            </w:r>
            <w:r w:rsidRPr="006945FC">
              <w:rPr>
                <w:rFonts w:cs="Arial"/>
              </w:rPr>
              <w:t>W_02</w:t>
            </w:r>
          </w:p>
        </w:tc>
        <w:tc>
          <w:tcPr>
            <w:tcW w:w="8407" w:type="dxa"/>
            <w:gridSpan w:val="11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EAB9C6C" w14:textId="5D5572DC" w:rsidR="002C256E" w:rsidRPr="00AA569B" w:rsidRDefault="002C256E" w:rsidP="006945FC">
            <w:pPr>
              <w:rPr>
                <w:rFonts w:cs="Arial"/>
              </w:rPr>
            </w:pPr>
            <w:r w:rsidRPr="002C256E">
              <w:rPr>
                <w:rFonts w:cs="Arial"/>
              </w:rPr>
              <w:t>egzamin pisem</w:t>
            </w:r>
            <w:r w:rsidR="006945FC">
              <w:rPr>
                <w:rFonts w:cs="Arial"/>
              </w:rPr>
              <w:t xml:space="preserve">ny w formie </w:t>
            </w:r>
            <w:r w:rsidRPr="002C256E">
              <w:rPr>
                <w:rFonts w:cs="Arial"/>
              </w:rPr>
              <w:t>test</w:t>
            </w:r>
            <w:r w:rsidR="006945FC">
              <w:rPr>
                <w:rFonts w:cs="Arial"/>
              </w:rPr>
              <w:t>u;</w:t>
            </w:r>
          </w:p>
        </w:tc>
      </w:tr>
      <w:tr w:rsidR="00504B7E" w:rsidRPr="000E45E0" w14:paraId="204A3E5E" w14:textId="77777777" w:rsidTr="006945FC">
        <w:trPr>
          <w:trHeight w:val="320"/>
        </w:trPr>
        <w:tc>
          <w:tcPr>
            <w:tcW w:w="2260" w:type="dxa"/>
            <w:gridSpan w:val="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FE9C406" w14:textId="6B5AF1BF" w:rsidR="00504B7E" w:rsidRPr="00AA569B" w:rsidRDefault="006945FC" w:rsidP="006945FC">
            <w:pPr>
              <w:rPr>
                <w:rFonts w:cs="Arial"/>
              </w:rPr>
            </w:pPr>
            <w:r w:rsidRPr="006945FC">
              <w:rPr>
                <w:rFonts w:cs="Arial"/>
              </w:rPr>
              <w:t xml:space="preserve">U_01 </w:t>
            </w:r>
            <w:r>
              <w:rPr>
                <w:rFonts w:cs="Arial"/>
              </w:rPr>
              <w:t xml:space="preserve">- </w:t>
            </w:r>
            <w:r w:rsidRPr="006945FC">
              <w:rPr>
                <w:rFonts w:cs="Arial"/>
              </w:rPr>
              <w:t>U_03</w:t>
            </w:r>
          </w:p>
        </w:tc>
        <w:tc>
          <w:tcPr>
            <w:tcW w:w="8407" w:type="dxa"/>
            <w:gridSpan w:val="11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C0D2B7C" w14:textId="51B1B44B" w:rsidR="00504B7E" w:rsidRPr="00AA569B" w:rsidRDefault="006945FC" w:rsidP="006945FC">
            <w:pPr>
              <w:rPr>
                <w:rFonts w:cs="Arial"/>
              </w:rPr>
            </w:pPr>
            <w:r>
              <w:rPr>
                <w:rFonts w:cs="Arial"/>
              </w:rPr>
              <w:t xml:space="preserve">przygotowanie i prezentacja </w:t>
            </w:r>
            <w:r w:rsidR="002C256E" w:rsidRPr="002C256E">
              <w:rPr>
                <w:rFonts w:cs="Arial"/>
              </w:rPr>
              <w:t>projektu</w:t>
            </w:r>
            <w:r>
              <w:rPr>
                <w:rFonts w:cs="Arial"/>
              </w:rPr>
              <w:t xml:space="preserve"> grupowego;</w:t>
            </w:r>
          </w:p>
        </w:tc>
      </w:tr>
      <w:tr w:rsidR="00504B7E" w:rsidRPr="000E45E0" w14:paraId="7954C21E" w14:textId="77777777" w:rsidTr="006945FC">
        <w:trPr>
          <w:trHeight w:val="320"/>
        </w:trPr>
        <w:tc>
          <w:tcPr>
            <w:tcW w:w="2260" w:type="dxa"/>
            <w:gridSpan w:val="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54DED1C" w14:textId="55AABA41" w:rsidR="00504B7E" w:rsidRPr="00AA569B" w:rsidRDefault="006945FC" w:rsidP="006945FC">
            <w:pPr>
              <w:rPr>
                <w:rFonts w:cs="Arial"/>
              </w:rPr>
            </w:pPr>
            <w:r w:rsidRPr="006945FC">
              <w:rPr>
                <w:rFonts w:cs="Arial"/>
              </w:rPr>
              <w:t>K_01</w:t>
            </w:r>
          </w:p>
        </w:tc>
        <w:tc>
          <w:tcPr>
            <w:tcW w:w="8407" w:type="dxa"/>
            <w:gridSpan w:val="11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98E0B50" w14:textId="32244B46" w:rsidR="00504B7E" w:rsidRPr="00AA569B" w:rsidRDefault="006945FC" w:rsidP="006945FC">
            <w:pPr>
              <w:rPr>
                <w:rFonts w:cs="Arial"/>
              </w:rPr>
            </w:pPr>
            <w:r>
              <w:rPr>
                <w:rFonts w:cs="Arial"/>
              </w:rPr>
              <w:t>obserwacja</w:t>
            </w:r>
            <w:r w:rsidR="002C256E" w:rsidRPr="002C256E">
              <w:rPr>
                <w:rFonts w:cs="Arial"/>
              </w:rPr>
              <w:t xml:space="preserve"> aktywności studenta, sposobów argumentowania własnych poglądów, a także podejmowanych przez niego decyzji i wyborów w trakcie zadań wykonywanych indywidualnie bądź zespołowo</w:t>
            </w:r>
            <w:r>
              <w:rPr>
                <w:rFonts w:cs="Arial"/>
              </w:rPr>
              <w:t xml:space="preserve"> </w:t>
            </w:r>
            <w:r w:rsidRPr="006945FC">
              <w:rPr>
                <w:rFonts w:cs="Arial"/>
              </w:rPr>
              <w:t>z wykorzystaniem narzędzi informatycznych</w:t>
            </w:r>
            <w:r>
              <w:rPr>
                <w:rFonts w:cs="Arial"/>
              </w:rPr>
              <w:t>.</w:t>
            </w:r>
          </w:p>
        </w:tc>
      </w:tr>
      <w:tr w:rsidR="006C0A43" w:rsidRPr="000E45E0" w14:paraId="54B54B87" w14:textId="77777777" w:rsidTr="00D57863">
        <w:trPr>
          <w:trHeight w:val="320"/>
        </w:trPr>
        <w:tc>
          <w:tcPr>
            <w:tcW w:w="10667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</w:tcPr>
          <w:p w14:paraId="5A5D9F4E" w14:textId="77777777" w:rsidR="006C0A43" w:rsidRPr="000E45E0" w:rsidRDefault="006C0A43" w:rsidP="00705DD1">
            <w:pPr>
              <w:pStyle w:val="Tytukomrki"/>
            </w:pPr>
            <w:r w:rsidRPr="000E45E0">
              <w:t>Forma i warunki zaliczenia:</w:t>
            </w:r>
          </w:p>
        </w:tc>
      </w:tr>
      <w:tr w:rsidR="006C0A43" w:rsidRPr="000E45E0" w14:paraId="2DAE449D" w14:textId="77777777" w:rsidTr="00D57863">
        <w:trPr>
          <w:trHeight w:val="320"/>
        </w:trPr>
        <w:tc>
          <w:tcPr>
            <w:tcW w:w="10667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7CFF63C" w14:textId="24EEAED2" w:rsidR="002C256E" w:rsidRDefault="002C256E" w:rsidP="00D17598">
            <w:pPr>
              <w:ind w:left="340"/>
              <w:rPr>
                <w:rFonts w:cs="Arial"/>
                <w:color w:val="000000" w:themeColor="text1"/>
              </w:rPr>
            </w:pPr>
            <w:r>
              <w:rPr>
                <w:rFonts w:cs="Arial"/>
              </w:rPr>
              <w:lastRenderedPageBreak/>
              <w:t>Ogólna o</w:t>
            </w:r>
            <w:r w:rsidR="00EB6B02" w:rsidRPr="00BA1168">
              <w:rPr>
                <w:rFonts w:cs="Arial"/>
              </w:rPr>
              <w:t>cena z ćwiczeń uwzględnia:</w:t>
            </w:r>
            <w:r w:rsidR="00EB6B02" w:rsidRPr="00BA1168">
              <w:rPr>
                <w:rFonts w:cs="Arial"/>
              </w:rPr>
              <w:br/>
            </w:r>
            <w:r w:rsidR="00EB6B02" w:rsidRPr="00EB6B02">
              <w:rPr>
                <w:rFonts w:cs="Arial"/>
              </w:rPr>
              <w:t xml:space="preserve">- ocenę projektu – max. </w:t>
            </w:r>
            <w:r w:rsidR="00EB6B02" w:rsidRPr="0086157A">
              <w:rPr>
                <w:rFonts w:cs="Arial"/>
                <w:color w:val="000000" w:themeColor="text1"/>
              </w:rPr>
              <w:t xml:space="preserve">20 punktów, </w:t>
            </w:r>
            <w:r w:rsidR="00EB6B02" w:rsidRPr="0086157A">
              <w:rPr>
                <w:rFonts w:cs="Arial"/>
                <w:color w:val="000000" w:themeColor="text1"/>
              </w:rPr>
              <w:br/>
            </w:r>
            <w:r w:rsidR="006945FC">
              <w:rPr>
                <w:rFonts w:cs="Arial"/>
              </w:rPr>
              <w:t xml:space="preserve">- </w:t>
            </w:r>
            <w:r w:rsidR="006945FC" w:rsidRPr="006945FC">
              <w:rPr>
                <w:rFonts w:cs="Arial"/>
              </w:rPr>
              <w:t xml:space="preserve">aktywność studenta w dyskusji oraz jego zaangażowanie w rozwiązywanie zadań problemowych i rachunkowych z wykorzystaniem narzędzi informatycznych </w:t>
            </w:r>
            <w:r w:rsidR="00EB6B02" w:rsidRPr="00EB6B02">
              <w:rPr>
                <w:rFonts w:cs="Arial"/>
              </w:rPr>
              <w:t xml:space="preserve">-– max. </w:t>
            </w:r>
            <w:r w:rsidR="00EB6B02" w:rsidRPr="0086157A">
              <w:rPr>
                <w:rFonts w:cs="Arial"/>
                <w:color w:val="000000" w:themeColor="text1"/>
              </w:rPr>
              <w:t>10 punktów.</w:t>
            </w:r>
            <w:r w:rsidR="00EB6B02">
              <w:rPr>
                <w:rFonts w:cs="Arial"/>
              </w:rPr>
              <w:br/>
            </w:r>
            <w:r w:rsidR="00EB6B02" w:rsidRPr="00BA1168">
              <w:rPr>
                <w:rFonts w:cs="Arial"/>
              </w:rPr>
              <w:t>Punktowy zakres ocen z ćwiczeń:</w:t>
            </w:r>
            <w:r w:rsidR="00EB6B02" w:rsidRPr="00BA1168">
              <w:rPr>
                <w:rFonts w:cs="Arial"/>
              </w:rPr>
              <w:br/>
              <w:t xml:space="preserve">27,5 – 30,0 </w:t>
            </w:r>
            <w:r w:rsidR="00EB6B02">
              <w:rPr>
                <w:rFonts w:cs="Arial"/>
              </w:rPr>
              <w:t xml:space="preserve">punktów </w:t>
            </w:r>
            <w:r w:rsidR="00EB6B02" w:rsidRPr="0086157A">
              <w:rPr>
                <w:rFonts w:cs="Arial"/>
                <w:color w:val="000000" w:themeColor="text1"/>
              </w:rPr>
              <w:t>– bardzo dobry</w:t>
            </w:r>
            <w:r w:rsidR="00EB6B02" w:rsidRPr="0086157A">
              <w:rPr>
                <w:rFonts w:cs="Arial"/>
                <w:color w:val="000000" w:themeColor="text1"/>
              </w:rPr>
              <w:br/>
              <w:t>24,5 – 27,0 punktów – dobry plus</w:t>
            </w:r>
            <w:r w:rsidR="00EB6B02" w:rsidRPr="0086157A">
              <w:rPr>
                <w:rFonts w:cs="Arial"/>
                <w:color w:val="000000" w:themeColor="text1"/>
              </w:rPr>
              <w:br/>
              <w:t>24,0 – 21,5 punktów – dobry</w:t>
            </w:r>
            <w:r w:rsidR="00EB6B02" w:rsidRPr="0086157A">
              <w:rPr>
                <w:rFonts w:cs="Arial"/>
                <w:color w:val="000000" w:themeColor="text1"/>
              </w:rPr>
              <w:br/>
              <w:t>18,5 – 21,0 punktów – dostateczny plus</w:t>
            </w:r>
          </w:p>
          <w:p w14:paraId="15269CEA" w14:textId="77777777" w:rsidR="002C256E" w:rsidRDefault="002C256E" w:rsidP="00D17598">
            <w:pPr>
              <w:ind w:left="340"/>
              <w:rPr>
                <w:rFonts w:cs="Arial"/>
                <w:color w:val="000000" w:themeColor="text1"/>
              </w:rPr>
            </w:pPr>
          </w:p>
          <w:p w14:paraId="55B74F98" w14:textId="4A875F67" w:rsidR="002C256E" w:rsidRPr="002C256E" w:rsidRDefault="002C256E" w:rsidP="002C256E">
            <w:pPr>
              <w:ind w:left="340"/>
              <w:rPr>
                <w:rFonts w:cs="Arial"/>
                <w:color w:val="000000" w:themeColor="text1"/>
              </w:rPr>
            </w:pPr>
            <w:r w:rsidRPr="002C256E">
              <w:rPr>
                <w:rFonts w:cs="Arial"/>
                <w:color w:val="000000" w:themeColor="text1"/>
              </w:rPr>
              <w:t xml:space="preserve">Procentowy zakres ocen z egzaminu </w:t>
            </w:r>
            <w:r>
              <w:rPr>
                <w:rFonts w:cs="Arial"/>
                <w:color w:val="000000" w:themeColor="text1"/>
              </w:rPr>
              <w:t>przeprowadzanego w formie testu:</w:t>
            </w:r>
          </w:p>
          <w:p w14:paraId="74755062" w14:textId="77777777" w:rsidR="002C256E" w:rsidRPr="002C256E" w:rsidRDefault="002C256E" w:rsidP="002C256E">
            <w:pPr>
              <w:ind w:left="340"/>
              <w:rPr>
                <w:rFonts w:cs="Arial"/>
                <w:color w:val="000000" w:themeColor="text1"/>
              </w:rPr>
            </w:pPr>
            <w:r w:rsidRPr="002C256E">
              <w:rPr>
                <w:rFonts w:cs="Arial"/>
                <w:color w:val="000000" w:themeColor="text1"/>
              </w:rPr>
              <w:t>91 – 100% – bardzo dobry</w:t>
            </w:r>
          </w:p>
          <w:p w14:paraId="5399BB75" w14:textId="77777777" w:rsidR="002C256E" w:rsidRPr="002C256E" w:rsidRDefault="002C256E" w:rsidP="002C256E">
            <w:pPr>
              <w:ind w:left="340"/>
              <w:rPr>
                <w:rFonts w:cs="Arial"/>
                <w:color w:val="000000" w:themeColor="text1"/>
              </w:rPr>
            </w:pPr>
            <w:r w:rsidRPr="002C256E">
              <w:rPr>
                <w:rFonts w:cs="Arial"/>
                <w:color w:val="000000" w:themeColor="text1"/>
              </w:rPr>
              <w:t>81 – 90% – dobry plus</w:t>
            </w:r>
          </w:p>
          <w:p w14:paraId="4BB95B15" w14:textId="77777777" w:rsidR="002C256E" w:rsidRPr="002C256E" w:rsidRDefault="002C256E" w:rsidP="002C256E">
            <w:pPr>
              <w:ind w:left="340"/>
              <w:rPr>
                <w:rFonts w:cs="Arial"/>
                <w:color w:val="000000" w:themeColor="text1"/>
              </w:rPr>
            </w:pPr>
            <w:r w:rsidRPr="002C256E">
              <w:rPr>
                <w:rFonts w:cs="Arial"/>
                <w:color w:val="000000" w:themeColor="text1"/>
              </w:rPr>
              <w:t>71 – 80% – dobry</w:t>
            </w:r>
          </w:p>
          <w:p w14:paraId="20E81DD5" w14:textId="77777777" w:rsidR="002C256E" w:rsidRPr="002C256E" w:rsidRDefault="002C256E" w:rsidP="002C256E">
            <w:pPr>
              <w:ind w:left="340"/>
              <w:rPr>
                <w:rFonts w:cs="Arial"/>
                <w:color w:val="000000" w:themeColor="text1"/>
              </w:rPr>
            </w:pPr>
            <w:r w:rsidRPr="002C256E">
              <w:rPr>
                <w:rFonts w:cs="Arial"/>
                <w:color w:val="000000" w:themeColor="text1"/>
              </w:rPr>
              <w:t>61 – 70% – dostateczny plus</w:t>
            </w:r>
          </w:p>
          <w:p w14:paraId="03CD28C2" w14:textId="77777777" w:rsidR="002C256E" w:rsidRPr="002C256E" w:rsidRDefault="002C256E" w:rsidP="002C256E">
            <w:pPr>
              <w:ind w:left="340"/>
              <w:rPr>
                <w:rFonts w:cs="Arial"/>
                <w:color w:val="000000" w:themeColor="text1"/>
              </w:rPr>
            </w:pPr>
            <w:r w:rsidRPr="002C256E">
              <w:rPr>
                <w:rFonts w:cs="Arial"/>
                <w:color w:val="000000" w:themeColor="text1"/>
              </w:rPr>
              <w:t>51 – 60% – dostateczny</w:t>
            </w:r>
          </w:p>
          <w:p w14:paraId="582B762B" w14:textId="77777777" w:rsidR="006945FC" w:rsidRPr="006945FC" w:rsidRDefault="002C256E" w:rsidP="006945FC">
            <w:pPr>
              <w:ind w:left="340"/>
              <w:rPr>
                <w:rFonts w:cs="Arial"/>
              </w:rPr>
            </w:pPr>
            <w:r w:rsidRPr="002C256E">
              <w:rPr>
                <w:rFonts w:cs="Arial"/>
                <w:color w:val="000000" w:themeColor="text1"/>
              </w:rPr>
              <w:t>50 – 0% – niedostateczny.</w:t>
            </w:r>
            <w:r w:rsidR="0086157A">
              <w:rPr>
                <w:rFonts w:cs="Arial"/>
                <w:color w:val="000000" w:themeColor="text1"/>
              </w:rPr>
              <w:br/>
            </w:r>
          </w:p>
          <w:p w14:paraId="4A1F4BDD" w14:textId="16612604" w:rsidR="006C0A43" w:rsidRPr="005160E6" w:rsidRDefault="006945FC" w:rsidP="006945FC">
            <w:pPr>
              <w:ind w:left="340"/>
              <w:rPr>
                <w:rFonts w:cs="Arial"/>
              </w:rPr>
            </w:pPr>
            <w:r w:rsidRPr="006945FC">
              <w:rPr>
                <w:rFonts w:cs="Arial"/>
              </w:rPr>
              <w:t>Ocena końcowa z przedmiotu stanowi ocenę średnią uzyskaną z zaliczenia ćwiczeń i z egzaminu.</w:t>
            </w:r>
          </w:p>
        </w:tc>
      </w:tr>
      <w:tr w:rsidR="006C0A43" w:rsidRPr="000E45E0" w14:paraId="1CB2E952" w14:textId="77777777" w:rsidTr="00D57863">
        <w:trPr>
          <w:trHeight w:val="320"/>
        </w:trPr>
        <w:tc>
          <w:tcPr>
            <w:tcW w:w="10667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</w:tcPr>
          <w:p w14:paraId="118B0105" w14:textId="77777777" w:rsidR="006C0A43" w:rsidRPr="000E45E0" w:rsidRDefault="006C0A43" w:rsidP="00D57863">
            <w:pPr>
              <w:pStyle w:val="Tytukomrki"/>
            </w:pPr>
            <w:r w:rsidRPr="000E45E0">
              <w:t>Bilans punktów ECTS:</w:t>
            </w:r>
          </w:p>
        </w:tc>
      </w:tr>
      <w:tr w:rsidR="006C0A43" w:rsidRPr="00705DD1" w14:paraId="20D49E3F" w14:textId="77777777" w:rsidTr="00D57863">
        <w:trPr>
          <w:trHeight w:val="370"/>
        </w:trPr>
        <w:tc>
          <w:tcPr>
            <w:tcW w:w="10667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</w:tcPr>
          <w:p w14:paraId="16ADB3BA" w14:textId="77777777" w:rsidR="006C0A43" w:rsidRPr="00705DD1" w:rsidRDefault="006C0A43" w:rsidP="005C7D8B">
            <w:pPr>
              <w:pStyle w:val="Tytukomrki"/>
              <w:rPr>
                <w:b w:val="0"/>
                <w:bCs/>
              </w:rPr>
            </w:pPr>
            <w:r w:rsidRPr="00705DD1">
              <w:rPr>
                <w:b w:val="0"/>
                <w:bCs/>
              </w:rPr>
              <w:t>Studia stacjonarne</w:t>
            </w:r>
          </w:p>
        </w:tc>
      </w:tr>
      <w:tr w:rsidR="006C0A43" w:rsidRPr="00705DD1" w14:paraId="53432930" w14:textId="77777777" w:rsidTr="00D57863">
        <w:trPr>
          <w:trHeight w:val="454"/>
        </w:trPr>
        <w:tc>
          <w:tcPr>
            <w:tcW w:w="5218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17C788CB" w14:textId="77777777" w:rsidR="006C0A43" w:rsidRPr="00705DD1" w:rsidRDefault="006C0A43" w:rsidP="0086157A">
            <w:pPr>
              <w:pStyle w:val="Tytukomrki"/>
              <w:spacing w:before="0" w:after="0" w:line="276" w:lineRule="auto"/>
              <w:rPr>
                <w:b w:val="0"/>
                <w:bCs/>
              </w:rPr>
            </w:pPr>
            <w:r w:rsidRPr="00705DD1">
              <w:rPr>
                <w:b w:val="0"/>
                <w:bCs/>
              </w:rPr>
              <w:t>Aktywność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5CD7862C" w14:textId="77777777" w:rsidR="006C0A43" w:rsidRPr="00705DD1" w:rsidRDefault="006C0A43" w:rsidP="005C7D8B">
            <w:pPr>
              <w:pStyle w:val="Tytukomrki"/>
              <w:rPr>
                <w:b w:val="0"/>
                <w:bCs/>
              </w:rPr>
            </w:pPr>
            <w:r w:rsidRPr="00705DD1">
              <w:rPr>
                <w:b w:val="0"/>
                <w:bCs/>
              </w:rPr>
              <w:t>Obciążenie studenta</w:t>
            </w:r>
          </w:p>
        </w:tc>
      </w:tr>
      <w:tr w:rsidR="0086157A" w:rsidRPr="000E45E0" w14:paraId="2285DC12" w14:textId="77777777" w:rsidTr="00D57863">
        <w:trPr>
          <w:trHeight w:val="330"/>
        </w:trPr>
        <w:tc>
          <w:tcPr>
            <w:tcW w:w="5218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2900328" w14:textId="4DBFF965" w:rsidR="0086157A" w:rsidRPr="000E45E0" w:rsidRDefault="0052331F" w:rsidP="0086157A">
            <w:pPr>
              <w:rPr>
                <w:rFonts w:cs="Arial"/>
              </w:rPr>
            </w:pPr>
            <w:r>
              <w:rPr>
                <w:rFonts w:cs="Arial"/>
              </w:rPr>
              <w:t>w</w:t>
            </w:r>
            <w:r w:rsidR="0086157A">
              <w:rPr>
                <w:rFonts w:cs="Arial"/>
              </w:rPr>
              <w:t>ykłady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9D604DF" w14:textId="77777777" w:rsidR="0086157A" w:rsidRPr="00370CC0" w:rsidRDefault="00370CC0" w:rsidP="00370CC0">
            <w:pPr>
              <w:spacing w:line="240" w:lineRule="auto"/>
              <w:rPr>
                <w:rFonts w:cs="Arial"/>
                <w:color w:val="000000" w:themeColor="text1"/>
              </w:rPr>
            </w:pPr>
            <w:r w:rsidRPr="00370CC0">
              <w:rPr>
                <w:rFonts w:cs="Arial"/>
                <w:color w:val="000000" w:themeColor="text1"/>
              </w:rPr>
              <w:t>15 godzin</w:t>
            </w:r>
          </w:p>
        </w:tc>
      </w:tr>
      <w:tr w:rsidR="00370CC0" w:rsidRPr="000E45E0" w14:paraId="0B43D10D" w14:textId="77777777" w:rsidTr="00D57863">
        <w:trPr>
          <w:trHeight w:val="330"/>
        </w:trPr>
        <w:tc>
          <w:tcPr>
            <w:tcW w:w="5218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458582A" w14:textId="2C11DFC0" w:rsidR="00370CC0" w:rsidRPr="000E45E0" w:rsidRDefault="0052331F" w:rsidP="0086157A">
            <w:pPr>
              <w:rPr>
                <w:rFonts w:cs="Arial"/>
              </w:rPr>
            </w:pPr>
            <w:r>
              <w:rPr>
                <w:rFonts w:cs="Arial"/>
              </w:rPr>
              <w:t>ć</w:t>
            </w:r>
            <w:r w:rsidR="00370CC0">
              <w:rPr>
                <w:rFonts w:cs="Arial"/>
              </w:rPr>
              <w:t>wiczenia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C3AEA85" w14:textId="77777777" w:rsidR="00370CC0" w:rsidRPr="00370CC0" w:rsidRDefault="00370CC0" w:rsidP="00370CC0">
            <w:pPr>
              <w:rPr>
                <w:rFonts w:cs="Arial"/>
                <w:color w:val="000000" w:themeColor="text1"/>
              </w:rPr>
            </w:pPr>
            <w:r w:rsidRPr="00370CC0">
              <w:rPr>
                <w:rFonts w:cs="Arial"/>
                <w:color w:val="000000" w:themeColor="text1"/>
              </w:rPr>
              <w:t>15 godzin</w:t>
            </w:r>
          </w:p>
        </w:tc>
      </w:tr>
      <w:tr w:rsidR="00370CC0" w:rsidRPr="000E45E0" w14:paraId="32D44109" w14:textId="77777777" w:rsidTr="00D57863">
        <w:trPr>
          <w:trHeight w:val="330"/>
        </w:trPr>
        <w:tc>
          <w:tcPr>
            <w:tcW w:w="5218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3B7A64E" w14:textId="4E8B05F3" w:rsidR="00370CC0" w:rsidRPr="000E45E0" w:rsidRDefault="0052331F" w:rsidP="0086157A">
            <w:pPr>
              <w:rPr>
                <w:rFonts w:cs="Arial"/>
              </w:rPr>
            </w:pPr>
            <w:r>
              <w:rPr>
                <w:rFonts w:cs="Arial"/>
              </w:rPr>
              <w:t>k</w:t>
            </w:r>
            <w:r w:rsidR="00370CC0">
              <w:rPr>
                <w:rFonts w:cs="Arial"/>
              </w:rPr>
              <w:t>onsultacje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773DC38" w14:textId="3D41497F" w:rsidR="00370CC0" w:rsidRPr="00370CC0" w:rsidRDefault="002C256E" w:rsidP="00FD57A4">
            <w:pPr>
              <w:rPr>
                <w:rFonts w:cs="Arial"/>
                <w:color w:val="000000" w:themeColor="text1"/>
              </w:rPr>
            </w:pPr>
            <w:r>
              <w:rPr>
                <w:rFonts w:cs="Arial"/>
                <w:color w:val="000000" w:themeColor="text1"/>
              </w:rPr>
              <w:t>18</w:t>
            </w:r>
            <w:r w:rsidR="00370CC0" w:rsidRPr="00370CC0">
              <w:rPr>
                <w:rFonts w:cs="Arial"/>
                <w:color w:val="000000" w:themeColor="text1"/>
              </w:rPr>
              <w:t xml:space="preserve"> godzin</w:t>
            </w:r>
          </w:p>
        </w:tc>
      </w:tr>
      <w:tr w:rsidR="002C256E" w:rsidRPr="000E45E0" w14:paraId="235C7124" w14:textId="77777777" w:rsidTr="00D57863">
        <w:trPr>
          <w:trHeight w:val="330"/>
        </w:trPr>
        <w:tc>
          <w:tcPr>
            <w:tcW w:w="5218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78424BF" w14:textId="1A86719A" w:rsidR="002C256E" w:rsidRDefault="002C256E" w:rsidP="0086157A">
            <w:pPr>
              <w:rPr>
                <w:rFonts w:cs="Arial"/>
              </w:rPr>
            </w:pPr>
            <w:r>
              <w:rPr>
                <w:rFonts w:cs="Arial"/>
              </w:rPr>
              <w:t>egzamin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382935E" w14:textId="4F595AB6" w:rsidR="002C256E" w:rsidRDefault="002C256E" w:rsidP="00FD57A4">
            <w:pPr>
              <w:rPr>
                <w:rFonts w:cs="Arial"/>
                <w:color w:val="000000" w:themeColor="text1"/>
              </w:rPr>
            </w:pPr>
            <w:r>
              <w:rPr>
                <w:rFonts w:cs="Arial"/>
                <w:color w:val="000000" w:themeColor="text1"/>
              </w:rPr>
              <w:t>2 godziny</w:t>
            </w:r>
          </w:p>
        </w:tc>
      </w:tr>
      <w:tr w:rsidR="00370CC0" w:rsidRPr="000E45E0" w14:paraId="7BEF545C" w14:textId="77777777" w:rsidTr="00D57863">
        <w:trPr>
          <w:trHeight w:val="330"/>
        </w:trPr>
        <w:tc>
          <w:tcPr>
            <w:tcW w:w="5218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3CFD74E" w14:textId="568968F3" w:rsidR="00370CC0" w:rsidRPr="000E45E0" w:rsidRDefault="0052331F" w:rsidP="0086157A">
            <w:pPr>
              <w:rPr>
                <w:rFonts w:cs="Arial"/>
              </w:rPr>
            </w:pPr>
            <w:r>
              <w:rPr>
                <w:rFonts w:cs="Arial"/>
              </w:rPr>
              <w:t>s</w:t>
            </w:r>
            <w:r w:rsidR="00370CC0">
              <w:rPr>
                <w:rFonts w:cs="Arial"/>
              </w:rPr>
              <w:t>tudiowanie literatury</w:t>
            </w:r>
            <w:r w:rsidR="002C256E">
              <w:rPr>
                <w:rFonts w:cs="Arial"/>
              </w:rPr>
              <w:t xml:space="preserve"> przedmiotu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783876E" w14:textId="77777777" w:rsidR="00370CC0" w:rsidRPr="00370CC0" w:rsidRDefault="00370CC0" w:rsidP="00370CC0">
            <w:pPr>
              <w:rPr>
                <w:rFonts w:cs="Arial"/>
                <w:color w:val="000000" w:themeColor="text1"/>
              </w:rPr>
            </w:pPr>
            <w:r w:rsidRPr="00370CC0">
              <w:rPr>
                <w:rFonts w:cs="Arial"/>
                <w:color w:val="000000" w:themeColor="text1"/>
              </w:rPr>
              <w:t>15 godzin</w:t>
            </w:r>
          </w:p>
        </w:tc>
      </w:tr>
      <w:tr w:rsidR="00370CC0" w:rsidRPr="000E45E0" w14:paraId="06F545F3" w14:textId="77777777" w:rsidTr="00D57863">
        <w:trPr>
          <w:trHeight w:val="330"/>
        </w:trPr>
        <w:tc>
          <w:tcPr>
            <w:tcW w:w="5218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7843F9D" w14:textId="004C5458" w:rsidR="00370CC0" w:rsidRPr="000E45E0" w:rsidRDefault="0052331F" w:rsidP="0086157A">
            <w:pPr>
              <w:rPr>
                <w:rFonts w:cs="Arial"/>
              </w:rPr>
            </w:pPr>
            <w:r>
              <w:rPr>
                <w:rFonts w:cs="Arial"/>
              </w:rPr>
              <w:t>p</w:t>
            </w:r>
            <w:r w:rsidR="00370CC0">
              <w:rPr>
                <w:rFonts w:cs="Arial"/>
              </w:rPr>
              <w:t>rzygotowanie do ćwiczeń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7893CFC" w14:textId="0E926EFC" w:rsidR="00370CC0" w:rsidRPr="00370CC0" w:rsidRDefault="00370CC0" w:rsidP="00FD57A4">
            <w:pPr>
              <w:rPr>
                <w:rFonts w:cs="Arial"/>
                <w:color w:val="000000" w:themeColor="text1"/>
              </w:rPr>
            </w:pPr>
            <w:r w:rsidRPr="00370CC0">
              <w:rPr>
                <w:rFonts w:cs="Arial"/>
                <w:color w:val="000000" w:themeColor="text1"/>
              </w:rPr>
              <w:t>1</w:t>
            </w:r>
            <w:r w:rsidR="003170B3">
              <w:rPr>
                <w:rFonts w:cs="Arial"/>
                <w:color w:val="000000" w:themeColor="text1"/>
              </w:rPr>
              <w:t>0</w:t>
            </w:r>
            <w:r w:rsidRPr="00370CC0">
              <w:rPr>
                <w:rFonts w:cs="Arial"/>
                <w:color w:val="000000" w:themeColor="text1"/>
              </w:rPr>
              <w:t xml:space="preserve"> godzin</w:t>
            </w:r>
          </w:p>
        </w:tc>
      </w:tr>
      <w:tr w:rsidR="00FD57A4" w:rsidRPr="000E45E0" w14:paraId="1BE672A1" w14:textId="77777777" w:rsidTr="00D57863">
        <w:trPr>
          <w:trHeight w:val="330"/>
        </w:trPr>
        <w:tc>
          <w:tcPr>
            <w:tcW w:w="5218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A8929D0" w14:textId="0A54F2AE" w:rsidR="00FD57A4" w:rsidRPr="00830B85" w:rsidRDefault="0052331F" w:rsidP="001725C8">
            <w:pPr>
              <w:rPr>
                <w:rFonts w:cs="Arial"/>
              </w:rPr>
            </w:pPr>
            <w:r>
              <w:rPr>
                <w:rFonts w:cs="Arial"/>
              </w:rPr>
              <w:t>r</w:t>
            </w:r>
            <w:r w:rsidR="00FD57A4" w:rsidRPr="00830B85">
              <w:rPr>
                <w:rFonts w:cs="Arial"/>
              </w:rPr>
              <w:t xml:space="preserve">ealizacja projektu 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B15BC52" w14:textId="1B602CA5" w:rsidR="00FD57A4" w:rsidRPr="00370CC0" w:rsidRDefault="00FD57A4" w:rsidP="001725C8">
            <w:pPr>
              <w:rPr>
                <w:rFonts w:cs="Arial"/>
                <w:color w:val="000000" w:themeColor="text1"/>
              </w:rPr>
            </w:pPr>
            <w:r w:rsidRPr="00370CC0">
              <w:rPr>
                <w:rFonts w:cs="Arial"/>
                <w:color w:val="000000" w:themeColor="text1"/>
              </w:rPr>
              <w:t>1</w:t>
            </w:r>
            <w:r w:rsidR="003170B3">
              <w:rPr>
                <w:rFonts w:cs="Arial"/>
                <w:color w:val="000000" w:themeColor="text1"/>
              </w:rPr>
              <w:t>0</w:t>
            </w:r>
            <w:r w:rsidRPr="00370CC0">
              <w:rPr>
                <w:rFonts w:cs="Arial"/>
                <w:color w:val="000000" w:themeColor="text1"/>
              </w:rPr>
              <w:t xml:space="preserve"> godzin</w:t>
            </w:r>
          </w:p>
        </w:tc>
      </w:tr>
      <w:tr w:rsidR="00FD57A4" w:rsidRPr="00705DD1" w14:paraId="7A82B9ED" w14:textId="77777777" w:rsidTr="00D57863">
        <w:trPr>
          <w:trHeight w:val="360"/>
        </w:trPr>
        <w:tc>
          <w:tcPr>
            <w:tcW w:w="5218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2C83FFC" w14:textId="1D7AE8EB" w:rsidR="00FD57A4" w:rsidRDefault="0052331F" w:rsidP="00FD57A4">
            <w:pPr>
              <w:rPr>
                <w:rFonts w:cs="Arial"/>
              </w:rPr>
            </w:pPr>
            <w:r>
              <w:rPr>
                <w:rFonts w:cs="Arial"/>
              </w:rPr>
              <w:t>p</w:t>
            </w:r>
            <w:r w:rsidR="00FD57A4">
              <w:rPr>
                <w:rFonts w:cs="Arial"/>
              </w:rPr>
              <w:t>rzygotowanie do egzaminu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74B9AEA" w14:textId="585DC57E" w:rsidR="00FD57A4" w:rsidRPr="00370CC0" w:rsidRDefault="00FD57A4" w:rsidP="00FD57A4">
            <w:pPr>
              <w:rPr>
                <w:rFonts w:cs="Arial"/>
                <w:color w:val="000000" w:themeColor="text1"/>
              </w:rPr>
            </w:pPr>
            <w:r w:rsidRPr="00370CC0">
              <w:rPr>
                <w:rFonts w:cs="Arial"/>
                <w:color w:val="000000" w:themeColor="text1"/>
              </w:rPr>
              <w:t>1</w:t>
            </w:r>
            <w:r w:rsidR="003170B3">
              <w:rPr>
                <w:rFonts w:cs="Arial"/>
                <w:color w:val="000000" w:themeColor="text1"/>
              </w:rPr>
              <w:t>5</w:t>
            </w:r>
            <w:r w:rsidRPr="00370CC0">
              <w:rPr>
                <w:rFonts w:cs="Arial"/>
                <w:color w:val="000000" w:themeColor="text1"/>
              </w:rPr>
              <w:t xml:space="preserve"> godzin</w:t>
            </w:r>
          </w:p>
        </w:tc>
      </w:tr>
      <w:tr w:rsidR="00FD57A4" w:rsidRPr="00705DD1" w14:paraId="2936155A" w14:textId="77777777" w:rsidTr="00D57863">
        <w:trPr>
          <w:trHeight w:val="360"/>
        </w:trPr>
        <w:tc>
          <w:tcPr>
            <w:tcW w:w="5218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423BEC6" w14:textId="77777777" w:rsidR="00FD57A4" w:rsidRPr="00705DD1" w:rsidRDefault="00FD57A4" w:rsidP="001725C8">
            <w:pPr>
              <w:rPr>
                <w:b/>
                <w:bCs/>
              </w:rPr>
            </w:pPr>
            <w:r w:rsidRPr="00705DD1">
              <w:t>Sumaryczne obciążenie pracą studenta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A5A6734" w14:textId="77777777" w:rsidR="00FD57A4" w:rsidRPr="00370CC0" w:rsidRDefault="00FD57A4" w:rsidP="00370CC0">
            <w:pPr>
              <w:rPr>
                <w:rFonts w:cs="Arial"/>
                <w:color w:val="000000" w:themeColor="text1"/>
              </w:rPr>
            </w:pPr>
            <w:r>
              <w:rPr>
                <w:rFonts w:cs="Arial"/>
                <w:color w:val="000000" w:themeColor="text1"/>
              </w:rPr>
              <w:t>100</w:t>
            </w:r>
            <w:r w:rsidRPr="00370CC0">
              <w:rPr>
                <w:rFonts w:cs="Arial"/>
                <w:color w:val="000000" w:themeColor="text1"/>
              </w:rPr>
              <w:t xml:space="preserve"> godzin</w:t>
            </w:r>
          </w:p>
        </w:tc>
      </w:tr>
      <w:tr w:rsidR="00FD57A4" w:rsidRPr="00705DD1" w14:paraId="13022177" w14:textId="77777777" w:rsidTr="00D57863">
        <w:trPr>
          <w:trHeight w:val="360"/>
        </w:trPr>
        <w:tc>
          <w:tcPr>
            <w:tcW w:w="5218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ADDE0E9" w14:textId="77777777" w:rsidR="00FD57A4" w:rsidRPr="00705DD1" w:rsidRDefault="00FD57A4" w:rsidP="001725C8">
            <w:pPr>
              <w:rPr>
                <w:b/>
                <w:bCs/>
              </w:rPr>
            </w:pPr>
            <w:r w:rsidRPr="00705DD1">
              <w:t>Punkty ECTS za przedmiot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D09FB7F" w14:textId="77777777" w:rsidR="00FD57A4" w:rsidRPr="00705DD1" w:rsidRDefault="00FD57A4" w:rsidP="001725C8">
            <w:r>
              <w:t>4</w:t>
            </w:r>
          </w:p>
        </w:tc>
      </w:tr>
      <w:tr w:rsidR="00FD57A4" w:rsidRPr="00705DD1" w14:paraId="1A05731D" w14:textId="77777777" w:rsidTr="00D57863">
        <w:trPr>
          <w:trHeight w:val="454"/>
        </w:trPr>
        <w:tc>
          <w:tcPr>
            <w:tcW w:w="10667" w:type="dxa"/>
            <w:gridSpan w:val="15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53CA7C0A" w14:textId="77777777" w:rsidR="00FD57A4" w:rsidRPr="0086157A" w:rsidRDefault="00FD57A4" w:rsidP="002D2FF9">
            <w:pPr>
              <w:pStyle w:val="Nagwek2"/>
              <w:spacing w:line="276" w:lineRule="auto"/>
              <w:jc w:val="left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86157A">
              <w:rPr>
                <w:rFonts w:ascii="Arial" w:hAnsi="Arial" w:cs="Arial"/>
                <w:b w:val="0"/>
                <w:sz w:val="22"/>
                <w:szCs w:val="22"/>
              </w:rPr>
              <w:t>Studia niestacjonarne</w:t>
            </w:r>
          </w:p>
        </w:tc>
      </w:tr>
      <w:tr w:rsidR="00FD57A4" w:rsidRPr="00705DD1" w14:paraId="368AC3DE" w14:textId="77777777" w:rsidTr="00D57863">
        <w:trPr>
          <w:trHeight w:val="454"/>
        </w:trPr>
        <w:tc>
          <w:tcPr>
            <w:tcW w:w="5218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5E1DCD17" w14:textId="77777777" w:rsidR="00FD57A4" w:rsidRPr="00705DD1" w:rsidRDefault="00FD57A4" w:rsidP="002D2FF9">
            <w:pPr>
              <w:pStyle w:val="Tytukomrki"/>
              <w:spacing w:before="0" w:after="0" w:line="276" w:lineRule="auto"/>
              <w:rPr>
                <w:b w:val="0"/>
                <w:bCs/>
              </w:rPr>
            </w:pPr>
            <w:r w:rsidRPr="00705DD1">
              <w:rPr>
                <w:b w:val="0"/>
                <w:bCs/>
              </w:rPr>
              <w:t>Aktywność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3851D5FB" w14:textId="77777777" w:rsidR="00FD57A4" w:rsidRPr="00705DD1" w:rsidRDefault="00FD57A4" w:rsidP="002D2FF9">
            <w:pPr>
              <w:pStyle w:val="Tytukomrki"/>
              <w:spacing w:before="0" w:after="0" w:line="276" w:lineRule="auto"/>
              <w:rPr>
                <w:b w:val="0"/>
                <w:bCs/>
              </w:rPr>
            </w:pPr>
            <w:r w:rsidRPr="00705DD1">
              <w:rPr>
                <w:b w:val="0"/>
                <w:bCs/>
              </w:rPr>
              <w:t>Obciążenie studenta</w:t>
            </w:r>
          </w:p>
        </w:tc>
      </w:tr>
      <w:tr w:rsidR="00FD57A4" w:rsidRPr="000E45E0" w14:paraId="3D69DD2C" w14:textId="77777777" w:rsidTr="00D57863">
        <w:trPr>
          <w:trHeight w:val="360"/>
        </w:trPr>
        <w:tc>
          <w:tcPr>
            <w:tcW w:w="5218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488F2A5" w14:textId="4216795D" w:rsidR="00FD57A4" w:rsidRPr="000E45E0" w:rsidRDefault="003170B3" w:rsidP="002D2FF9">
            <w:pPr>
              <w:rPr>
                <w:rFonts w:cs="Arial"/>
              </w:rPr>
            </w:pPr>
            <w:r>
              <w:rPr>
                <w:rFonts w:cs="Arial"/>
              </w:rPr>
              <w:t>w</w:t>
            </w:r>
            <w:r w:rsidR="00FD57A4">
              <w:rPr>
                <w:rFonts w:cs="Arial"/>
              </w:rPr>
              <w:t>ykłady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4D15300" w14:textId="77777777" w:rsidR="00FD57A4" w:rsidRPr="002D2FF9" w:rsidRDefault="00FD57A4" w:rsidP="002D2FF9">
            <w:pPr>
              <w:rPr>
                <w:rFonts w:cs="Arial"/>
                <w:color w:val="000000" w:themeColor="text1"/>
              </w:rPr>
            </w:pPr>
            <w:r w:rsidRPr="002D2FF9">
              <w:rPr>
                <w:rFonts w:cs="Arial"/>
                <w:color w:val="000000" w:themeColor="text1"/>
              </w:rPr>
              <w:t>8 godzin</w:t>
            </w:r>
          </w:p>
        </w:tc>
      </w:tr>
      <w:tr w:rsidR="00FD57A4" w:rsidRPr="000E45E0" w14:paraId="7D371747" w14:textId="77777777" w:rsidTr="00D57863">
        <w:trPr>
          <w:trHeight w:val="360"/>
        </w:trPr>
        <w:tc>
          <w:tcPr>
            <w:tcW w:w="5218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156C757" w14:textId="2EDB1B5E" w:rsidR="00FD57A4" w:rsidRPr="000E45E0" w:rsidRDefault="003170B3" w:rsidP="002D2FF9">
            <w:pPr>
              <w:rPr>
                <w:rFonts w:cs="Arial"/>
              </w:rPr>
            </w:pPr>
            <w:r>
              <w:rPr>
                <w:rFonts w:cs="Arial"/>
              </w:rPr>
              <w:t>ć</w:t>
            </w:r>
            <w:r w:rsidR="00FD57A4">
              <w:rPr>
                <w:rFonts w:cs="Arial"/>
              </w:rPr>
              <w:t>wiczenia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92A0CBB" w14:textId="0CDB7EDE" w:rsidR="00FD57A4" w:rsidRPr="002D2FF9" w:rsidRDefault="009040E8" w:rsidP="002D2FF9">
            <w:pPr>
              <w:rPr>
                <w:rFonts w:cs="Arial"/>
                <w:color w:val="000000" w:themeColor="text1"/>
              </w:rPr>
            </w:pPr>
            <w:r>
              <w:rPr>
                <w:rFonts w:cs="Arial"/>
                <w:color w:val="000000" w:themeColor="text1"/>
              </w:rPr>
              <w:t xml:space="preserve">16 </w:t>
            </w:r>
            <w:r w:rsidR="00FD57A4" w:rsidRPr="002D2FF9">
              <w:rPr>
                <w:rFonts w:cs="Arial"/>
                <w:color w:val="000000" w:themeColor="text1"/>
              </w:rPr>
              <w:t>godzin</w:t>
            </w:r>
          </w:p>
        </w:tc>
      </w:tr>
      <w:tr w:rsidR="00FD57A4" w:rsidRPr="000E45E0" w14:paraId="34FC6397" w14:textId="77777777" w:rsidTr="00D57863">
        <w:trPr>
          <w:trHeight w:val="360"/>
        </w:trPr>
        <w:tc>
          <w:tcPr>
            <w:tcW w:w="5218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5850B95" w14:textId="2510C5B9" w:rsidR="00FD57A4" w:rsidRPr="000E45E0" w:rsidRDefault="003170B3" w:rsidP="001725C8">
            <w:pPr>
              <w:rPr>
                <w:rFonts w:cs="Arial"/>
              </w:rPr>
            </w:pPr>
            <w:r>
              <w:rPr>
                <w:rFonts w:cs="Arial"/>
              </w:rPr>
              <w:t>k</w:t>
            </w:r>
            <w:r w:rsidR="00FD57A4">
              <w:rPr>
                <w:rFonts w:cs="Arial"/>
              </w:rPr>
              <w:t>onsultacje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C1A38A9" w14:textId="5E4DFFAE" w:rsidR="00FD57A4" w:rsidRPr="00370CC0" w:rsidRDefault="006945FC" w:rsidP="001725C8">
            <w:pPr>
              <w:rPr>
                <w:rFonts w:cs="Arial"/>
                <w:color w:val="000000" w:themeColor="text1"/>
              </w:rPr>
            </w:pPr>
            <w:r>
              <w:rPr>
                <w:rFonts w:cs="Arial"/>
                <w:color w:val="000000" w:themeColor="text1"/>
              </w:rPr>
              <w:t>4</w:t>
            </w:r>
            <w:r w:rsidR="009040E8">
              <w:rPr>
                <w:rFonts w:cs="Arial"/>
                <w:color w:val="000000" w:themeColor="text1"/>
              </w:rPr>
              <w:t xml:space="preserve"> </w:t>
            </w:r>
            <w:r w:rsidR="00FD57A4" w:rsidRPr="00370CC0">
              <w:rPr>
                <w:rFonts w:cs="Arial"/>
                <w:color w:val="000000" w:themeColor="text1"/>
              </w:rPr>
              <w:t>godzin</w:t>
            </w:r>
          </w:p>
        </w:tc>
      </w:tr>
      <w:tr w:rsidR="002C256E" w:rsidRPr="000E45E0" w14:paraId="7640A54A" w14:textId="77777777" w:rsidTr="00D57863">
        <w:trPr>
          <w:trHeight w:val="360"/>
        </w:trPr>
        <w:tc>
          <w:tcPr>
            <w:tcW w:w="5218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EBFBDD5" w14:textId="1C41AEE6" w:rsidR="002C256E" w:rsidRDefault="002C256E" w:rsidP="001725C8">
            <w:pPr>
              <w:rPr>
                <w:rFonts w:cs="Arial"/>
              </w:rPr>
            </w:pPr>
            <w:r>
              <w:rPr>
                <w:rFonts w:cs="Arial"/>
              </w:rPr>
              <w:t>egzaminy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CE2721D" w14:textId="350196D3" w:rsidR="002C256E" w:rsidRDefault="002C256E" w:rsidP="001725C8">
            <w:pPr>
              <w:rPr>
                <w:rFonts w:cs="Arial"/>
                <w:color w:val="000000" w:themeColor="text1"/>
              </w:rPr>
            </w:pPr>
            <w:r>
              <w:rPr>
                <w:rFonts w:cs="Arial"/>
                <w:color w:val="000000" w:themeColor="text1"/>
              </w:rPr>
              <w:t>2 godziny</w:t>
            </w:r>
          </w:p>
        </w:tc>
      </w:tr>
      <w:tr w:rsidR="00FD57A4" w:rsidRPr="000E45E0" w14:paraId="7ECE0ABA" w14:textId="77777777" w:rsidTr="00D57863">
        <w:trPr>
          <w:trHeight w:val="360"/>
        </w:trPr>
        <w:tc>
          <w:tcPr>
            <w:tcW w:w="5218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1857A89" w14:textId="6D30022C" w:rsidR="00FD57A4" w:rsidRPr="000E45E0" w:rsidRDefault="003170B3" w:rsidP="002D2FF9">
            <w:pPr>
              <w:rPr>
                <w:rFonts w:cs="Arial"/>
              </w:rPr>
            </w:pPr>
            <w:r>
              <w:rPr>
                <w:rFonts w:cs="Arial"/>
              </w:rPr>
              <w:t>s</w:t>
            </w:r>
            <w:r w:rsidR="00FD57A4">
              <w:rPr>
                <w:rFonts w:cs="Arial"/>
              </w:rPr>
              <w:t>tudiowanie literatury</w:t>
            </w:r>
            <w:r w:rsidR="002C256E">
              <w:rPr>
                <w:rFonts w:cs="Arial"/>
              </w:rPr>
              <w:t xml:space="preserve"> przedmiotu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8BABC14" w14:textId="77777777" w:rsidR="00FD57A4" w:rsidRPr="002D2FF9" w:rsidRDefault="00FD57A4" w:rsidP="00FD57A4">
            <w:pPr>
              <w:rPr>
                <w:rFonts w:cs="Arial"/>
                <w:color w:val="000000" w:themeColor="text1"/>
              </w:rPr>
            </w:pPr>
            <w:r w:rsidRPr="002D2FF9">
              <w:rPr>
                <w:rFonts w:cs="Arial"/>
                <w:color w:val="000000" w:themeColor="text1"/>
              </w:rPr>
              <w:t>2</w:t>
            </w:r>
            <w:r>
              <w:rPr>
                <w:rFonts w:cs="Arial"/>
                <w:color w:val="000000" w:themeColor="text1"/>
              </w:rPr>
              <w:t>5</w:t>
            </w:r>
            <w:r w:rsidRPr="002D2FF9">
              <w:rPr>
                <w:rFonts w:cs="Arial"/>
                <w:color w:val="000000" w:themeColor="text1"/>
              </w:rPr>
              <w:t xml:space="preserve"> godzin</w:t>
            </w:r>
          </w:p>
        </w:tc>
      </w:tr>
      <w:tr w:rsidR="00FD57A4" w:rsidRPr="000E45E0" w14:paraId="2D89857F" w14:textId="77777777" w:rsidTr="00D57863">
        <w:trPr>
          <w:trHeight w:val="360"/>
        </w:trPr>
        <w:tc>
          <w:tcPr>
            <w:tcW w:w="5218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17E7C01" w14:textId="2C0D344C" w:rsidR="00FD57A4" w:rsidRPr="000E45E0" w:rsidRDefault="003170B3" w:rsidP="002D2FF9">
            <w:pPr>
              <w:rPr>
                <w:rFonts w:cs="Arial"/>
              </w:rPr>
            </w:pPr>
            <w:r>
              <w:rPr>
                <w:rFonts w:cs="Arial"/>
              </w:rPr>
              <w:t>p</w:t>
            </w:r>
            <w:r w:rsidR="00FD57A4">
              <w:rPr>
                <w:rFonts w:cs="Arial"/>
              </w:rPr>
              <w:t>rzygotowanie do ćwiczeń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C6804B6" w14:textId="01622F9C" w:rsidR="00FD57A4" w:rsidRPr="002D2FF9" w:rsidRDefault="00FD57A4" w:rsidP="00FD57A4">
            <w:pPr>
              <w:rPr>
                <w:rFonts w:cs="Arial"/>
                <w:color w:val="000000" w:themeColor="text1"/>
              </w:rPr>
            </w:pPr>
            <w:r w:rsidRPr="002D2FF9">
              <w:rPr>
                <w:rFonts w:cs="Arial"/>
                <w:color w:val="000000" w:themeColor="text1"/>
              </w:rPr>
              <w:t>1</w:t>
            </w:r>
            <w:r w:rsidR="003170B3">
              <w:rPr>
                <w:rFonts w:cs="Arial"/>
                <w:color w:val="000000" w:themeColor="text1"/>
              </w:rPr>
              <w:t>0</w:t>
            </w:r>
            <w:r w:rsidRPr="002D2FF9">
              <w:rPr>
                <w:rFonts w:cs="Arial"/>
                <w:color w:val="000000" w:themeColor="text1"/>
              </w:rPr>
              <w:t xml:space="preserve"> godzin</w:t>
            </w:r>
          </w:p>
        </w:tc>
      </w:tr>
      <w:tr w:rsidR="00FD57A4" w:rsidRPr="000E45E0" w14:paraId="27DB1041" w14:textId="77777777" w:rsidTr="00D57863">
        <w:trPr>
          <w:trHeight w:val="360"/>
        </w:trPr>
        <w:tc>
          <w:tcPr>
            <w:tcW w:w="5218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FD328A4" w14:textId="2C99B783" w:rsidR="00FD57A4" w:rsidRPr="00830B85" w:rsidRDefault="003170B3" w:rsidP="001725C8">
            <w:pPr>
              <w:rPr>
                <w:rFonts w:cs="Arial"/>
              </w:rPr>
            </w:pPr>
            <w:r>
              <w:rPr>
                <w:rFonts w:cs="Arial"/>
              </w:rPr>
              <w:t>r</w:t>
            </w:r>
            <w:r w:rsidR="00FD57A4" w:rsidRPr="00830B85">
              <w:rPr>
                <w:rFonts w:cs="Arial"/>
              </w:rPr>
              <w:t xml:space="preserve">ealizacja projektu 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2CAC457" w14:textId="77777777" w:rsidR="00FD57A4" w:rsidRPr="00370CC0" w:rsidRDefault="00FD57A4" w:rsidP="001725C8">
            <w:pPr>
              <w:rPr>
                <w:rFonts w:cs="Arial"/>
                <w:color w:val="000000" w:themeColor="text1"/>
              </w:rPr>
            </w:pPr>
            <w:r w:rsidRPr="00370CC0">
              <w:rPr>
                <w:rFonts w:cs="Arial"/>
                <w:color w:val="000000" w:themeColor="text1"/>
              </w:rPr>
              <w:t>15 godzin</w:t>
            </w:r>
          </w:p>
        </w:tc>
      </w:tr>
      <w:tr w:rsidR="00FD57A4" w:rsidRPr="000E45E0" w14:paraId="361DAD5D" w14:textId="77777777" w:rsidTr="00D57863">
        <w:trPr>
          <w:trHeight w:val="360"/>
        </w:trPr>
        <w:tc>
          <w:tcPr>
            <w:tcW w:w="5218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A0B4E81" w14:textId="5109165E" w:rsidR="00FD57A4" w:rsidRPr="000E45E0" w:rsidRDefault="003170B3" w:rsidP="00FD57A4">
            <w:pPr>
              <w:rPr>
                <w:rFonts w:cs="Arial"/>
              </w:rPr>
            </w:pPr>
            <w:r>
              <w:rPr>
                <w:rFonts w:cs="Arial"/>
              </w:rPr>
              <w:t>p</w:t>
            </w:r>
            <w:r w:rsidR="00FD57A4">
              <w:rPr>
                <w:rFonts w:cs="Arial"/>
              </w:rPr>
              <w:t>rzygotowanie do egzaminu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ECF69E1" w14:textId="77777777" w:rsidR="00FD57A4" w:rsidRPr="002D2FF9" w:rsidRDefault="00FD57A4" w:rsidP="002D2FF9">
            <w:pPr>
              <w:rPr>
                <w:rFonts w:cs="Arial"/>
                <w:color w:val="000000" w:themeColor="text1"/>
              </w:rPr>
            </w:pPr>
            <w:r w:rsidRPr="002D2FF9">
              <w:rPr>
                <w:rFonts w:cs="Arial"/>
                <w:color w:val="000000" w:themeColor="text1"/>
              </w:rPr>
              <w:t>20 godzin</w:t>
            </w:r>
          </w:p>
        </w:tc>
      </w:tr>
      <w:tr w:rsidR="00FD57A4" w:rsidRPr="00705DD1" w14:paraId="71B6E38C" w14:textId="77777777" w:rsidTr="00D57863">
        <w:trPr>
          <w:trHeight w:val="360"/>
        </w:trPr>
        <w:tc>
          <w:tcPr>
            <w:tcW w:w="5218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B908D59" w14:textId="77777777" w:rsidR="00FD57A4" w:rsidRPr="00705DD1" w:rsidRDefault="00FD57A4" w:rsidP="001725C8">
            <w:pPr>
              <w:rPr>
                <w:b/>
                <w:bCs/>
              </w:rPr>
            </w:pPr>
            <w:r w:rsidRPr="00705DD1">
              <w:t>Sumaryczne obciążenie pracą studenta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38B4A86" w14:textId="77777777" w:rsidR="00FD57A4" w:rsidRPr="002D2FF9" w:rsidRDefault="00FD57A4" w:rsidP="001725C8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100</w:t>
            </w:r>
            <w:r w:rsidRPr="002D2FF9">
              <w:rPr>
                <w:color w:val="000000" w:themeColor="text1"/>
              </w:rPr>
              <w:t xml:space="preserve"> godzin</w:t>
            </w:r>
          </w:p>
        </w:tc>
      </w:tr>
      <w:tr w:rsidR="00FD57A4" w:rsidRPr="00705DD1" w14:paraId="40FDC9B3" w14:textId="77777777" w:rsidTr="00D57863">
        <w:trPr>
          <w:trHeight w:val="360"/>
        </w:trPr>
        <w:tc>
          <w:tcPr>
            <w:tcW w:w="5218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0446F25" w14:textId="77777777" w:rsidR="00FD57A4" w:rsidRPr="00705DD1" w:rsidRDefault="00FD57A4" w:rsidP="001725C8">
            <w:pPr>
              <w:rPr>
                <w:b/>
                <w:bCs/>
              </w:rPr>
            </w:pPr>
            <w:r w:rsidRPr="00705DD1">
              <w:t>Punkty ECTS za przedmiot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C688688" w14:textId="77777777" w:rsidR="00FD57A4" w:rsidRPr="00705DD1" w:rsidRDefault="00FD57A4" w:rsidP="001725C8">
            <w:pPr>
              <w:rPr>
                <w:b/>
                <w:bCs/>
              </w:rPr>
            </w:pPr>
            <w:r>
              <w:t>4</w:t>
            </w:r>
          </w:p>
        </w:tc>
      </w:tr>
    </w:tbl>
    <w:p w14:paraId="632FBE01" w14:textId="77777777" w:rsidR="001725C8" w:rsidRDefault="001725C8" w:rsidP="001725C8">
      <w:r>
        <w:br w:type="page"/>
      </w:r>
    </w:p>
    <w:tbl>
      <w:tblPr>
        <w:tblW w:w="10667" w:type="dxa"/>
        <w:tblInd w:w="5" w:type="dxa"/>
        <w:tblLayout w:type="fixed"/>
        <w:tblCellMar>
          <w:left w:w="30" w:type="dxa"/>
          <w:right w:w="30" w:type="dxa"/>
        </w:tblCellMar>
        <w:tblLook w:val="04A0" w:firstRow="1" w:lastRow="0" w:firstColumn="1" w:lastColumn="0" w:noHBand="0" w:noVBand="1"/>
      </w:tblPr>
      <w:tblGrid>
        <w:gridCol w:w="1166"/>
        <w:gridCol w:w="142"/>
        <w:gridCol w:w="425"/>
        <w:gridCol w:w="527"/>
        <w:gridCol w:w="40"/>
        <w:gridCol w:w="262"/>
        <w:gridCol w:w="164"/>
        <w:gridCol w:w="141"/>
        <w:gridCol w:w="567"/>
        <w:gridCol w:w="955"/>
        <w:gridCol w:w="829"/>
        <w:gridCol w:w="1478"/>
        <w:gridCol w:w="1258"/>
        <w:gridCol w:w="585"/>
        <w:gridCol w:w="2128"/>
      </w:tblGrid>
      <w:tr w:rsidR="001725C8" w:rsidRPr="000E45E0" w14:paraId="3FC91C77" w14:textId="77777777" w:rsidTr="001725C8">
        <w:trPr>
          <w:trHeight w:val="509"/>
        </w:trPr>
        <w:tc>
          <w:tcPr>
            <w:tcW w:w="10667" w:type="dxa"/>
            <w:gridSpan w:val="1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39990E5F" w14:textId="77777777" w:rsidR="001725C8" w:rsidRPr="000E45E0" w:rsidRDefault="001725C8" w:rsidP="001725C8">
            <w:pPr>
              <w:pStyle w:val="Nagwek1"/>
            </w:pPr>
            <w:r w:rsidRPr="000E45E0">
              <w:lastRenderedPageBreak/>
              <w:br w:type="page"/>
              <w:t>Sylabus przedmiotu / modułu kształcenia</w:t>
            </w:r>
          </w:p>
        </w:tc>
      </w:tr>
      <w:tr w:rsidR="001725C8" w:rsidRPr="005C7D8B" w14:paraId="4ABCFE5F" w14:textId="77777777" w:rsidTr="001725C8">
        <w:trPr>
          <w:trHeight w:val="454"/>
        </w:trPr>
        <w:tc>
          <w:tcPr>
            <w:tcW w:w="4389" w:type="dxa"/>
            <w:gridSpan w:val="10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2155E5C9" w14:textId="77777777" w:rsidR="001725C8" w:rsidRPr="005C7D8B" w:rsidRDefault="001725C8" w:rsidP="001725C8">
            <w:pPr>
              <w:pStyle w:val="Tytukomrki"/>
            </w:pPr>
            <w:r w:rsidRPr="005C7D8B">
              <w:t xml:space="preserve">Nazwa przedmiotu/modułu kształcenia: </w:t>
            </w:r>
          </w:p>
        </w:tc>
        <w:tc>
          <w:tcPr>
            <w:tcW w:w="6278" w:type="dxa"/>
            <w:gridSpan w:val="5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775D20B7" w14:textId="77777777" w:rsidR="001725C8" w:rsidRPr="005C7D8B" w:rsidRDefault="001725C8" w:rsidP="001725C8">
            <w:pPr>
              <w:pStyle w:val="Nagwek1"/>
            </w:pPr>
            <w:r w:rsidRPr="006C0A41">
              <w:t>Prawo w transporcie międzynarodowym</w:t>
            </w:r>
          </w:p>
        </w:tc>
      </w:tr>
      <w:tr w:rsidR="001725C8" w:rsidRPr="00C016E8" w14:paraId="30145C4B" w14:textId="77777777" w:rsidTr="001725C8">
        <w:trPr>
          <w:trHeight w:val="454"/>
        </w:trPr>
        <w:tc>
          <w:tcPr>
            <w:tcW w:w="3434" w:type="dxa"/>
            <w:gridSpan w:val="9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4F775FF2" w14:textId="77777777" w:rsidR="001725C8" w:rsidRPr="000E45E0" w:rsidRDefault="001725C8" w:rsidP="001725C8">
            <w:pPr>
              <w:pStyle w:val="Tytukomrki"/>
            </w:pPr>
            <w:r w:rsidRPr="000E45E0">
              <w:t xml:space="preserve">Nazwa w języku angielskim: </w:t>
            </w:r>
          </w:p>
        </w:tc>
        <w:tc>
          <w:tcPr>
            <w:tcW w:w="7233" w:type="dxa"/>
            <w:gridSpan w:val="6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31A8B429" w14:textId="77777777" w:rsidR="001725C8" w:rsidRPr="003170B3" w:rsidRDefault="001725C8" w:rsidP="001725C8">
            <w:pPr>
              <w:pStyle w:val="Tytukomrki"/>
              <w:rPr>
                <w:b w:val="0"/>
                <w:bCs/>
                <w:lang w:val="en-US"/>
              </w:rPr>
            </w:pPr>
            <w:r w:rsidRPr="003170B3">
              <w:rPr>
                <w:b w:val="0"/>
                <w:bCs/>
                <w:lang w:val="en-US"/>
              </w:rPr>
              <w:t>The law in international transport</w:t>
            </w:r>
          </w:p>
        </w:tc>
      </w:tr>
      <w:tr w:rsidR="001725C8" w:rsidRPr="000E45E0" w14:paraId="490717D5" w14:textId="77777777" w:rsidTr="001725C8">
        <w:trPr>
          <w:trHeight w:val="454"/>
        </w:trPr>
        <w:tc>
          <w:tcPr>
            <w:tcW w:w="230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18256318" w14:textId="77777777" w:rsidR="001725C8" w:rsidRPr="000E45E0" w:rsidRDefault="001725C8" w:rsidP="001725C8">
            <w:pPr>
              <w:pStyle w:val="Tytukomrki"/>
            </w:pPr>
            <w:r w:rsidRPr="000E45E0">
              <w:t xml:space="preserve">Język wykładowy: </w:t>
            </w:r>
          </w:p>
        </w:tc>
        <w:tc>
          <w:tcPr>
            <w:tcW w:w="8367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D574BE2" w14:textId="76B045CF" w:rsidR="001725C8" w:rsidRPr="000E45E0" w:rsidRDefault="003170B3" w:rsidP="001725C8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j</w:t>
            </w:r>
            <w:r w:rsidR="001725C8" w:rsidRPr="006C0A41">
              <w:rPr>
                <w:rFonts w:cs="Arial"/>
                <w:color w:val="000000"/>
              </w:rPr>
              <w:t>ęzyk polski</w:t>
            </w:r>
          </w:p>
        </w:tc>
      </w:tr>
      <w:tr w:rsidR="001725C8" w:rsidRPr="000E45E0" w14:paraId="0D49B31B" w14:textId="77777777" w:rsidTr="001725C8">
        <w:trPr>
          <w:trHeight w:val="454"/>
        </w:trPr>
        <w:tc>
          <w:tcPr>
            <w:tcW w:w="6696" w:type="dxa"/>
            <w:gridSpan w:val="1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302A349A" w14:textId="77777777" w:rsidR="001725C8" w:rsidRPr="000E45E0" w:rsidRDefault="001725C8" w:rsidP="001725C8">
            <w:pPr>
              <w:pStyle w:val="Tytukomrki"/>
            </w:pPr>
            <w:r w:rsidRPr="000E45E0">
              <w:t xml:space="preserve">Kierunek studiów, dla którego przedmiot jest oferowany: </w:t>
            </w:r>
          </w:p>
        </w:tc>
        <w:tc>
          <w:tcPr>
            <w:tcW w:w="3971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5E30B2D6" w14:textId="77777777" w:rsidR="001725C8" w:rsidRPr="000E45E0" w:rsidRDefault="001725C8" w:rsidP="001725C8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color w:val="000000"/>
              </w:rPr>
            </w:pPr>
            <w:r w:rsidRPr="006C0A41">
              <w:rPr>
                <w:rFonts w:cs="Arial"/>
                <w:color w:val="000000"/>
              </w:rPr>
              <w:t>Logistyka</w:t>
            </w:r>
          </w:p>
        </w:tc>
      </w:tr>
      <w:tr w:rsidR="001725C8" w:rsidRPr="000E45E0" w14:paraId="6EBBFF66" w14:textId="77777777" w:rsidTr="001725C8">
        <w:trPr>
          <w:trHeight w:val="454"/>
        </w:trPr>
        <w:tc>
          <w:tcPr>
            <w:tcW w:w="2726" w:type="dxa"/>
            <w:gridSpan w:val="7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5F68D3D8" w14:textId="77777777" w:rsidR="001725C8" w:rsidRPr="000E45E0" w:rsidRDefault="001725C8" w:rsidP="001725C8">
            <w:pPr>
              <w:pStyle w:val="Tytukomrki"/>
            </w:pPr>
            <w:r w:rsidRPr="000E45E0">
              <w:t xml:space="preserve">Jednostka realizująca: </w:t>
            </w:r>
          </w:p>
        </w:tc>
        <w:tc>
          <w:tcPr>
            <w:tcW w:w="7941" w:type="dxa"/>
            <w:gridSpan w:val="8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5393F8C8" w14:textId="5644BEFE" w:rsidR="001725C8" w:rsidRPr="006945FC" w:rsidRDefault="006945FC" w:rsidP="001725C8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bCs/>
                <w:color w:val="000000"/>
              </w:rPr>
            </w:pPr>
            <w:r w:rsidRPr="006945FC">
              <w:rPr>
                <w:rFonts w:cs="Arial"/>
                <w:bCs/>
                <w:color w:val="000000"/>
              </w:rPr>
              <w:t>Instytut Nauk o Polityce i Administracji</w:t>
            </w:r>
          </w:p>
        </w:tc>
      </w:tr>
      <w:tr w:rsidR="001725C8" w:rsidRPr="000E45E0" w14:paraId="21E75086" w14:textId="77777777" w:rsidTr="001725C8">
        <w:trPr>
          <w:trHeight w:val="454"/>
        </w:trPr>
        <w:tc>
          <w:tcPr>
            <w:tcW w:w="7954" w:type="dxa"/>
            <w:gridSpan w:val="1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3D41D7BA" w14:textId="77777777" w:rsidR="001725C8" w:rsidRPr="000E45E0" w:rsidRDefault="001725C8" w:rsidP="001725C8">
            <w:pPr>
              <w:pStyle w:val="Tytukomrki"/>
            </w:pPr>
            <w:r w:rsidRPr="000E45E0">
              <w:t xml:space="preserve">Rodzaj przedmiotu/modułu kształcenia (obowiązkowy/fakultatywny): </w:t>
            </w:r>
          </w:p>
        </w:tc>
        <w:tc>
          <w:tcPr>
            <w:tcW w:w="2713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21FDD529" w14:textId="77777777" w:rsidR="001725C8" w:rsidRPr="000E45E0" w:rsidRDefault="001725C8" w:rsidP="001725C8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color w:val="000000"/>
              </w:rPr>
            </w:pPr>
            <w:r w:rsidRPr="006C0A41">
              <w:rPr>
                <w:rFonts w:cs="Arial"/>
                <w:color w:val="000000"/>
              </w:rPr>
              <w:t>obowiązkowy</w:t>
            </w:r>
          </w:p>
        </w:tc>
      </w:tr>
      <w:tr w:rsidR="001725C8" w:rsidRPr="000E45E0" w14:paraId="5CED611C" w14:textId="77777777" w:rsidTr="001725C8">
        <w:trPr>
          <w:trHeight w:val="454"/>
        </w:trPr>
        <w:tc>
          <w:tcPr>
            <w:tcW w:w="7954" w:type="dxa"/>
            <w:gridSpan w:val="1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4208FB39" w14:textId="77777777" w:rsidR="001725C8" w:rsidRPr="000E45E0" w:rsidRDefault="001725C8" w:rsidP="001725C8">
            <w:pPr>
              <w:pStyle w:val="Tytukomrki"/>
            </w:pPr>
            <w:r w:rsidRPr="000E45E0">
              <w:t xml:space="preserve">Poziom modułu kształcenia (np. pierwszego lub drugiego stopnia): </w:t>
            </w:r>
          </w:p>
        </w:tc>
        <w:tc>
          <w:tcPr>
            <w:tcW w:w="2713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6D9A8BAD" w14:textId="77777777" w:rsidR="001725C8" w:rsidRPr="000E45E0" w:rsidRDefault="001725C8" w:rsidP="001725C8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color w:val="000000"/>
              </w:rPr>
            </w:pPr>
            <w:r w:rsidRPr="006C0A41">
              <w:rPr>
                <w:rFonts w:cs="Arial"/>
                <w:color w:val="000000"/>
              </w:rPr>
              <w:t>drugiego stopnia</w:t>
            </w:r>
          </w:p>
        </w:tc>
      </w:tr>
      <w:tr w:rsidR="001725C8" w:rsidRPr="000E45E0" w14:paraId="5AB22C24" w14:textId="77777777" w:rsidTr="001725C8">
        <w:trPr>
          <w:trHeight w:val="454"/>
        </w:trPr>
        <w:tc>
          <w:tcPr>
            <w:tcW w:w="1733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19B3535B" w14:textId="77777777" w:rsidR="001725C8" w:rsidRPr="000E45E0" w:rsidRDefault="001725C8" w:rsidP="001725C8">
            <w:pPr>
              <w:pStyle w:val="Tytukomrki"/>
            </w:pPr>
            <w:r w:rsidRPr="000E45E0">
              <w:t xml:space="preserve">Rok studiów: </w:t>
            </w:r>
          </w:p>
        </w:tc>
        <w:tc>
          <w:tcPr>
            <w:tcW w:w="8934" w:type="dxa"/>
            <w:gridSpan w:val="1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0F9177EB" w14:textId="1B3EF0F1" w:rsidR="001725C8" w:rsidRPr="000E45E0" w:rsidRDefault="003170B3" w:rsidP="001725C8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drugi</w:t>
            </w:r>
          </w:p>
        </w:tc>
      </w:tr>
      <w:tr w:rsidR="001725C8" w:rsidRPr="000E45E0" w14:paraId="3C1ED1DF" w14:textId="77777777" w:rsidTr="001725C8">
        <w:trPr>
          <w:trHeight w:val="454"/>
        </w:trPr>
        <w:tc>
          <w:tcPr>
            <w:tcW w:w="1308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00543CA5" w14:textId="77777777" w:rsidR="001725C8" w:rsidRPr="000E45E0" w:rsidRDefault="001725C8" w:rsidP="001725C8">
            <w:pPr>
              <w:pStyle w:val="Tytukomrki"/>
            </w:pPr>
            <w:r w:rsidRPr="000E45E0">
              <w:t xml:space="preserve">Semestr: </w:t>
            </w:r>
          </w:p>
        </w:tc>
        <w:tc>
          <w:tcPr>
            <w:tcW w:w="9359" w:type="dxa"/>
            <w:gridSpan w:val="1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3AA73812" w14:textId="0E2C8E74" w:rsidR="001725C8" w:rsidRPr="000E45E0" w:rsidRDefault="003170B3" w:rsidP="001725C8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czwarty</w:t>
            </w:r>
          </w:p>
        </w:tc>
      </w:tr>
      <w:tr w:rsidR="001725C8" w:rsidRPr="000E45E0" w14:paraId="7354826A" w14:textId="77777777" w:rsidTr="001725C8">
        <w:trPr>
          <w:trHeight w:val="454"/>
        </w:trPr>
        <w:tc>
          <w:tcPr>
            <w:tcW w:w="2867" w:type="dxa"/>
            <w:gridSpan w:val="8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05663D3E" w14:textId="77777777" w:rsidR="001725C8" w:rsidRPr="000E45E0" w:rsidRDefault="001725C8" w:rsidP="001725C8">
            <w:pPr>
              <w:pStyle w:val="Tytukomrki"/>
            </w:pPr>
            <w:r w:rsidRPr="000E45E0">
              <w:t xml:space="preserve">Liczba punktów ECTS: </w:t>
            </w:r>
          </w:p>
        </w:tc>
        <w:tc>
          <w:tcPr>
            <w:tcW w:w="7800" w:type="dxa"/>
            <w:gridSpan w:val="7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3E483636" w14:textId="091FA7F1" w:rsidR="001725C8" w:rsidRPr="000E45E0" w:rsidRDefault="006945FC" w:rsidP="001725C8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2</w:t>
            </w:r>
          </w:p>
        </w:tc>
      </w:tr>
      <w:tr w:rsidR="001725C8" w:rsidRPr="000E45E0" w14:paraId="2277ED9B" w14:textId="77777777" w:rsidTr="001725C8">
        <w:trPr>
          <w:trHeight w:val="454"/>
        </w:trPr>
        <w:tc>
          <w:tcPr>
            <w:tcW w:w="5218" w:type="dxa"/>
            <w:gridSpan w:val="11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0C1C23AF" w14:textId="77777777" w:rsidR="001725C8" w:rsidRPr="000E45E0" w:rsidRDefault="001725C8" w:rsidP="001725C8">
            <w:pPr>
              <w:pStyle w:val="Tytukomrki"/>
            </w:pPr>
            <w:r w:rsidRPr="000E45E0">
              <w:t xml:space="preserve">Imię i nazwisko koordynatora przedmiotu: 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2E9197C3" w14:textId="0F69B601" w:rsidR="001725C8" w:rsidRPr="000E45E0" w:rsidRDefault="00D15984" w:rsidP="001725C8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dr</w:t>
            </w:r>
            <w:r w:rsidR="00BE787A">
              <w:rPr>
                <w:rFonts w:cs="Arial"/>
                <w:color w:val="000000"/>
              </w:rPr>
              <w:t xml:space="preserve"> Jerzy Szukalski</w:t>
            </w:r>
          </w:p>
        </w:tc>
      </w:tr>
      <w:tr w:rsidR="001725C8" w:rsidRPr="000E45E0" w14:paraId="3F527FCC" w14:textId="77777777" w:rsidTr="001725C8">
        <w:trPr>
          <w:trHeight w:val="454"/>
        </w:trPr>
        <w:tc>
          <w:tcPr>
            <w:tcW w:w="5218" w:type="dxa"/>
            <w:gridSpan w:val="11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6DE31E02" w14:textId="77777777" w:rsidR="001725C8" w:rsidRPr="000E45E0" w:rsidRDefault="001725C8" w:rsidP="001725C8">
            <w:pPr>
              <w:pStyle w:val="Tytukomrki"/>
            </w:pPr>
            <w:r w:rsidRPr="000E45E0">
              <w:t>Imię i nazwisko prowadzących zajęcia: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3D03369A" w14:textId="71D9A261" w:rsidR="001725C8" w:rsidRPr="000E45E0" w:rsidRDefault="001725C8" w:rsidP="001725C8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d</w:t>
            </w:r>
            <w:r w:rsidRPr="006C0A41">
              <w:rPr>
                <w:rFonts w:cs="Arial"/>
                <w:color w:val="000000"/>
              </w:rPr>
              <w:t xml:space="preserve">r </w:t>
            </w:r>
            <w:r w:rsidR="00BE787A">
              <w:rPr>
                <w:rFonts w:cs="Arial"/>
                <w:color w:val="000000"/>
              </w:rPr>
              <w:t>Jerzy Szukalski</w:t>
            </w:r>
          </w:p>
        </w:tc>
      </w:tr>
      <w:tr w:rsidR="001725C8" w:rsidRPr="000E45E0" w14:paraId="22F7DE16" w14:textId="77777777" w:rsidTr="001725C8">
        <w:trPr>
          <w:trHeight w:val="454"/>
        </w:trPr>
        <w:tc>
          <w:tcPr>
            <w:tcW w:w="5218" w:type="dxa"/>
            <w:gridSpan w:val="11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5AFD8462" w14:textId="77777777" w:rsidR="001725C8" w:rsidRPr="000E45E0" w:rsidRDefault="001725C8" w:rsidP="001725C8">
            <w:pPr>
              <w:pStyle w:val="Tytukomrki"/>
            </w:pPr>
            <w:r w:rsidRPr="000E45E0">
              <w:t>Założenia i cele przedmiotu: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7A342737" w14:textId="3055E286" w:rsidR="00504B7E" w:rsidRPr="00504B7E" w:rsidRDefault="00504B7E" w:rsidP="00504B7E">
            <w:pPr>
              <w:pStyle w:val="Akapitzlist"/>
              <w:numPr>
                <w:ilvl w:val="0"/>
                <w:numId w:val="28"/>
              </w:numPr>
              <w:autoSpaceDE w:val="0"/>
              <w:autoSpaceDN w:val="0"/>
              <w:adjustRightInd w:val="0"/>
              <w:spacing w:line="240" w:lineRule="auto"/>
              <w:ind w:left="421" w:hanging="283"/>
              <w:rPr>
                <w:rFonts w:cs="Arial"/>
              </w:rPr>
            </w:pPr>
            <w:r w:rsidRPr="00504B7E">
              <w:rPr>
                <w:rFonts w:cs="Arial"/>
              </w:rPr>
              <w:t>Nabycie wiedzy z zakresu prawa transportowego, ze szczególnym uwzględnieniem regulacji dotyczących transportu międzynarodowego.</w:t>
            </w:r>
          </w:p>
          <w:p w14:paraId="2674F98C" w14:textId="09210655" w:rsidR="00504B7E" w:rsidRPr="00504B7E" w:rsidRDefault="00504B7E" w:rsidP="00504B7E">
            <w:pPr>
              <w:pStyle w:val="Akapitzlist"/>
              <w:numPr>
                <w:ilvl w:val="0"/>
                <w:numId w:val="28"/>
              </w:numPr>
              <w:autoSpaceDE w:val="0"/>
              <w:autoSpaceDN w:val="0"/>
              <w:adjustRightInd w:val="0"/>
              <w:spacing w:line="240" w:lineRule="auto"/>
              <w:ind w:left="421" w:hanging="283"/>
              <w:rPr>
                <w:rFonts w:cs="Arial"/>
              </w:rPr>
            </w:pPr>
            <w:r w:rsidRPr="00504B7E">
              <w:rPr>
                <w:rFonts w:cs="Arial"/>
              </w:rPr>
              <w:t>Opanowanie umiejętności posługiwania się normami prawnymi w celu rozwiązywania konkretnych problemów związanych z transportem międzynarodowym.</w:t>
            </w:r>
          </w:p>
          <w:p w14:paraId="4ACC842F" w14:textId="70962EA6" w:rsidR="001725C8" w:rsidRPr="00504B7E" w:rsidRDefault="00504B7E" w:rsidP="00504B7E">
            <w:pPr>
              <w:pStyle w:val="Akapitzlist"/>
              <w:numPr>
                <w:ilvl w:val="0"/>
                <w:numId w:val="28"/>
              </w:numPr>
              <w:autoSpaceDE w:val="0"/>
              <w:autoSpaceDN w:val="0"/>
              <w:adjustRightInd w:val="0"/>
              <w:spacing w:line="240" w:lineRule="auto"/>
              <w:ind w:left="421" w:hanging="283"/>
              <w:rPr>
                <w:rFonts w:cs="Arial"/>
                <w:color w:val="000000"/>
              </w:rPr>
            </w:pPr>
            <w:r w:rsidRPr="00504B7E">
              <w:rPr>
                <w:rFonts w:cs="Arial"/>
              </w:rPr>
              <w:t>Nabycie gotowości do rozstrzygania dylematów prawnych pojawiających się w obszarze prawa transportowego w działalności międzynarodowej</w:t>
            </w:r>
            <w:r w:rsidRPr="00504B7E">
              <w:rPr>
                <w:rFonts w:cs="Arial"/>
                <w:color w:val="000000"/>
              </w:rPr>
              <w:t>.</w:t>
            </w:r>
          </w:p>
        </w:tc>
      </w:tr>
      <w:tr w:rsidR="006E4C13" w:rsidRPr="000E45E0" w14:paraId="308C9833" w14:textId="77777777" w:rsidTr="00B06DCC">
        <w:trPr>
          <w:trHeight w:val="454"/>
        </w:trPr>
        <w:tc>
          <w:tcPr>
            <w:tcW w:w="1166" w:type="dxa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1A0FB1C2" w14:textId="77777777" w:rsidR="006E4C13" w:rsidRPr="000E45E0" w:rsidRDefault="006E4C13" w:rsidP="001725C8">
            <w:pPr>
              <w:pStyle w:val="Tytukomrki"/>
            </w:pPr>
            <w:r w:rsidRPr="000E45E0">
              <w:t>Symbol efektu</w:t>
            </w:r>
          </w:p>
        </w:tc>
        <w:tc>
          <w:tcPr>
            <w:tcW w:w="7373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6723290E" w14:textId="66FBB624" w:rsidR="006E4C13" w:rsidRPr="000E45E0" w:rsidRDefault="006E4C13" w:rsidP="001725C8">
            <w:pPr>
              <w:pStyle w:val="Tytukomrki"/>
            </w:pPr>
            <w:r w:rsidRPr="000E45E0">
              <w:t>Efekt uczenia się</w:t>
            </w:r>
          </w:p>
        </w:tc>
        <w:tc>
          <w:tcPr>
            <w:tcW w:w="2128" w:type="dxa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4AEAE629" w14:textId="77777777" w:rsidR="006E4C13" w:rsidRPr="000E45E0" w:rsidRDefault="006E4C13" w:rsidP="001725C8">
            <w:pPr>
              <w:pStyle w:val="Tytukomrki"/>
            </w:pPr>
            <w:r w:rsidRPr="000E45E0">
              <w:t>Symbol efektu kierunkowego</w:t>
            </w:r>
          </w:p>
        </w:tc>
      </w:tr>
      <w:tr w:rsidR="006E4C13" w:rsidRPr="000E45E0" w14:paraId="73F294B6" w14:textId="77777777" w:rsidTr="00B06DCC">
        <w:trPr>
          <w:trHeight w:val="454"/>
        </w:trPr>
        <w:tc>
          <w:tcPr>
            <w:tcW w:w="1166" w:type="dxa"/>
            <w:vMerge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3A797022" w14:textId="77777777" w:rsidR="006E4C13" w:rsidRPr="000E45E0" w:rsidRDefault="006E4C13" w:rsidP="001725C8">
            <w:pPr>
              <w:pStyle w:val="Tytukomrki"/>
            </w:pPr>
          </w:p>
        </w:tc>
        <w:tc>
          <w:tcPr>
            <w:tcW w:w="7373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2185CF3A" w14:textId="77777777" w:rsidR="006E4C13" w:rsidRDefault="006E4C13" w:rsidP="00597217">
            <w:pPr>
              <w:pStyle w:val="Tytukomrki"/>
              <w:spacing w:before="0" w:after="0"/>
            </w:pPr>
            <w:r w:rsidRPr="000E45E0">
              <w:t>WIEDZA</w:t>
            </w:r>
          </w:p>
          <w:p w14:paraId="5FCF959A" w14:textId="3E265A1C" w:rsidR="006E4C13" w:rsidRPr="000E45E0" w:rsidRDefault="006E4C13" w:rsidP="00597217">
            <w:pPr>
              <w:pStyle w:val="Tytukomrki"/>
              <w:spacing w:before="0" w:after="0"/>
            </w:pPr>
            <w:r>
              <w:t>Student zna i rozumie:</w:t>
            </w:r>
          </w:p>
        </w:tc>
        <w:tc>
          <w:tcPr>
            <w:tcW w:w="2128" w:type="dxa"/>
            <w:vMerge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39AB1933" w14:textId="77777777" w:rsidR="006E4C13" w:rsidRPr="000E45E0" w:rsidRDefault="006E4C13" w:rsidP="001725C8">
            <w:pPr>
              <w:pStyle w:val="Tytukomrki"/>
            </w:pPr>
          </w:p>
        </w:tc>
      </w:tr>
      <w:tr w:rsidR="001725C8" w:rsidRPr="000E45E0" w14:paraId="5B538FA3" w14:textId="77777777" w:rsidTr="001725C8">
        <w:trPr>
          <w:trHeight w:val="290"/>
        </w:trPr>
        <w:tc>
          <w:tcPr>
            <w:tcW w:w="1166" w:type="dxa"/>
            <w:tcBorders>
              <w:top w:val="single" w:sz="4" w:space="0" w:color="auto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1CB7A62F" w14:textId="77777777" w:rsidR="001725C8" w:rsidRPr="00504B7E" w:rsidRDefault="001725C8" w:rsidP="003170B3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color w:val="000000"/>
              </w:rPr>
            </w:pPr>
            <w:r w:rsidRPr="00504B7E">
              <w:rPr>
                <w:rFonts w:cs="Arial"/>
                <w:color w:val="000000"/>
              </w:rPr>
              <w:t>W_01</w:t>
            </w:r>
          </w:p>
        </w:tc>
        <w:tc>
          <w:tcPr>
            <w:tcW w:w="7373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14:paraId="4C6F21C1" w14:textId="2742C71C" w:rsidR="001725C8" w:rsidRPr="00504B7E" w:rsidRDefault="006E4C13" w:rsidP="001725C8">
            <w:pPr>
              <w:rPr>
                <w:rFonts w:cs="Arial"/>
              </w:rPr>
            </w:pPr>
            <w:r>
              <w:rPr>
                <w:rFonts w:cs="Arial"/>
              </w:rPr>
              <w:t>w sposób pogłębiony</w:t>
            </w:r>
            <w:r w:rsidR="001725C8" w:rsidRPr="00504B7E">
              <w:rPr>
                <w:rFonts w:cs="Arial"/>
              </w:rPr>
              <w:t xml:space="preserve"> norm</w:t>
            </w:r>
            <w:r>
              <w:rPr>
                <w:rFonts w:cs="Arial"/>
              </w:rPr>
              <w:t>y</w:t>
            </w:r>
            <w:r w:rsidR="001725C8" w:rsidRPr="00504B7E">
              <w:rPr>
                <w:rFonts w:cs="Arial"/>
              </w:rPr>
              <w:t>, procedur</w:t>
            </w:r>
            <w:r>
              <w:rPr>
                <w:rFonts w:cs="Arial"/>
              </w:rPr>
              <w:t>y</w:t>
            </w:r>
            <w:r w:rsidR="001725C8" w:rsidRPr="00504B7E">
              <w:rPr>
                <w:rFonts w:cs="Arial"/>
              </w:rPr>
              <w:t xml:space="preserve"> i konwencj</w:t>
            </w:r>
            <w:r>
              <w:rPr>
                <w:rFonts w:cs="Arial"/>
              </w:rPr>
              <w:t>e</w:t>
            </w:r>
            <w:r w:rsidR="001725C8" w:rsidRPr="00504B7E">
              <w:rPr>
                <w:rFonts w:cs="Arial"/>
              </w:rPr>
              <w:t xml:space="preserve"> obowiązując</w:t>
            </w:r>
            <w:r>
              <w:rPr>
                <w:rFonts w:cs="Arial"/>
              </w:rPr>
              <w:t>e</w:t>
            </w:r>
            <w:r w:rsidR="001725C8" w:rsidRPr="00504B7E">
              <w:rPr>
                <w:rFonts w:cs="Arial"/>
              </w:rPr>
              <w:t xml:space="preserve"> w prawie transportowym</w:t>
            </w:r>
            <w:r>
              <w:rPr>
                <w:rFonts w:cs="Arial"/>
              </w:rPr>
              <w:t>;</w:t>
            </w:r>
          </w:p>
        </w:tc>
        <w:tc>
          <w:tcPr>
            <w:tcW w:w="212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6539CFB7" w14:textId="77A27D94" w:rsidR="003170B3" w:rsidRPr="00504B7E" w:rsidRDefault="001725C8" w:rsidP="003170B3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color w:val="000000"/>
              </w:rPr>
            </w:pPr>
            <w:r w:rsidRPr="00504B7E">
              <w:rPr>
                <w:rFonts w:cs="Arial"/>
                <w:color w:val="000000"/>
              </w:rPr>
              <w:t>K_W03</w:t>
            </w:r>
            <w:r w:rsidR="00504B7E">
              <w:rPr>
                <w:rFonts w:cs="Arial"/>
                <w:color w:val="000000"/>
              </w:rPr>
              <w:t xml:space="preserve">, </w:t>
            </w:r>
            <w:r w:rsidRPr="00504B7E">
              <w:rPr>
                <w:rFonts w:cs="Arial"/>
                <w:color w:val="000000"/>
              </w:rPr>
              <w:t>K_W08</w:t>
            </w:r>
          </w:p>
          <w:p w14:paraId="5E6ECA4B" w14:textId="75E29989" w:rsidR="001725C8" w:rsidRPr="00504B7E" w:rsidRDefault="001725C8" w:rsidP="003170B3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color w:val="000000"/>
              </w:rPr>
            </w:pPr>
            <w:r w:rsidRPr="00504B7E">
              <w:rPr>
                <w:rFonts w:cs="Arial"/>
                <w:color w:val="000000"/>
              </w:rPr>
              <w:t>K_W11</w:t>
            </w:r>
          </w:p>
        </w:tc>
      </w:tr>
      <w:tr w:rsidR="001725C8" w:rsidRPr="000E45E0" w14:paraId="4E0F3DBA" w14:textId="77777777" w:rsidTr="001725C8">
        <w:trPr>
          <w:trHeight w:val="290"/>
        </w:trPr>
        <w:tc>
          <w:tcPr>
            <w:tcW w:w="1166" w:type="dxa"/>
            <w:tcBorders>
              <w:top w:val="single" w:sz="4" w:space="0" w:color="auto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2FBA4BBD" w14:textId="77777777" w:rsidR="001725C8" w:rsidRPr="00504B7E" w:rsidRDefault="001725C8" w:rsidP="003170B3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color w:val="000000"/>
              </w:rPr>
            </w:pPr>
            <w:r w:rsidRPr="00504B7E">
              <w:rPr>
                <w:rFonts w:cs="Arial"/>
                <w:color w:val="000000"/>
              </w:rPr>
              <w:t>W_02</w:t>
            </w:r>
          </w:p>
        </w:tc>
        <w:tc>
          <w:tcPr>
            <w:tcW w:w="7373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14:paraId="18F85E3D" w14:textId="6277C162" w:rsidR="001725C8" w:rsidRPr="00504B7E" w:rsidRDefault="001725C8" w:rsidP="001725C8">
            <w:pPr>
              <w:rPr>
                <w:rFonts w:cs="Arial"/>
              </w:rPr>
            </w:pPr>
            <w:r w:rsidRPr="00504B7E">
              <w:rPr>
                <w:rFonts w:cs="Arial"/>
              </w:rPr>
              <w:t>uwarunkowa</w:t>
            </w:r>
            <w:r w:rsidR="006E4C13">
              <w:rPr>
                <w:rFonts w:cs="Arial"/>
              </w:rPr>
              <w:t>nia</w:t>
            </w:r>
            <w:r w:rsidRPr="00504B7E">
              <w:rPr>
                <w:rFonts w:cs="Arial"/>
              </w:rPr>
              <w:t xml:space="preserve"> występując</w:t>
            </w:r>
            <w:r w:rsidR="006E4C13">
              <w:rPr>
                <w:rFonts w:cs="Arial"/>
              </w:rPr>
              <w:t>e</w:t>
            </w:r>
            <w:r w:rsidRPr="00504B7E">
              <w:rPr>
                <w:rFonts w:cs="Arial"/>
              </w:rPr>
              <w:t xml:space="preserve"> w prawie międzynarodowym, unijnym i krajowym w obszarze transportu</w:t>
            </w:r>
            <w:r w:rsidR="006E4C13">
              <w:rPr>
                <w:rFonts w:cs="Arial"/>
              </w:rPr>
              <w:t>.</w:t>
            </w:r>
          </w:p>
        </w:tc>
        <w:tc>
          <w:tcPr>
            <w:tcW w:w="212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34A49F81" w14:textId="77777777" w:rsidR="003170B3" w:rsidRPr="00504B7E" w:rsidRDefault="001725C8" w:rsidP="003170B3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color w:val="000000"/>
              </w:rPr>
            </w:pPr>
            <w:r w:rsidRPr="00504B7E">
              <w:rPr>
                <w:rFonts w:cs="Arial"/>
                <w:color w:val="000000"/>
              </w:rPr>
              <w:t>K_W11</w:t>
            </w:r>
          </w:p>
          <w:p w14:paraId="0B441611" w14:textId="65780998" w:rsidR="001725C8" w:rsidRPr="00504B7E" w:rsidRDefault="001725C8" w:rsidP="003170B3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color w:val="000000"/>
              </w:rPr>
            </w:pPr>
          </w:p>
        </w:tc>
      </w:tr>
      <w:tr w:rsidR="001725C8" w:rsidRPr="000E45E0" w14:paraId="3394AC68" w14:textId="77777777" w:rsidTr="001725C8">
        <w:trPr>
          <w:trHeight w:val="454"/>
        </w:trPr>
        <w:tc>
          <w:tcPr>
            <w:tcW w:w="1166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</w:tcPr>
          <w:p w14:paraId="39BFE136" w14:textId="77777777" w:rsidR="001725C8" w:rsidRPr="000E45E0" w:rsidRDefault="001725C8" w:rsidP="001725C8">
            <w:pPr>
              <w:pStyle w:val="Tytukomrki"/>
            </w:pPr>
            <w:r w:rsidRPr="000E45E0">
              <w:t>Symbol efektu</w:t>
            </w:r>
          </w:p>
        </w:tc>
        <w:tc>
          <w:tcPr>
            <w:tcW w:w="7373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</w:tcPr>
          <w:p w14:paraId="15F97503" w14:textId="77777777" w:rsidR="001725C8" w:rsidRDefault="001725C8" w:rsidP="00597217">
            <w:pPr>
              <w:pStyle w:val="Tytukomrki"/>
              <w:spacing w:before="0" w:after="0"/>
            </w:pPr>
            <w:r w:rsidRPr="000E45E0">
              <w:t>UMIEJĘTNOŚCI</w:t>
            </w:r>
          </w:p>
          <w:p w14:paraId="112FA9E4" w14:textId="6C2C45D5" w:rsidR="006E4C13" w:rsidRPr="000E45E0" w:rsidRDefault="006E4C13" w:rsidP="00597217">
            <w:pPr>
              <w:pStyle w:val="Tytukomrki"/>
              <w:spacing w:before="0" w:after="0"/>
            </w:pPr>
            <w:r>
              <w:t>Student potrafi:</w:t>
            </w:r>
          </w:p>
        </w:tc>
        <w:tc>
          <w:tcPr>
            <w:tcW w:w="212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</w:tcPr>
          <w:p w14:paraId="6C953810" w14:textId="77777777" w:rsidR="001725C8" w:rsidRPr="000E45E0" w:rsidRDefault="001725C8" w:rsidP="001725C8">
            <w:pPr>
              <w:pStyle w:val="Tytukomrki"/>
            </w:pPr>
            <w:r w:rsidRPr="000E45E0">
              <w:t>Symbol efektu kierunkowego</w:t>
            </w:r>
          </w:p>
        </w:tc>
      </w:tr>
      <w:tr w:rsidR="001725C8" w:rsidRPr="000E45E0" w14:paraId="22115840" w14:textId="77777777" w:rsidTr="001725C8">
        <w:trPr>
          <w:trHeight w:val="290"/>
        </w:trPr>
        <w:tc>
          <w:tcPr>
            <w:tcW w:w="1166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69A6EF84" w14:textId="77777777" w:rsidR="001725C8" w:rsidRPr="00504B7E" w:rsidRDefault="001725C8" w:rsidP="003170B3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color w:val="000000"/>
              </w:rPr>
            </w:pPr>
            <w:r w:rsidRPr="00504B7E">
              <w:rPr>
                <w:rFonts w:cs="Arial"/>
                <w:color w:val="000000"/>
              </w:rPr>
              <w:t>U_01</w:t>
            </w:r>
          </w:p>
        </w:tc>
        <w:tc>
          <w:tcPr>
            <w:tcW w:w="7373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14:paraId="443F7DB5" w14:textId="539773A6" w:rsidR="001725C8" w:rsidRPr="00504B7E" w:rsidRDefault="001725C8" w:rsidP="001725C8">
            <w:pPr>
              <w:rPr>
                <w:rFonts w:cs="Arial"/>
              </w:rPr>
            </w:pPr>
            <w:r w:rsidRPr="00504B7E">
              <w:rPr>
                <w:rFonts w:cs="Arial"/>
              </w:rPr>
              <w:t>posługiwać się normami prawnymi w celu rozwiązania konkretnego zagadnienia prawnego w obszarze transportu międzynarodowego i prawidłowo je interpretować</w:t>
            </w:r>
            <w:r w:rsidR="006E4C13">
              <w:rPr>
                <w:rFonts w:cs="Arial"/>
              </w:rPr>
              <w:t>;</w:t>
            </w:r>
          </w:p>
        </w:tc>
        <w:tc>
          <w:tcPr>
            <w:tcW w:w="212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450482C7" w14:textId="256BD4FB" w:rsidR="003170B3" w:rsidRPr="00504B7E" w:rsidRDefault="001725C8" w:rsidP="003170B3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color w:val="000000"/>
              </w:rPr>
            </w:pPr>
            <w:r w:rsidRPr="00504B7E">
              <w:rPr>
                <w:rFonts w:cs="Arial"/>
                <w:color w:val="000000"/>
              </w:rPr>
              <w:t>K_U01</w:t>
            </w:r>
            <w:r w:rsidR="006E4C13">
              <w:rPr>
                <w:rFonts w:cs="Arial"/>
                <w:color w:val="000000"/>
              </w:rPr>
              <w:t xml:space="preserve">, </w:t>
            </w:r>
            <w:r w:rsidRPr="00504B7E">
              <w:rPr>
                <w:rFonts w:cs="Arial"/>
                <w:color w:val="000000"/>
              </w:rPr>
              <w:t>K_U02</w:t>
            </w:r>
          </w:p>
          <w:p w14:paraId="52C67207" w14:textId="6D2F2753" w:rsidR="001725C8" w:rsidRPr="00504B7E" w:rsidRDefault="001725C8" w:rsidP="003170B3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color w:val="000000"/>
              </w:rPr>
            </w:pPr>
            <w:r w:rsidRPr="00504B7E">
              <w:rPr>
                <w:rFonts w:cs="Arial"/>
                <w:color w:val="000000"/>
              </w:rPr>
              <w:t>K_U05</w:t>
            </w:r>
          </w:p>
        </w:tc>
      </w:tr>
      <w:tr w:rsidR="001725C8" w:rsidRPr="000E45E0" w14:paraId="0D06B287" w14:textId="77777777" w:rsidTr="001725C8">
        <w:trPr>
          <w:trHeight w:val="290"/>
        </w:trPr>
        <w:tc>
          <w:tcPr>
            <w:tcW w:w="1166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0E7363B3" w14:textId="77777777" w:rsidR="001725C8" w:rsidRPr="00504B7E" w:rsidRDefault="001725C8" w:rsidP="003170B3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color w:val="000000"/>
              </w:rPr>
            </w:pPr>
            <w:r w:rsidRPr="00504B7E">
              <w:rPr>
                <w:rFonts w:cs="Arial"/>
                <w:color w:val="000000"/>
              </w:rPr>
              <w:t>U_02</w:t>
            </w:r>
          </w:p>
        </w:tc>
        <w:tc>
          <w:tcPr>
            <w:tcW w:w="7373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14:paraId="7BC47256" w14:textId="053EAC4B" w:rsidR="001725C8" w:rsidRPr="00504B7E" w:rsidRDefault="006E4C13" w:rsidP="001725C8">
            <w:pPr>
              <w:rPr>
                <w:rFonts w:cs="Arial"/>
              </w:rPr>
            </w:pPr>
            <w:r w:rsidRPr="006E4C13">
              <w:rPr>
                <w:rFonts w:cs="Arial"/>
              </w:rPr>
              <w:t>świadomie dostrzegać konieczność stałego uzupełniania wiedzy oraz monitorowania zmian przepisów prawnych.</w:t>
            </w:r>
          </w:p>
        </w:tc>
        <w:tc>
          <w:tcPr>
            <w:tcW w:w="212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3A6342CE" w14:textId="77777777" w:rsidR="001725C8" w:rsidRPr="00504B7E" w:rsidRDefault="001725C8" w:rsidP="003170B3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color w:val="000000"/>
              </w:rPr>
            </w:pPr>
            <w:r w:rsidRPr="00504B7E">
              <w:rPr>
                <w:rFonts w:cs="Arial"/>
                <w:color w:val="000000"/>
              </w:rPr>
              <w:t>K_U12</w:t>
            </w:r>
          </w:p>
        </w:tc>
      </w:tr>
      <w:tr w:rsidR="001725C8" w:rsidRPr="000E45E0" w14:paraId="4B8E1A33" w14:textId="77777777" w:rsidTr="001725C8">
        <w:trPr>
          <w:trHeight w:val="454"/>
        </w:trPr>
        <w:tc>
          <w:tcPr>
            <w:tcW w:w="1166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</w:tcPr>
          <w:p w14:paraId="54FBA8C7" w14:textId="77777777" w:rsidR="001725C8" w:rsidRPr="000E45E0" w:rsidRDefault="001725C8" w:rsidP="001725C8">
            <w:pPr>
              <w:pStyle w:val="Tytukomrki"/>
            </w:pPr>
            <w:r w:rsidRPr="000E45E0">
              <w:t>Symbol efektu</w:t>
            </w:r>
          </w:p>
        </w:tc>
        <w:tc>
          <w:tcPr>
            <w:tcW w:w="7373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</w:tcPr>
          <w:p w14:paraId="35DFDB92" w14:textId="77777777" w:rsidR="001725C8" w:rsidRDefault="001725C8" w:rsidP="00597217">
            <w:pPr>
              <w:pStyle w:val="Tytukomrki"/>
              <w:spacing w:before="0" w:after="0"/>
            </w:pPr>
            <w:r w:rsidRPr="005C7D8B">
              <w:t>KOMPETENCJE SPOŁECZNE</w:t>
            </w:r>
          </w:p>
          <w:p w14:paraId="5586BBEC" w14:textId="108137F1" w:rsidR="006E4C13" w:rsidRPr="000E45E0" w:rsidRDefault="006E4C13" w:rsidP="00597217">
            <w:pPr>
              <w:pStyle w:val="Tytukomrki"/>
              <w:spacing w:before="0" w:after="0"/>
            </w:pPr>
            <w:r>
              <w:t>Student jest gotów do:</w:t>
            </w:r>
          </w:p>
        </w:tc>
        <w:tc>
          <w:tcPr>
            <w:tcW w:w="212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</w:tcPr>
          <w:p w14:paraId="2CE44093" w14:textId="77777777" w:rsidR="001725C8" w:rsidRPr="000E45E0" w:rsidRDefault="001725C8" w:rsidP="001725C8">
            <w:pPr>
              <w:pStyle w:val="Tytukomrki"/>
            </w:pPr>
            <w:r w:rsidRPr="000E45E0">
              <w:t>Symbol efektu kierunkowego</w:t>
            </w:r>
          </w:p>
        </w:tc>
      </w:tr>
      <w:tr w:rsidR="001725C8" w:rsidRPr="000E45E0" w14:paraId="266E4FA2" w14:textId="77777777" w:rsidTr="001725C8">
        <w:trPr>
          <w:trHeight w:val="290"/>
        </w:trPr>
        <w:tc>
          <w:tcPr>
            <w:tcW w:w="1166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258FE55B" w14:textId="3BD631FE" w:rsidR="001725C8" w:rsidRPr="00504B7E" w:rsidRDefault="001725C8" w:rsidP="003170B3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color w:val="000000"/>
              </w:rPr>
            </w:pPr>
            <w:r w:rsidRPr="00504B7E">
              <w:rPr>
                <w:rFonts w:cs="Arial"/>
                <w:color w:val="000000"/>
              </w:rPr>
              <w:t>K_01</w:t>
            </w:r>
          </w:p>
        </w:tc>
        <w:tc>
          <w:tcPr>
            <w:tcW w:w="7373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14:paraId="1C5E8AD5" w14:textId="0F61544A" w:rsidR="001725C8" w:rsidRPr="00504B7E" w:rsidRDefault="006E4C13" w:rsidP="001725C8">
            <w:pPr>
              <w:rPr>
                <w:rFonts w:cs="Arial"/>
              </w:rPr>
            </w:pPr>
            <w:r w:rsidRPr="006E4C13">
              <w:rPr>
                <w:rFonts w:cs="Arial"/>
              </w:rPr>
              <w:t>krytycznego korzystania z wiedzy teoretycznej, właściwego określania priorytetów i wskazywania możliwych rozwiązań prawnych w transporcie międzynarodowym</w:t>
            </w:r>
            <w:r>
              <w:rPr>
                <w:rFonts w:cs="Arial"/>
              </w:rPr>
              <w:t>;</w:t>
            </w:r>
          </w:p>
        </w:tc>
        <w:tc>
          <w:tcPr>
            <w:tcW w:w="212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7200DEC0" w14:textId="5E167EE6" w:rsidR="001725C8" w:rsidRPr="00504B7E" w:rsidRDefault="001725C8" w:rsidP="003170B3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color w:val="000000"/>
              </w:rPr>
            </w:pPr>
            <w:r w:rsidRPr="00504B7E">
              <w:rPr>
                <w:rFonts w:cs="Arial"/>
                <w:color w:val="000000"/>
              </w:rPr>
              <w:t>K_K01</w:t>
            </w:r>
            <w:r w:rsidR="006E4C13">
              <w:rPr>
                <w:rFonts w:cs="Arial"/>
                <w:color w:val="000000"/>
              </w:rPr>
              <w:t xml:space="preserve">, </w:t>
            </w:r>
            <w:r w:rsidRPr="00504B7E">
              <w:rPr>
                <w:rFonts w:cs="Arial"/>
                <w:color w:val="000000"/>
              </w:rPr>
              <w:t>K_K02</w:t>
            </w:r>
          </w:p>
        </w:tc>
      </w:tr>
      <w:tr w:rsidR="001725C8" w:rsidRPr="000E45E0" w14:paraId="7C5739A1" w14:textId="77777777" w:rsidTr="001725C8">
        <w:trPr>
          <w:trHeight w:val="290"/>
        </w:trPr>
        <w:tc>
          <w:tcPr>
            <w:tcW w:w="1166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70F1B245" w14:textId="2348B1A5" w:rsidR="001725C8" w:rsidRPr="00504B7E" w:rsidRDefault="001725C8" w:rsidP="003170B3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color w:val="000000"/>
              </w:rPr>
            </w:pPr>
            <w:r w:rsidRPr="00504B7E">
              <w:rPr>
                <w:rFonts w:cs="Arial"/>
                <w:color w:val="000000"/>
              </w:rPr>
              <w:lastRenderedPageBreak/>
              <w:t>K_02</w:t>
            </w:r>
          </w:p>
        </w:tc>
        <w:tc>
          <w:tcPr>
            <w:tcW w:w="7373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14:paraId="545FF49C" w14:textId="24F8B12D" w:rsidR="001725C8" w:rsidRPr="00504B7E" w:rsidRDefault="001725C8" w:rsidP="001725C8">
            <w:pPr>
              <w:tabs>
                <w:tab w:val="left" w:pos="435"/>
              </w:tabs>
              <w:rPr>
                <w:rFonts w:cs="Arial"/>
              </w:rPr>
            </w:pPr>
            <w:r w:rsidRPr="00504B7E">
              <w:rPr>
                <w:rFonts w:cs="Arial"/>
              </w:rPr>
              <w:t>prawidłow</w:t>
            </w:r>
            <w:r w:rsidR="006E4C13">
              <w:rPr>
                <w:rFonts w:cs="Arial"/>
              </w:rPr>
              <w:t>ego</w:t>
            </w:r>
            <w:r w:rsidRPr="00504B7E">
              <w:rPr>
                <w:rFonts w:cs="Arial"/>
              </w:rPr>
              <w:t xml:space="preserve"> rozstrzyga dylemat</w:t>
            </w:r>
            <w:r w:rsidR="006E4C13">
              <w:rPr>
                <w:rFonts w:cs="Arial"/>
              </w:rPr>
              <w:t>ów</w:t>
            </w:r>
            <w:r w:rsidRPr="00504B7E">
              <w:rPr>
                <w:rFonts w:cs="Arial"/>
              </w:rPr>
              <w:t xml:space="preserve"> pojawiając</w:t>
            </w:r>
            <w:r w:rsidR="006E4C13">
              <w:rPr>
                <w:rFonts w:cs="Arial"/>
              </w:rPr>
              <w:t>ych</w:t>
            </w:r>
            <w:r w:rsidRPr="00504B7E">
              <w:rPr>
                <w:rFonts w:cs="Arial"/>
              </w:rPr>
              <w:t xml:space="preserve"> się w obszarze prawa w</w:t>
            </w:r>
            <w:r w:rsidR="006E4C13">
              <w:rPr>
                <w:rFonts w:cs="Arial"/>
              </w:rPr>
              <w:t xml:space="preserve"> t</w:t>
            </w:r>
            <w:r w:rsidRPr="00504B7E">
              <w:rPr>
                <w:rFonts w:cs="Arial"/>
              </w:rPr>
              <w:t>ransporcie międzynarodowym</w:t>
            </w:r>
            <w:r w:rsidR="006E4C13">
              <w:rPr>
                <w:rFonts w:cs="Arial"/>
              </w:rPr>
              <w:t>.</w:t>
            </w:r>
          </w:p>
        </w:tc>
        <w:tc>
          <w:tcPr>
            <w:tcW w:w="212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0037EBA1" w14:textId="77777777" w:rsidR="001725C8" w:rsidRPr="00504B7E" w:rsidRDefault="001725C8" w:rsidP="003170B3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color w:val="000000"/>
              </w:rPr>
            </w:pPr>
            <w:r w:rsidRPr="00504B7E">
              <w:rPr>
                <w:rFonts w:cs="Arial"/>
                <w:color w:val="000000"/>
              </w:rPr>
              <w:t>K_K03</w:t>
            </w:r>
          </w:p>
        </w:tc>
      </w:tr>
      <w:tr w:rsidR="001725C8" w:rsidRPr="000E45E0" w14:paraId="20F9DB83" w14:textId="77777777" w:rsidTr="001725C8">
        <w:trPr>
          <w:trHeight w:val="454"/>
        </w:trPr>
        <w:tc>
          <w:tcPr>
            <w:tcW w:w="2562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BE5F1"/>
            <w:vAlign w:val="center"/>
          </w:tcPr>
          <w:p w14:paraId="394AD3E5" w14:textId="77777777" w:rsidR="001725C8" w:rsidRPr="000E45E0" w:rsidRDefault="001725C8" w:rsidP="001725C8">
            <w:pPr>
              <w:pStyle w:val="Tytukomrki"/>
            </w:pPr>
            <w:r w:rsidRPr="000E45E0">
              <w:t>Forma i typy zajęć:</w:t>
            </w:r>
          </w:p>
        </w:tc>
        <w:tc>
          <w:tcPr>
            <w:tcW w:w="8105" w:type="dxa"/>
            <w:gridSpan w:val="9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6AFCA8B" w14:textId="6DE79CB8" w:rsidR="001725C8" w:rsidRPr="006C0A41" w:rsidRDefault="00504B7E" w:rsidP="001725C8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w</w:t>
            </w:r>
            <w:r w:rsidR="001725C8" w:rsidRPr="006C0A41">
              <w:rPr>
                <w:rFonts w:cs="Arial"/>
                <w:color w:val="000000"/>
              </w:rPr>
              <w:t>ykład</w:t>
            </w:r>
          </w:p>
        </w:tc>
      </w:tr>
      <w:tr w:rsidR="001725C8" w:rsidRPr="000E45E0" w14:paraId="067B417C" w14:textId="77777777" w:rsidTr="001725C8">
        <w:trPr>
          <w:trHeight w:val="454"/>
        </w:trPr>
        <w:tc>
          <w:tcPr>
            <w:tcW w:w="10667" w:type="dxa"/>
            <w:gridSpan w:val="15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2C670017" w14:textId="77777777" w:rsidR="001725C8" w:rsidRPr="000E45E0" w:rsidRDefault="001725C8" w:rsidP="001725C8">
            <w:pPr>
              <w:pStyle w:val="Tytukomrki"/>
            </w:pPr>
            <w:r w:rsidRPr="000E45E0">
              <w:br w:type="page"/>
              <w:t>Wymagania wstępne i dodatkowe:</w:t>
            </w:r>
          </w:p>
        </w:tc>
      </w:tr>
      <w:tr w:rsidR="001725C8" w:rsidRPr="000E45E0" w14:paraId="2DDD23C5" w14:textId="77777777" w:rsidTr="001725C8">
        <w:trPr>
          <w:trHeight w:val="320"/>
        </w:trPr>
        <w:tc>
          <w:tcPr>
            <w:tcW w:w="10667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18BDE54" w14:textId="77777777" w:rsidR="001725C8" w:rsidRPr="000E45E0" w:rsidRDefault="001725C8" w:rsidP="001725C8">
            <w:pPr>
              <w:spacing w:line="240" w:lineRule="auto"/>
              <w:ind w:left="340"/>
              <w:rPr>
                <w:rFonts w:cs="Arial"/>
              </w:rPr>
            </w:pPr>
            <w:r w:rsidRPr="006C0A41">
              <w:rPr>
                <w:rFonts w:cs="Arial"/>
              </w:rPr>
              <w:t>Znajomość podstawowych pojęć z zakresu prawa i logistyki</w:t>
            </w:r>
          </w:p>
        </w:tc>
      </w:tr>
      <w:tr w:rsidR="001725C8" w:rsidRPr="000E45E0" w14:paraId="220D53C1" w14:textId="77777777" w:rsidTr="001725C8">
        <w:trPr>
          <w:trHeight w:val="320"/>
        </w:trPr>
        <w:tc>
          <w:tcPr>
            <w:tcW w:w="10667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</w:tcPr>
          <w:p w14:paraId="17B1FB95" w14:textId="77777777" w:rsidR="001725C8" w:rsidRPr="000E45E0" w:rsidRDefault="001725C8" w:rsidP="001725C8">
            <w:pPr>
              <w:pStyle w:val="Tytukomrki"/>
            </w:pPr>
            <w:r w:rsidRPr="000E45E0">
              <w:t>Treści modułu kształcenia:</w:t>
            </w:r>
          </w:p>
        </w:tc>
      </w:tr>
      <w:tr w:rsidR="001725C8" w:rsidRPr="000E45E0" w14:paraId="7575CEE3" w14:textId="77777777" w:rsidTr="001725C8">
        <w:trPr>
          <w:trHeight w:val="320"/>
        </w:trPr>
        <w:tc>
          <w:tcPr>
            <w:tcW w:w="10667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452D7AB" w14:textId="77777777" w:rsidR="001725C8" w:rsidRDefault="001725C8" w:rsidP="001725C8">
            <w:pPr>
              <w:numPr>
                <w:ilvl w:val="0"/>
                <w:numId w:val="12"/>
              </w:numPr>
              <w:spacing w:line="240" w:lineRule="auto"/>
              <w:rPr>
                <w:rFonts w:cs="Arial"/>
              </w:rPr>
            </w:pPr>
            <w:r w:rsidRPr="006C0A41">
              <w:rPr>
                <w:rFonts w:cs="Arial"/>
              </w:rPr>
              <w:t>Źródła prawa regulujące transport międzynarodowy</w:t>
            </w:r>
          </w:p>
          <w:p w14:paraId="2928C30B" w14:textId="77777777" w:rsidR="001725C8" w:rsidRDefault="001725C8" w:rsidP="001725C8">
            <w:pPr>
              <w:numPr>
                <w:ilvl w:val="0"/>
                <w:numId w:val="12"/>
              </w:numPr>
              <w:spacing w:line="240" w:lineRule="auto"/>
              <w:rPr>
                <w:rFonts w:cs="Arial"/>
              </w:rPr>
            </w:pPr>
            <w:r w:rsidRPr="006C0A41">
              <w:rPr>
                <w:rFonts w:cs="Arial"/>
              </w:rPr>
              <w:t>Źródła prawa regulujące transport międzynarodowy</w:t>
            </w:r>
          </w:p>
          <w:p w14:paraId="1BCF43A8" w14:textId="77777777" w:rsidR="001725C8" w:rsidRDefault="001725C8" w:rsidP="001725C8">
            <w:pPr>
              <w:numPr>
                <w:ilvl w:val="0"/>
                <w:numId w:val="12"/>
              </w:numPr>
              <w:spacing w:line="240" w:lineRule="auto"/>
              <w:rPr>
                <w:rFonts w:cs="Arial"/>
              </w:rPr>
            </w:pPr>
            <w:r w:rsidRPr="006C0A41">
              <w:rPr>
                <w:rFonts w:cs="Arial"/>
              </w:rPr>
              <w:t>Różnice pomiędzy prawem międzynarodowym, prawem unijnym i prawem krajowym w obszarze</w:t>
            </w:r>
            <w:r>
              <w:rPr>
                <w:rFonts w:cs="Arial"/>
              </w:rPr>
              <w:t xml:space="preserve"> </w:t>
            </w:r>
            <w:r w:rsidRPr="006C0A41">
              <w:rPr>
                <w:rFonts w:cs="Arial"/>
              </w:rPr>
              <w:t>transportu</w:t>
            </w:r>
          </w:p>
          <w:p w14:paraId="79634285" w14:textId="77777777" w:rsidR="001725C8" w:rsidRDefault="001725C8" w:rsidP="001725C8">
            <w:pPr>
              <w:numPr>
                <w:ilvl w:val="0"/>
                <w:numId w:val="12"/>
              </w:numPr>
              <w:spacing w:line="240" w:lineRule="auto"/>
              <w:rPr>
                <w:rFonts w:cs="Arial"/>
              </w:rPr>
            </w:pPr>
            <w:r w:rsidRPr="006C0A41">
              <w:rPr>
                <w:rFonts w:cs="Arial"/>
              </w:rPr>
              <w:t>Zakres regulacji transportu międzynarodowego przez umowy międzynarodowe</w:t>
            </w:r>
          </w:p>
          <w:p w14:paraId="6FFBD4E3" w14:textId="77777777" w:rsidR="001725C8" w:rsidRDefault="001725C8" w:rsidP="001725C8">
            <w:pPr>
              <w:numPr>
                <w:ilvl w:val="0"/>
                <w:numId w:val="12"/>
              </w:numPr>
              <w:spacing w:line="240" w:lineRule="auto"/>
              <w:rPr>
                <w:rFonts w:cs="Arial"/>
              </w:rPr>
            </w:pPr>
            <w:r w:rsidRPr="006C0A41">
              <w:rPr>
                <w:rFonts w:cs="Arial"/>
              </w:rPr>
              <w:t xml:space="preserve">Zakres regulacji transportu międzynarodowego przez akty prawa unijnego </w:t>
            </w:r>
          </w:p>
          <w:p w14:paraId="2B22E9F3" w14:textId="77777777" w:rsidR="001725C8" w:rsidRPr="000E45E0" w:rsidRDefault="001725C8" w:rsidP="001725C8">
            <w:pPr>
              <w:numPr>
                <w:ilvl w:val="0"/>
                <w:numId w:val="12"/>
              </w:numPr>
              <w:spacing w:line="240" w:lineRule="auto"/>
              <w:rPr>
                <w:rFonts w:cs="Arial"/>
              </w:rPr>
            </w:pPr>
            <w:r w:rsidRPr="00284F6E">
              <w:rPr>
                <w:rFonts w:cs="Arial"/>
              </w:rPr>
              <w:t>Transport międzynarodowy w przepisach krajowych</w:t>
            </w:r>
          </w:p>
        </w:tc>
      </w:tr>
      <w:tr w:rsidR="001725C8" w:rsidRPr="000E45E0" w14:paraId="5BA0F5B2" w14:textId="77777777" w:rsidTr="001725C8">
        <w:trPr>
          <w:trHeight w:val="320"/>
        </w:trPr>
        <w:tc>
          <w:tcPr>
            <w:tcW w:w="10667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</w:tcPr>
          <w:p w14:paraId="438EE2D6" w14:textId="77777777" w:rsidR="001725C8" w:rsidRPr="000E45E0" w:rsidRDefault="001725C8" w:rsidP="001725C8">
            <w:pPr>
              <w:pStyle w:val="Tytukomrki"/>
            </w:pPr>
            <w:r w:rsidRPr="000E45E0">
              <w:t>Literatura podstawowa:</w:t>
            </w:r>
          </w:p>
        </w:tc>
      </w:tr>
      <w:tr w:rsidR="001725C8" w:rsidRPr="000E45E0" w14:paraId="2FF6761E" w14:textId="77777777" w:rsidTr="001725C8">
        <w:trPr>
          <w:trHeight w:val="320"/>
        </w:trPr>
        <w:tc>
          <w:tcPr>
            <w:tcW w:w="10667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8FE9238" w14:textId="7D7F6D5A" w:rsidR="001725C8" w:rsidRDefault="001725C8" w:rsidP="001725C8">
            <w:pPr>
              <w:numPr>
                <w:ilvl w:val="0"/>
                <w:numId w:val="13"/>
              </w:numPr>
              <w:spacing w:line="240" w:lineRule="auto"/>
              <w:rPr>
                <w:rFonts w:cs="Arial"/>
              </w:rPr>
            </w:pPr>
            <w:r w:rsidRPr="00284F6E">
              <w:rPr>
                <w:rFonts w:cs="Arial"/>
              </w:rPr>
              <w:t xml:space="preserve">J. </w:t>
            </w:r>
            <w:proofErr w:type="spellStart"/>
            <w:r w:rsidRPr="00284F6E">
              <w:rPr>
                <w:rFonts w:cs="Arial"/>
              </w:rPr>
              <w:t>Neider</w:t>
            </w:r>
            <w:proofErr w:type="spellEnd"/>
            <w:r w:rsidRPr="00284F6E">
              <w:rPr>
                <w:rFonts w:cs="Arial"/>
              </w:rPr>
              <w:t xml:space="preserve">, Transport międzynarodowy, PWE, Warszawa </w:t>
            </w:r>
            <w:r w:rsidRPr="00D533FC">
              <w:rPr>
                <w:rFonts w:cs="Arial"/>
              </w:rPr>
              <w:t>201</w:t>
            </w:r>
            <w:r w:rsidR="00A63BE8" w:rsidRPr="00D533FC">
              <w:rPr>
                <w:rFonts w:cs="Arial"/>
              </w:rPr>
              <w:t>9</w:t>
            </w:r>
            <w:r w:rsidR="00D533FC">
              <w:rPr>
                <w:rFonts w:cs="Arial"/>
              </w:rPr>
              <w:t>.</w:t>
            </w:r>
          </w:p>
          <w:p w14:paraId="693C3F0A" w14:textId="77777777" w:rsidR="001725C8" w:rsidRPr="00284F6E" w:rsidRDefault="001725C8" w:rsidP="001725C8">
            <w:pPr>
              <w:numPr>
                <w:ilvl w:val="0"/>
                <w:numId w:val="13"/>
              </w:numPr>
              <w:spacing w:line="240" w:lineRule="auto"/>
              <w:rPr>
                <w:rFonts w:cs="Arial"/>
              </w:rPr>
            </w:pPr>
            <w:r w:rsidRPr="00284F6E">
              <w:rPr>
                <w:rFonts w:cs="Arial"/>
              </w:rPr>
              <w:t xml:space="preserve">D. </w:t>
            </w:r>
            <w:proofErr w:type="spellStart"/>
            <w:r w:rsidRPr="00284F6E">
              <w:rPr>
                <w:rFonts w:cs="Arial"/>
              </w:rPr>
              <w:t>Starkowski</w:t>
            </w:r>
            <w:proofErr w:type="spellEnd"/>
            <w:r w:rsidRPr="00284F6E">
              <w:rPr>
                <w:rFonts w:cs="Arial"/>
              </w:rPr>
              <w:t xml:space="preserve">, K. </w:t>
            </w:r>
            <w:proofErr w:type="spellStart"/>
            <w:r w:rsidRPr="00284F6E">
              <w:rPr>
                <w:rFonts w:cs="Arial"/>
              </w:rPr>
              <w:t>Bieńczak</w:t>
            </w:r>
            <w:proofErr w:type="spellEnd"/>
            <w:r w:rsidRPr="00284F6E">
              <w:rPr>
                <w:rFonts w:cs="Arial"/>
              </w:rPr>
              <w:t>, W. Zwierzycki, Samochodowy transport krajowy i międzynarodowy:</w:t>
            </w:r>
          </w:p>
          <w:p w14:paraId="474B5486" w14:textId="77777777" w:rsidR="001725C8" w:rsidRPr="000E45E0" w:rsidRDefault="001725C8" w:rsidP="001725C8">
            <w:pPr>
              <w:spacing w:line="240" w:lineRule="auto"/>
              <w:ind w:left="720"/>
              <w:rPr>
                <w:rFonts w:cs="Arial"/>
              </w:rPr>
            </w:pPr>
            <w:r w:rsidRPr="00284F6E">
              <w:rPr>
                <w:rFonts w:cs="Arial"/>
              </w:rPr>
              <w:t>kompendium wiedzy praktycznej. T. 2, Przepisy prawne, SYSTHERM Technik, Poznań 2009</w:t>
            </w:r>
          </w:p>
        </w:tc>
      </w:tr>
      <w:tr w:rsidR="001725C8" w:rsidRPr="000E45E0" w14:paraId="284F830E" w14:textId="77777777" w:rsidTr="001725C8">
        <w:trPr>
          <w:trHeight w:val="320"/>
        </w:trPr>
        <w:tc>
          <w:tcPr>
            <w:tcW w:w="10667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</w:tcPr>
          <w:p w14:paraId="1D1E23C8" w14:textId="77777777" w:rsidR="001725C8" w:rsidRPr="000E45E0" w:rsidRDefault="001725C8" w:rsidP="001725C8">
            <w:pPr>
              <w:pStyle w:val="Tytukomrki"/>
            </w:pPr>
            <w:r w:rsidRPr="000E45E0">
              <w:t>Literatura dodatkowa:</w:t>
            </w:r>
          </w:p>
        </w:tc>
      </w:tr>
      <w:tr w:rsidR="001725C8" w:rsidRPr="000E45E0" w14:paraId="26ED4EA6" w14:textId="77777777" w:rsidTr="001725C8">
        <w:trPr>
          <w:trHeight w:val="320"/>
        </w:trPr>
        <w:tc>
          <w:tcPr>
            <w:tcW w:w="10667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D6369EF" w14:textId="77777777" w:rsidR="001725C8" w:rsidRPr="00284F6E" w:rsidRDefault="001725C8" w:rsidP="001725C8">
            <w:pPr>
              <w:numPr>
                <w:ilvl w:val="0"/>
                <w:numId w:val="14"/>
              </w:numPr>
              <w:spacing w:line="240" w:lineRule="auto"/>
              <w:rPr>
                <w:rFonts w:cs="Arial"/>
              </w:rPr>
            </w:pPr>
            <w:r w:rsidRPr="00284F6E">
              <w:rPr>
                <w:rFonts w:cs="Arial"/>
              </w:rPr>
              <w:t xml:space="preserve">D. </w:t>
            </w:r>
            <w:proofErr w:type="spellStart"/>
            <w:r w:rsidRPr="00284F6E">
              <w:rPr>
                <w:rFonts w:cs="Arial"/>
              </w:rPr>
              <w:t>Ambrożuk</w:t>
            </w:r>
            <w:proofErr w:type="spellEnd"/>
            <w:r w:rsidRPr="00284F6E">
              <w:rPr>
                <w:rFonts w:cs="Arial"/>
              </w:rPr>
              <w:t>, D. Dąbrowski, K. Wesołowski, Prawo przewozowe. Komentarz, Wolters Kluwer,</w:t>
            </w:r>
          </w:p>
          <w:p w14:paraId="39E3B1FE" w14:textId="77777777" w:rsidR="001725C8" w:rsidRDefault="001725C8" w:rsidP="001725C8">
            <w:pPr>
              <w:spacing w:line="240" w:lineRule="auto"/>
              <w:ind w:left="720"/>
              <w:rPr>
                <w:rFonts w:cs="Arial"/>
              </w:rPr>
            </w:pPr>
            <w:r w:rsidRPr="00284F6E">
              <w:rPr>
                <w:rFonts w:cs="Arial"/>
              </w:rPr>
              <w:t>Warszawa 2014</w:t>
            </w:r>
          </w:p>
          <w:p w14:paraId="6F3031A4" w14:textId="77777777" w:rsidR="001725C8" w:rsidRPr="000E45E0" w:rsidRDefault="001725C8" w:rsidP="001725C8">
            <w:pPr>
              <w:numPr>
                <w:ilvl w:val="0"/>
                <w:numId w:val="14"/>
              </w:numPr>
              <w:spacing w:line="240" w:lineRule="auto"/>
              <w:rPr>
                <w:rFonts w:cs="Arial"/>
              </w:rPr>
            </w:pPr>
            <w:r w:rsidRPr="00284F6E">
              <w:rPr>
                <w:rFonts w:cs="Arial"/>
              </w:rPr>
              <w:t xml:space="preserve">M. </w:t>
            </w:r>
            <w:proofErr w:type="spellStart"/>
            <w:r w:rsidRPr="00284F6E">
              <w:rPr>
                <w:rFonts w:cs="Arial"/>
              </w:rPr>
              <w:t>Rycak</w:t>
            </w:r>
            <w:proofErr w:type="spellEnd"/>
            <w:r w:rsidRPr="00284F6E">
              <w:rPr>
                <w:rFonts w:cs="Arial"/>
              </w:rPr>
              <w:t>, Ustawa o czasie pracy kierowców. Komentarz, Wolters Kluwer, Warszawa 2009</w:t>
            </w:r>
          </w:p>
        </w:tc>
      </w:tr>
      <w:tr w:rsidR="001725C8" w:rsidRPr="000E45E0" w14:paraId="0553F83D" w14:textId="77777777" w:rsidTr="001725C8">
        <w:trPr>
          <w:trHeight w:val="320"/>
        </w:trPr>
        <w:tc>
          <w:tcPr>
            <w:tcW w:w="10667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</w:tcPr>
          <w:p w14:paraId="78EF09B2" w14:textId="77777777" w:rsidR="001725C8" w:rsidRPr="000E45E0" w:rsidRDefault="001725C8" w:rsidP="001725C8">
            <w:pPr>
              <w:pStyle w:val="Tytukomrki"/>
            </w:pPr>
            <w:r w:rsidRPr="000E45E0">
              <w:t>Planowane formy/działania/metody dydaktyczne:</w:t>
            </w:r>
          </w:p>
        </w:tc>
      </w:tr>
      <w:tr w:rsidR="001725C8" w:rsidRPr="000E45E0" w14:paraId="665182E2" w14:textId="77777777" w:rsidTr="001725C8">
        <w:trPr>
          <w:trHeight w:val="320"/>
        </w:trPr>
        <w:tc>
          <w:tcPr>
            <w:tcW w:w="10667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166F855" w14:textId="77777777" w:rsidR="001725C8" w:rsidRPr="000E45E0" w:rsidRDefault="001725C8" w:rsidP="001725C8">
            <w:pPr>
              <w:spacing w:line="240" w:lineRule="auto"/>
              <w:ind w:left="340"/>
              <w:rPr>
                <w:rFonts w:cs="Arial"/>
              </w:rPr>
            </w:pPr>
            <w:r w:rsidRPr="00284F6E">
              <w:rPr>
                <w:rFonts w:cs="Arial"/>
              </w:rPr>
              <w:t>Wykłady realizowane są metodą wykładu informacyjnego i problemowego z wykorzystaniem prezentacji</w:t>
            </w:r>
            <w:r>
              <w:rPr>
                <w:rFonts w:cs="Arial"/>
              </w:rPr>
              <w:t xml:space="preserve"> </w:t>
            </w:r>
            <w:r w:rsidRPr="00284F6E">
              <w:rPr>
                <w:rFonts w:cs="Arial"/>
              </w:rPr>
              <w:t>multimedialnych</w:t>
            </w:r>
          </w:p>
        </w:tc>
      </w:tr>
      <w:tr w:rsidR="001725C8" w:rsidRPr="000E45E0" w14:paraId="6E54A4C4" w14:textId="77777777" w:rsidTr="001725C8">
        <w:trPr>
          <w:trHeight w:val="320"/>
        </w:trPr>
        <w:tc>
          <w:tcPr>
            <w:tcW w:w="10667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</w:tcPr>
          <w:p w14:paraId="6017062C" w14:textId="77777777" w:rsidR="001725C8" w:rsidRPr="000E45E0" w:rsidRDefault="001725C8" w:rsidP="001725C8">
            <w:pPr>
              <w:pStyle w:val="Tytukomrki"/>
            </w:pPr>
            <w:r w:rsidRPr="000E45E0">
              <w:t>Sposoby weryfikacji efektów uczenia się osiąganych przez studenta:</w:t>
            </w:r>
          </w:p>
        </w:tc>
      </w:tr>
      <w:tr w:rsidR="006E4C13" w:rsidRPr="000E45E0" w14:paraId="6DD7449D" w14:textId="77777777" w:rsidTr="00597217">
        <w:trPr>
          <w:trHeight w:val="320"/>
        </w:trPr>
        <w:tc>
          <w:tcPr>
            <w:tcW w:w="2260" w:type="dxa"/>
            <w:gridSpan w:val="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</w:tcPr>
          <w:p w14:paraId="1B624A09" w14:textId="06C6FD98" w:rsidR="006E4C13" w:rsidRPr="000E45E0" w:rsidRDefault="002C256E" w:rsidP="001725C8">
            <w:pPr>
              <w:pStyle w:val="Tytukomrki"/>
            </w:pPr>
            <w:r w:rsidRPr="002C256E">
              <w:t>Symbol efektu kierunkowego</w:t>
            </w:r>
            <w:r w:rsidRPr="002C256E">
              <w:tab/>
            </w:r>
          </w:p>
        </w:tc>
        <w:tc>
          <w:tcPr>
            <w:tcW w:w="8407" w:type="dxa"/>
            <w:gridSpan w:val="11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</w:tcPr>
          <w:p w14:paraId="092865D5" w14:textId="1AFB69C4" w:rsidR="006E4C13" w:rsidRPr="000E45E0" w:rsidRDefault="002C256E" w:rsidP="001725C8">
            <w:pPr>
              <w:pStyle w:val="Tytukomrki"/>
            </w:pPr>
            <w:r w:rsidRPr="002C256E">
              <w:t>Metody weryfikacji efektów uczenia się</w:t>
            </w:r>
          </w:p>
        </w:tc>
      </w:tr>
      <w:tr w:rsidR="006E4C13" w:rsidRPr="000E45E0" w14:paraId="3BD91D53" w14:textId="77777777" w:rsidTr="00597217">
        <w:trPr>
          <w:trHeight w:val="320"/>
        </w:trPr>
        <w:tc>
          <w:tcPr>
            <w:tcW w:w="2260" w:type="dxa"/>
            <w:gridSpan w:val="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3324155" w14:textId="6D8F3074" w:rsidR="006E4C13" w:rsidRPr="000E45E0" w:rsidRDefault="00597217" w:rsidP="00597217">
            <w:pPr>
              <w:spacing w:line="240" w:lineRule="auto"/>
              <w:rPr>
                <w:rFonts w:cs="Arial"/>
              </w:rPr>
            </w:pPr>
            <w:r w:rsidRPr="00597217">
              <w:rPr>
                <w:rFonts w:cs="Arial"/>
              </w:rPr>
              <w:t>W_01</w:t>
            </w:r>
            <w:r w:rsidR="004A0604">
              <w:rPr>
                <w:rFonts w:cs="Arial"/>
              </w:rPr>
              <w:t xml:space="preserve">, </w:t>
            </w:r>
            <w:r w:rsidRPr="00597217">
              <w:rPr>
                <w:rFonts w:cs="Arial"/>
              </w:rPr>
              <w:t>W_02</w:t>
            </w:r>
          </w:p>
        </w:tc>
        <w:tc>
          <w:tcPr>
            <w:tcW w:w="8407" w:type="dxa"/>
            <w:gridSpan w:val="11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041EACA" w14:textId="5765FB2E" w:rsidR="006E4C13" w:rsidRPr="000E45E0" w:rsidRDefault="00597217" w:rsidP="00597217">
            <w:pPr>
              <w:spacing w:line="240" w:lineRule="auto"/>
              <w:rPr>
                <w:rFonts w:cs="Arial"/>
              </w:rPr>
            </w:pPr>
            <w:r w:rsidRPr="00597217">
              <w:rPr>
                <w:rFonts w:cs="Arial"/>
              </w:rPr>
              <w:t>kolokwium pisemne</w:t>
            </w:r>
            <w:r>
              <w:rPr>
                <w:rFonts w:cs="Arial"/>
              </w:rPr>
              <w:t>;</w:t>
            </w:r>
          </w:p>
        </w:tc>
      </w:tr>
      <w:tr w:rsidR="006E4C13" w:rsidRPr="000E45E0" w14:paraId="1E0B4E5E" w14:textId="77777777" w:rsidTr="00597217">
        <w:trPr>
          <w:trHeight w:val="320"/>
        </w:trPr>
        <w:tc>
          <w:tcPr>
            <w:tcW w:w="2260" w:type="dxa"/>
            <w:gridSpan w:val="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E8E5553" w14:textId="0F93452F" w:rsidR="006E4C13" w:rsidRPr="00284F6E" w:rsidRDefault="00597217" w:rsidP="00597217">
            <w:pPr>
              <w:spacing w:line="240" w:lineRule="auto"/>
              <w:rPr>
                <w:rFonts w:cs="Arial"/>
              </w:rPr>
            </w:pPr>
            <w:r w:rsidRPr="00597217">
              <w:rPr>
                <w:rFonts w:cs="Arial"/>
              </w:rPr>
              <w:t>U_01</w:t>
            </w:r>
            <w:r w:rsidR="004A0604">
              <w:rPr>
                <w:rFonts w:cs="Arial"/>
              </w:rPr>
              <w:t xml:space="preserve">, </w:t>
            </w:r>
            <w:r w:rsidRPr="00597217">
              <w:rPr>
                <w:rFonts w:cs="Arial"/>
              </w:rPr>
              <w:t>U_02</w:t>
            </w:r>
          </w:p>
        </w:tc>
        <w:tc>
          <w:tcPr>
            <w:tcW w:w="8407" w:type="dxa"/>
            <w:gridSpan w:val="11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56C126B" w14:textId="12743C56" w:rsidR="006E4C13" w:rsidRPr="000E45E0" w:rsidRDefault="00597217" w:rsidP="00597217">
            <w:pPr>
              <w:spacing w:line="240" w:lineRule="auto"/>
              <w:rPr>
                <w:rFonts w:cs="Arial"/>
              </w:rPr>
            </w:pPr>
            <w:r w:rsidRPr="00597217">
              <w:rPr>
                <w:rFonts w:cs="Arial"/>
              </w:rPr>
              <w:t>rozwiązywani</w:t>
            </w:r>
            <w:r>
              <w:rPr>
                <w:rFonts w:cs="Arial"/>
              </w:rPr>
              <w:t>e</w:t>
            </w:r>
            <w:r w:rsidRPr="00597217">
              <w:rPr>
                <w:rFonts w:cs="Arial"/>
              </w:rPr>
              <w:t xml:space="preserve"> przykładowych kazusów</w:t>
            </w:r>
            <w:r>
              <w:rPr>
                <w:rFonts w:cs="Arial"/>
              </w:rPr>
              <w:t>;</w:t>
            </w:r>
          </w:p>
        </w:tc>
      </w:tr>
      <w:tr w:rsidR="006E4C13" w:rsidRPr="000E45E0" w14:paraId="21B16864" w14:textId="77777777" w:rsidTr="00597217">
        <w:trPr>
          <w:trHeight w:val="320"/>
        </w:trPr>
        <w:tc>
          <w:tcPr>
            <w:tcW w:w="2260" w:type="dxa"/>
            <w:gridSpan w:val="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39BA909" w14:textId="3998E991" w:rsidR="006E4C13" w:rsidRPr="00284F6E" w:rsidRDefault="00597217" w:rsidP="00597217">
            <w:pPr>
              <w:spacing w:line="240" w:lineRule="auto"/>
              <w:rPr>
                <w:rFonts w:cs="Arial"/>
              </w:rPr>
            </w:pPr>
            <w:r w:rsidRPr="00597217">
              <w:rPr>
                <w:rFonts w:cs="Arial"/>
              </w:rPr>
              <w:t>K_01</w:t>
            </w:r>
            <w:r w:rsidR="004A0604">
              <w:rPr>
                <w:rFonts w:cs="Arial"/>
              </w:rPr>
              <w:t xml:space="preserve">, </w:t>
            </w:r>
            <w:r w:rsidRPr="00597217">
              <w:rPr>
                <w:rFonts w:cs="Arial"/>
              </w:rPr>
              <w:t>K_02</w:t>
            </w:r>
          </w:p>
        </w:tc>
        <w:tc>
          <w:tcPr>
            <w:tcW w:w="8407" w:type="dxa"/>
            <w:gridSpan w:val="11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5B090D7" w14:textId="41CC619E" w:rsidR="006E4C13" w:rsidRPr="000E45E0" w:rsidRDefault="00597217" w:rsidP="00597217">
            <w:pPr>
              <w:spacing w:line="240" w:lineRule="auto"/>
              <w:rPr>
                <w:rFonts w:cs="Arial"/>
              </w:rPr>
            </w:pPr>
            <w:r>
              <w:rPr>
                <w:rFonts w:cs="Arial"/>
              </w:rPr>
              <w:t xml:space="preserve">obserwacja </w:t>
            </w:r>
            <w:r w:rsidRPr="00597217">
              <w:rPr>
                <w:rFonts w:cs="Arial"/>
              </w:rPr>
              <w:t>aktywności studenta, sposobów argumentowania własnych poglądów oraz jego zaangażowania w dyskusję podczas wykładów</w:t>
            </w:r>
          </w:p>
        </w:tc>
      </w:tr>
      <w:tr w:rsidR="001725C8" w:rsidRPr="000E45E0" w14:paraId="21103551" w14:textId="77777777" w:rsidTr="001725C8">
        <w:trPr>
          <w:trHeight w:val="320"/>
        </w:trPr>
        <w:tc>
          <w:tcPr>
            <w:tcW w:w="10667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</w:tcPr>
          <w:p w14:paraId="1346E01B" w14:textId="77777777" w:rsidR="001725C8" w:rsidRPr="000E45E0" w:rsidRDefault="001725C8" w:rsidP="001725C8">
            <w:pPr>
              <w:pStyle w:val="Tytukomrki"/>
            </w:pPr>
            <w:r w:rsidRPr="000E45E0">
              <w:t>Forma i warunki zaliczenia:</w:t>
            </w:r>
          </w:p>
        </w:tc>
      </w:tr>
      <w:tr w:rsidR="001725C8" w:rsidRPr="000E45E0" w14:paraId="1BEA9E0C" w14:textId="77777777" w:rsidTr="001725C8">
        <w:trPr>
          <w:trHeight w:val="320"/>
        </w:trPr>
        <w:tc>
          <w:tcPr>
            <w:tcW w:w="10667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5DA1F2C" w14:textId="2B44931F" w:rsidR="001725C8" w:rsidRPr="000E45E0" w:rsidRDefault="001725C8" w:rsidP="001725C8">
            <w:pPr>
              <w:spacing w:line="240" w:lineRule="auto"/>
              <w:ind w:left="340"/>
              <w:rPr>
                <w:rFonts w:cs="Arial"/>
              </w:rPr>
            </w:pPr>
            <w:r w:rsidRPr="00284F6E">
              <w:rPr>
                <w:rFonts w:cs="Arial"/>
              </w:rPr>
              <w:t>Procentowy zakres ocen z kolokwium</w:t>
            </w:r>
            <w:r w:rsidR="00597217">
              <w:rPr>
                <w:rFonts w:cs="Arial"/>
              </w:rPr>
              <w:t xml:space="preserve"> pisemnego:</w:t>
            </w:r>
            <w:r>
              <w:rPr>
                <w:rFonts w:cs="Arial"/>
              </w:rPr>
              <w:br/>
            </w:r>
            <w:r w:rsidRPr="00284F6E">
              <w:rPr>
                <w:rFonts w:cs="Arial"/>
              </w:rPr>
              <w:t>91 – 100% – b</w:t>
            </w:r>
            <w:r>
              <w:rPr>
                <w:rFonts w:cs="Arial"/>
              </w:rPr>
              <w:t>ardzo dobry</w:t>
            </w:r>
            <w:r>
              <w:rPr>
                <w:rFonts w:cs="Arial"/>
              </w:rPr>
              <w:br/>
            </w:r>
            <w:r w:rsidRPr="00284F6E">
              <w:rPr>
                <w:rFonts w:cs="Arial"/>
              </w:rPr>
              <w:t>81 – 90% – d</w:t>
            </w:r>
            <w:r>
              <w:rPr>
                <w:rFonts w:cs="Arial"/>
              </w:rPr>
              <w:t>obry plus</w:t>
            </w:r>
            <w:r>
              <w:rPr>
                <w:rFonts w:cs="Arial"/>
              </w:rPr>
              <w:br/>
            </w:r>
            <w:r w:rsidRPr="00284F6E">
              <w:rPr>
                <w:rFonts w:cs="Arial"/>
              </w:rPr>
              <w:t>71 – 80% – d</w:t>
            </w:r>
            <w:r w:rsidR="00293085">
              <w:rPr>
                <w:rFonts w:cs="Arial"/>
              </w:rPr>
              <w:t>obry</w:t>
            </w:r>
            <w:r>
              <w:rPr>
                <w:rFonts w:cs="Arial"/>
              </w:rPr>
              <w:br/>
            </w:r>
            <w:r w:rsidRPr="00284F6E">
              <w:rPr>
                <w:rFonts w:cs="Arial"/>
              </w:rPr>
              <w:t>61 – 70% – d</w:t>
            </w:r>
            <w:r w:rsidR="00293085">
              <w:rPr>
                <w:rFonts w:cs="Arial"/>
              </w:rPr>
              <w:t>ostateczny plus</w:t>
            </w:r>
            <w:r>
              <w:rPr>
                <w:rFonts w:cs="Arial"/>
              </w:rPr>
              <w:br/>
            </w:r>
            <w:r w:rsidRPr="00284F6E">
              <w:rPr>
                <w:rFonts w:cs="Arial"/>
              </w:rPr>
              <w:t>51 – 60% – d</w:t>
            </w:r>
            <w:r w:rsidR="00293085">
              <w:rPr>
                <w:rFonts w:cs="Arial"/>
              </w:rPr>
              <w:t>ostateczny</w:t>
            </w:r>
            <w:r>
              <w:rPr>
                <w:rFonts w:cs="Arial"/>
              </w:rPr>
              <w:br/>
            </w:r>
            <w:r w:rsidRPr="00284F6E">
              <w:rPr>
                <w:rFonts w:cs="Arial"/>
              </w:rPr>
              <w:t xml:space="preserve">50 – 0% – </w:t>
            </w:r>
            <w:r w:rsidR="00293085">
              <w:rPr>
                <w:rFonts w:cs="Arial"/>
              </w:rPr>
              <w:t>niedostateczny</w:t>
            </w:r>
            <w:r>
              <w:rPr>
                <w:rFonts w:cs="Arial"/>
              </w:rPr>
              <w:br/>
            </w:r>
            <w:r w:rsidRPr="00284F6E">
              <w:rPr>
                <w:rFonts w:cs="Arial"/>
              </w:rPr>
              <w:t>Na ocenę końcową z przedmiotu</w:t>
            </w:r>
            <w:r w:rsidR="00597217">
              <w:rPr>
                <w:rFonts w:cs="Arial"/>
              </w:rPr>
              <w:t xml:space="preserve"> </w:t>
            </w:r>
            <w:r w:rsidRPr="00284F6E">
              <w:rPr>
                <w:rFonts w:cs="Arial"/>
              </w:rPr>
              <w:t>w 80% wpływa wynik kolokwium</w:t>
            </w:r>
            <w:r>
              <w:rPr>
                <w:rFonts w:cs="Arial"/>
              </w:rPr>
              <w:t xml:space="preserve"> </w:t>
            </w:r>
            <w:r w:rsidRPr="00284F6E">
              <w:rPr>
                <w:rFonts w:cs="Arial"/>
              </w:rPr>
              <w:t xml:space="preserve">oraz w 20% ocena aktywności studenta w dyskusji i rozwiązywaniu </w:t>
            </w:r>
            <w:r w:rsidR="00597217">
              <w:rPr>
                <w:rFonts w:cs="Arial"/>
              </w:rPr>
              <w:t>k</w:t>
            </w:r>
            <w:r w:rsidRPr="00284F6E">
              <w:rPr>
                <w:rFonts w:cs="Arial"/>
              </w:rPr>
              <w:t>a</w:t>
            </w:r>
            <w:r w:rsidR="00597217">
              <w:rPr>
                <w:rFonts w:cs="Arial"/>
              </w:rPr>
              <w:t>z</w:t>
            </w:r>
            <w:r w:rsidRPr="00284F6E">
              <w:rPr>
                <w:rFonts w:cs="Arial"/>
              </w:rPr>
              <w:t>usów.</w:t>
            </w:r>
          </w:p>
        </w:tc>
      </w:tr>
      <w:tr w:rsidR="001725C8" w:rsidRPr="000E45E0" w14:paraId="1D6B8EC8" w14:textId="77777777" w:rsidTr="001725C8">
        <w:trPr>
          <w:trHeight w:val="320"/>
        </w:trPr>
        <w:tc>
          <w:tcPr>
            <w:tcW w:w="10667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</w:tcPr>
          <w:p w14:paraId="12BDFBA4" w14:textId="77777777" w:rsidR="001725C8" w:rsidRPr="000E45E0" w:rsidRDefault="001725C8" w:rsidP="001725C8">
            <w:pPr>
              <w:pStyle w:val="Tytukomrki"/>
            </w:pPr>
            <w:r w:rsidRPr="000E45E0">
              <w:t>Bilans punktów ECTS:</w:t>
            </w:r>
          </w:p>
        </w:tc>
      </w:tr>
      <w:tr w:rsidR="001725C8" w:rsidRPr="00705DD1" w14:paraId="469313C9" w14:textId="77777777" w:rsidTr="001725C8">
        <w:trPr>
          <w:trHeight w:val="370"/>
        </w:trPr>
        <w:tc>
          <w:tcPr>
            <w:tcW w:w="10667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</w:tcPr>
          <w:p w14:paraId="42515E15" w14:textId="77777777" w:rsidR="001725C8" w:rsidRPr="00705DD1" w:rsidRDefault="001725C8" w:rsidP="001725C8">
            <w:pPr>
              <w:pStyle w:val="Tytukomrki"/>
              <w:rPr>
                <w:b w:val="0"/>
                <w:bCs/>
              </w:rPr>
            </w:pPr>
            <w:r w:rsidRPr="00705DD1">
              <w:rPr>
                <w:b w:val="0"/>
                <w:bCs/>
              </w:rPr>
              <w:t>Studia stacjonarne</w:t>
            </w:r>
          </w:p>
        </w:tc>
      </w:tr>
      <w:tr w:rsidR="001725C8" w:rsidRPr="00705DD1" w14:paraId="23E0C718" w14:textId="77777777" w:rsidTr="001725C8">
        <w:trPr>
          <w:trHeight w:val="454"/>
        </w:trPr>
        <w:tc>
          <w:tcPr>
            <w:tcW w:w="5218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136ADCCA" w14:textId="77777777" w:rsidR="001725C8" w:rsidRPr="00705DD1" w:rsidRDefault="001725C8" w:rsidP="001725C8">
            <w:pPr>
              <w:pStyle w:val="Tytukomrki"/>
              <w:rPr>
                <w:b w:val="0"/>
                <w:bCs/>
              </w:rPr>
            </w:pPr>
            <w:r w:rsidRPr="00705DD1">
              <w:rPr>
                <w:b w:val="0"/>
                <w:bCs/>
              </w:rPr>
              <w:t>Aktywność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05A4F1E6" w14:textId="77777777" w:rsidR="001725C8" w:rsidRPr="00705DD1" w:rsidRDefault="001725C8" w:rsidP="001725C8">
            <w:pPr>
              <w:pStyle w:val="Tytukomrki"/>
              <w:rPr>
                <w:b w:val="0"/>
                <w:bCs/>
              </w:rPr>
            </w:pPr>
            <w:r w:rsidRPr="00705DD1">
              <w:rPr>
                <w:b w:val="0"/>
                <w:bCs/>
              </w:rPr>
              <w:t>Obciążenie studenta</w:t>
            </w:r>
          </w:p>
        </w:tc>
      </w:tr>
      <w:tr w:rsidR="001725C8" w:rsidRPr="000E45E0" w14:paraId="3EDA0C84" w14:textId="77777777" w:rsidTr="001725C8">
        <w:trPr>
          <w:trHeight w:val="330"/>
        </w:trPr>
        <w:tc>
          <w:tcPr>
            <w:tcW w:w="5218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142A296" w14:textId="77777777" w:rsidR="001725C8" w:rsidRPr="000E45E0" w:rsidRDefault="001725C8" w:rsidP="001725C8">
            <w:pPr>
              <w:spacing w:line="240" w:lineRule="auto"/>
              <w:rPr>
                <w:rFonts w:cs="Arial"/>
              </w:rPr>
            </w:pPr>
            <w:r w:rsidRPr="00284F6E">
              <w:rPr>
                <w:rFonts w:cs="Arial"/>
              </w:rPr>
              <w:t>wykład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464172D" w14:textId="77777777" w:rsidR="001725C8" w:rsidRPr="000E45E0" w:rsidRDefault="00293085" w:rsidP="003170B3">
            <w:pPr>
              <w:spacing w:line="240" w:lineRule="auto"/>
              <w:rPr>
                <w:rFonts w:cs="Arial"/>
              </w:rPr>
            </w:pPr>
            <w:r w:rsidRPr="00284F6E">
              <w:rPr>
                <w:rFonts w:cs="Arial"/>
              </w:rPr>
              <w:t xml:space="preserve">15 </w:t>
            </w:r>
            <w:r>
              <w:rPr>
                <w:rFonts w:cs="Arial"/>
              </w:rPr>
              <w:t>godzin</w:t>
            </w:r>
          </w:p>
        </w:tc>
      </w:tr>
      <w:tr w:rsidR="001725C8" w:rsidRPr="000E45E0" w14:paraId="26607D21" w14:textId="77777777" w:rsidTr="001725C8">
        <w:trPr>
          <w:trHeight w:val="330"/>
        </w:trPr>
        <w:tc>
          <w:tcPr>
            <w:tcW w:w="5218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E1EEA03" w14:textId="77777777" w:rsidR="001725C8" w:rsidRPr="000E45E0" w:rsidRDefault="001725C8" w:rsidP="001725C8">
            <w:pPr>
              <w:spacing w:line="240" w:lineRule="auto"/>
              <w:rPr>
                <w:rFonts w:cs="Arial"/>
              </w:rPr>
            </w:pPr>
            <w:r w:rsidRPr="00284F6E">
              <w:rPr>
                <w:rFonts w:cs="Arial"/>
              </w:rPr>
              <w:t>konsultacj</w:t>
            </w:r>
            <w:r>
              <w:rPr>
                <w:rFonts w:cs="Arial"/>
              </w:rPr>
              <w:t>e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3044890" w14:textId="77777777" w:rsidR="001725C8" w:rsidRPr="000E45E0" w:rsidRDefault="00293085" w:rsidP="003170B3">
            <w:pPr>
              <w:spacing w:line="240" w:lineRule="auto"/>
              <w:rPr>
                <w:rFonts w:cs="Arial"/>
              </w:rPr>
            </w:pPr>
            <w:r w:rsidRPr="00284F6E">
              <w:rPr>
                <w:rFonts w:cs="Arial"/>
              </w:rPr>
              <w:t>1</w:t>
            </w:r>
            <w:r>
              <w:rPr>
                <w:rFonts w:cs="Arial"/>
              </w:rPr>
              <w:t>0</w:t>
            </w:r>
            <w:r w:rsidRPr="00284F6E">
              <w:rPr>
                <w:rFonts w:cs="Arial"/>
              </w:rPr>
              <w:t xml:space="preserve"> </w:t>
            </w:r>
            <w:r>
              <w:rPr>
                <w:rFonts w:cs="Arial"/>
              </w:rPr>
              <w:t>godzin</w:t>
            </w:r>
          </w:p>
        </w:tc>
      </w:tr>
      <w:tr w:rsidR="001725C8" w:rsidRPr="000E45E0" w14:paraId="53F2FEA3" w14:textId="77777777" w:rsidTr="001725C8">
        <w:trPr>
          <w:trHeight w:val="330"/>
        </w:trPr>
        <w:tc>
          <w:tcPr>
            <w:tcW w:w="5218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EAD1308" w14:textId="33BCA90D" w:rsidR="001725C8" w:rsidRPr="000E45E0" w:rsidRDefault="001725C8" w:rsidP="001725C8">
            <w:pPr>
              <w:spacing w:line="240" w:lineRule="auto"/>
              <w:rPr>
                <w:rFonts w:cs="Arial"/>
              </w:rPr>
            </w:pPr>
            <w:r w:rsidRPr="00284F6E">
              <w:rPr>
                <w:rFonts w:cs="Arial"/>
              </w:rPr>
              <w:t>studiowanie literatury</w:t>
            </w:r>
            <w:r w:rsidR="00597217">
              <w:rPr>
                <w:rFonts w:cs="Arial"/>
              </w:rPr>
              <w:t xml:space="preserve"> przedmiotu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0C01504" w14:textId="77777777" w:rsidR="001725C8" w:rsidRPr="000E45E0" w:rsidRDefault="001725C8" w:rsidP="003170B3">
            <w:pPr>
              <w:spacing w:line="240" w:lineRule="auto"/>
              <w:rPr>
                <w:rFonts w:cs="Arial"/>
              </w:rPr>
            </w:pPr>
            <w:r w:rsidRPr="00284F6E">
              <w:rPr>
                <w:rFonts w:cs="Arial"/>
              </w:rPr>
              <w:t>1</w:t>
            </w:r>
            <w:r>
              <w:rPr>
                <w:rFonts w:cs="Arial"/>
              </w:rPr>
              <w:t>0</w:t>
            </w:r>
            <w:r w:rsidRPr="00284F6E">
              <w:rPr>
                <w:rFonts w:cs="Arial"/>
              </w:rPr>
              <w:t xml:space="preserve"> </w:t>
            </w:r>
            <w:r w:rsidR="00293085">
              <w:rPr>
                <w:rFonts w:cs="Arial"/>
              </w:rPr>
              <w:t>godzin</w:t>
            </w:r>
          </w:p>
        </w:tc>
      </w:tr>
      <w:tr w:rsidR="001725C8" w:rsidRPr="000E45E0" w14:paraId="6671AE77" w14:textId="77777777" w:rsidTr="001725C8">
        <w:trPr>
          <w:trHeight w:val="330"/>
        </w:trPr>
        <w:tc>
          <w:tcPr>
            <w:tcW w:w="5218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C1F984B" w14:textId="5AC014E7" w:rsidR="001725C8" w:rsidRPr="000E45E0" w:rsidRDefault="001725C8" w:rsidP="001725C8">
            <w:pPr>
              <w:spacing w:line="240" w:lineRule="auto"/>
              <w:rPr>
                <w:rFonts w:cs="Arial"/>
              </w:rPr>
            </w:pPr>
            <w:r w:rsidRPr="00284F6E">
              <w:rPr>
                <w:rFonts w:cs="Arial"/>
              </w:rPr>
              <w:lastRenderedPageBreak/>
              <w:t>przygotowanie</w:t>
            </w:r>
            <w:r>
              <w:rPr>
                <w:rFonts w:cs="Arial"/>
              </w:rPr>
              <w:t xml:space="preserve"> </w:t>
            </w:r>
            <w:r w:rsidRPr="00284F6E">
              <w:rPr>
                <w:rFonts w:cs="Arial"/>
              </w:rPr>
              <w:t xml:space="preserve">do kolokwium 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322505C" w14:textId="77777777" w:rsidR="001725C8" w:rsidRPr="000E45E0" w:rsidRDefault="001725C8" w:rsidP="003170B3">
            <w:pPr>
              <w:spacing w:line="240" w:lineRule="auto"/>
              <w:rPr>
                <w:rFonts w:cs="Arial"/>
              </w:rPr>
            </w:pPr>
            <w:r w:rsidRPr="00284F6E">
              <w:rPr>
                <w:rFonts w:cs="Arial"/>
              </w:rPr>
              <w:t>1</w:t>
            </w:r>
            <w:r>
              <w:rPr>
                <w:rFonts w:cs="Arial"/>
              </w:rPr>
              <w:t>0</w:t>
            </w:r>
            <w:r w:rsidRPr="00284F6E">
              <w:rPr>
                <w:rFonts w:cs="Arial"/>
              </w:rPr>
              <w:t xml:space="preserve"> </w:t>
            </w:r>
            <w:r w:rsidR="00293085">
              <w:rPr>
                <w:rFonts w:cs="Arial"/>
              </w:rPr>
              <w:t>godzin</w:t>
            </w:r>
          </w:p>
        </w:tc>
      </w:tr>
      <w:tr w:rsidR="001725C8" w:rsidRPr="000E45E0" w14:paraId="3B9706EF" w14:textId="77777777" w:rsidTr="001725C8">
        <w:trPr>
          <w:trHeight w:val="330"/>
        </w:trPr>
        <w:tc>
          <w:tcPr>
            <w:tcW w:w="5218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23EEB4A" w14:textId="77777777" w:rsidR="001725C8" w:rsidRPr="000E45E0" w:rsidRDefault="001725C8" w:rsidP="001725C8">
            <w:pPr>
              <w:spacing w:line="240" w:lineRule="auto"/>
              <w:rPr>
                <w:rFonts w:cs="Arial"/>
              </w:rPr>
            </w:pPr>
            <w:r>
              <w:rPr>
                <w:rFonts w:cs="Arial"/>
              </w:rPr>
              <w:t>przygotowanie rozwiązania kazusów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2D54A7A" w14:textId="77777777" w:rsidR="001725C8" w:rsidRPr="000E45E0" w:rsidRDefault="001725C8" w:rsidP="003170B3">
            <w:pPr>
              <w:spacing w:line="240" w:lineRule="auto"/>
              <w:rPr>
                <w:rFonts w:cs="Arial"/>
              </w:rPr>
            </w:pPr>
            <w:r>
              <w:rPr>
                <w:rFonts w:cs="Arial"/>
              </w:rPr>
              <w:t>5</w:t>
            </w:r>
            <w:r w:rsidRPr="00284F6E">
              <w:rPr>
                <w:rFonts w:cs="Arial"/>
              </w:rPr>
              <w:t xml:space="preserve"> </w:t>
            </w:r>
            <w:r w:rsidR="00293085">
              <w:rPr>
                <w:rFonts w:cs="Arial"/>
              </w:rPr>
              <w:t>godzin</w:t>
            </w:r>
          </w:p>
        </w:tc>
      </w:tr>
      <w:tr w:rsidR="001725C8" w:rsidRPr="00705DD1" w14:paraId="4F32EFE7" w14:textId="77777777" w:rsidTr="001725C8">
        <w:trPr>
          <w:trHeight w:val="360"/>
        </w:trPr>
        <w:tc>
          <w:tcPr>
            <w:tcW w:w="5218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BF1C5C8" w14:textId="77777777" w:rsidR="001725C8" w:rsidRPr="00705DD1" w:rsidRDefault="001725C8" w:rsidP="00293085">
            <w:r w:rsidRPr="00705DD1">
              <w:t>Sumaryczne obciążenie pracą studenta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53D6404" w14:textId="77777777" w:rsidR="001725C8" w:rsidRPr="00705DD1" w:rsidRDefault="001725C8" w:rsidP="003170B3">
            <w:r>
              <w:t>50</w:t>
            </w:r>
            <w:r w:rsidR="00293085">
              <w:t xml:space="preserve"> godzin</w:t>
            </w:r>
          </w:p>
        </w:tc>
      </w:tr>
      <w:tr w:rsidR="001725C8" w:rsidRPr="00705DD1" w14:paraId="3E86EFDB" w14:textId="77777777" w:rsidTr="001725C8">
        <w:trPr>
          <w:trHeight w:val="360"/>
        </w:trPr>
        <w:tc>
          <w:tcPr>
            <w:tcW w:w="5218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02A53E5" w14:textId="77777777" w:rsidR="001725C8" w:rsidRPr="00705DD1" w:rsidRDefault="001725C8" w:rsidP="00293085">
            <w:r w:rsidRPr="00705DD1">
              <w:t>Punkty ECTS za przedmiot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2E1765F" w14:textId="77777777" w:rsidR="001725C8" w:rsidRPr="00705DD1" w:rsidRDefault="001725C8" w:rsidP="003170B3">
            <w:r>
              <w:t>2</w:t>
            </w:r>
          </w:p>
        </w:tc>
      </w:tr>
      <w:tr w:rsidR="001725C8" w:rsidRPr="00705DD1" w14:paraId="48D60819" w14:textId="77777777" w:rsidTr="001725C8">
        <w:trPr>
          <w:trHeight w:val="454"/>
        </w:trPr>
        <w:tc>
          <w:tcPr>
            <w:tcW w:w="10667" w:type="dxa"/>
            <w:gridSpan w:val="15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59AC7A20" w14:textId="77777777" w:rsidR="001725C8" w:rsidRPr="00705DD1" w:rsidRDefault="001725C8" w:rsidP="001725C8">
            <w:pPr>
              <w:pStyle w:val="Tytukomrki"/>
              <w:rPr>
                <w:b w:val="0"/>
                <w:bCs/>
              </w:rPr>
            </w:pPr>
            <w:r w:rsidRPr="00705DD1">
              <w:rPr>
                <w:b w:val="0"/>
                <w:bCs/>
              </w:rPr>
              <w:t>Studia niestacjonarne</w:t>
            </w:r>
          </w:p>
        </w:tc>
      </w:tr>
      <w:tr w:rsidR="001725C8" w:rsidRPr="00705DD1" w14:paraId="52F295F0" w14:textId="77777777" w:rsidTr="001725C8">
        <w:trPr>
          <w:trHeight w:val="454"/>
        </w:trPr>
        <w:tc>
          <w:tcPr>
            <w:tcW w:w="5218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56018531" w14:textId="77777777" w:rsidR="001725C8" w:rsidRPr="00705DD1" w:rsidRDefault="001725C8" w:rsidP="001725C8">
            <w:pPr>
              <w:pStyle w:val="Tytukomrki"/>
              <w:rPr>
                <w:b w:val="0"/>
                <w:bCs/>
              </w:rPr>
            </w:pPr>
            <w:r w:rsidRPr="00705DD1">
              <w:rPr>
                <w:b w:val="0"/>
                <w:bCs/>
              </w:rPr>
              <w:t>Aktywność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135F880A" w14:textId="77777777" w:rsidR="001725C8" w:rsidRPr="00705DD1" w:rsidRDefault="001725C8" w:rsidP="001725C8">
            <w:pPr>
              <w:pStyle w:val="Tytukomrki"/>
              <w:rPr>
                <w:b w:val="0"/>
                <w:bCs/>
              </w:rPr>
            </w:pPr>
            <w:r w:rsidRPr="00705DD1">
              <w:rPr>
                <w:b w:val="0"/>
                <w:bCs/>
              </w:rPr>
              <w:t>Obciążenie studenta</w:t>
            </w:r>
          </w:p>
        </w:tc>
      </w:tr>
      <w:tr w:rsidR="001725C8" w:rsidRPr="000E45E0" w14:paraId="429A8528" w14:textId="77777777" w:rsidTr="001725C8">
        <w:trPr>
          <w:trHeight w:val="360"/>
        </w:trPr>
        <w:tc>
          <w:tcPr>
            <w:tcW w:w="5218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F6EFBC4" w14:textId="77777777" w:rsidR="001725C8" w:rsidRPr="000E45E0" w:rsidRDefault="001725C8" w:rsidP="001725C8">
            <w:pPr>
              <w:spacing w:line="240" w:lineRule="auto"/>
              <w:rPr>
                <w:rFonts w:cs="Arial"/>
              </w:rPr>
            </w:pPr>
            <w:r w:rsidRPr="00284F6E">
              <w:rPr>
                <w:rFonts w:cs="Arial"/>
              </w:rPr>
              <w:t>wykład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FBD7768" w14:textId="77777777" w:rsidR="001725C8" w:rsidRPr="000E45E0" w:rsidRDefault="00293085" w:rsidP="003170B3">
            <w:pPr>
              <w:spacing w:line="240" w:lineRule="auto"/>
              <w:rPr>
                <w:rFonts w:cs="Arial"/>
              </w:rPr>
            </w:pPr>
            <w:r>
              <w:rPr>
                <w:rFonts w:cs="Arial"/>
              </w:rPr>
              <w:t>8</w:t>
            </w:r>
            <w:r w:rsidR="001725C8" w:rsidRPr="00284F6E">
              <w:rPr>
                <w:rFonts w:cs="Arial"/>
              </w:rPr>
              <w:t xml:space="preserve"> </w:t>
            </w:r>
            <w:r>
              <w:rPr>
                <w:rFonts w:cs="Arial"/>
              </w:rPr>
              <w:t>godzin</w:t>
            </w:r>
          </w:p>
        </w:tc>
      </w:tr>
      <w:tr w:rsidR="001725C8" w:rsidRPr="000E45E0" w14:paraId="1C7F2353" w14:textId="77777777" w:rsidTr="001725C8">
        <w:trPr>
          <w:trHeight w:val="360"/>
        </w:trPr>
        <w:tc>
          <w:tcPr>
            <w:tcW w:w="5218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CF32819" w14:textId="77777777" w:rsidR="001725C8" w:rsidRPr="000E45E0" w:rsidRDefault="001725C8" w:rsidP="001725C8">
            <w:pPr>
              <w:spacing w:line="240" w:lineRule="auto"/>
              <w:rPr>
                <w:rFonts w:cs="Arial"/>
              </w:rPr>
            </w:pPr>
            <w:r w:rsidRPr="00284F6E">
              <w:rPr>
                <w:rFonts w:cs="Arial"/>
              </w:rPr>
              <w:t>konsultacj</w:t>
            </w:r>
            <w:r>
              <w:rPr>
                <w:rFonts w:cs="Arial"/>
              </w:rPr>
              <w:t>e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7561562" w14:textId="77777777" w:rsidR="001725C8" w:rsidRPr="000E45E0" w:rsidRDefault="00293085" w:rsidP="003170B3">
            <w:pPr>
              <w:spacing w:line="240" w:lineRule="auto"/>
              <w:rPr>
                <w:rFonts w:cs="Arial"/>
              </w:rPr>
            </w:pPr>
            <w:r>
              <w:rPr>
                <w:rFonts w:cs="Arial"/>
              </w:rPr>
              <w:t>7 godzin</w:t>
            </w:r>
          </w:p>
        </w:tc>
      </w:tr>
      <w:tr w:rsidR="001725C8" w:rsidRPr="000E45E0" w14:paraId="4BA2948B" w14:textId="77777777" w:rsidTr="001725C8">
        <w:trPr>
          <w:trHeight w:val="360"/>
        </w:trPr>
        <w:tc>
          <w:tcPr>
            <w:tcW w:w="5218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47AEF02" w14:textId="2D067DA2" w:rsidR="001725C8" w:rsidRPr="000E45E0" w:rsidRDefault="001725C8" w:rsidP="001725C8">
            <w:pPr>
              <w:spacing w:line="240" w:lineRule="auto"/>
              <w:rPr>
                <w:rFonts w:cs="Arial"/>
              </w:rPr>
            </w:pPr>
            <w:r w:rsidRPr="00284F6E">
              <w:rPr>
                <w:rFonts w:cs="Arial"/>
              </w:rPr>
              <w:t>studiowanie literatury</w:t>
            </w:r>
            <w:r w:rsidR="00597217">
              <w:rPr>
                <w:rFonts w:cs="Arial"/>
              </w:rPr>
              <w:t xml:space="preserve"> przedmiotu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B3000FD" w14:textId="77777777" w:rsidR="001725C8" w:rsidRPr="000E45E0" w:rsidRDefault="001725C8" w:rsidP="003170B3">
            <w:pPr>
              <w:spacing w:line="240" w:lineRule="auto"/>
              <w:rPr>
                <w:rFonts w:cs="Arial"/>
              </w:rPr>
            </w:pPr>
            <w:r w:rsidRPr="00284F6E">
              <w:rPr>
                <w:rFonts w:cs="Arial"/>
              </w:rPr>
              <w:t>1</w:t>
            </w:r>
            <w:r>
              <w:rPr>
                <w:rFonts w:cs="Arial"/>
              </w:rPr>
              <w:t>0</w:t>
            </w:r>
            <w:r w:rsidRPr="00284F6E">
              <w:rPr>
                <w:rFonts w:cs="Arial"/>
              </w:rPr>
              <w:t xml:space="preserve"> </w:t>
            </w:r>
            <w:r w:rsidR="00293085">
              <w:rPr>
                <w:rFonts w:cs="Arial"/>
              </w:rPr>
              <w:t>godzin</w:t>
            </w:r>
          </w:p>
        </w:tc>
      </w:tr>
      <w:tr w:rsidR="001725C8" w:rsidRPr="000E45E0" w14:paraId="32BBAE9C" w14:textId="77777777" w:rsidTr="001725C8">
        <w:trPr>
          <w:trHeight w:val="360"/>
        </w:trPr>
        <w:tc>
          <w:tcPr>
            <w:tcW w:w="5218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7297FE6" w14:textId="47058A4F" w:rsidR="001725C8" w:rsidRPr="000E45E0" w:rsidRDefault="001725C8" w:rsidP="001725C8">
            <w:pPr>
              <w:spacing w:line="240" w:lineRule="auto"/>
              <w:rPr>
                <w:rFonts w:cs="Arial"/>
              </w:rPr>
            </w:pPr>
            <w:r w:rsidRPr="00284F6E">
              <w:rPr>
                <w:rFonts w:cs="Arial"/>
              </w:rPr>
              <w:t>przygotowanie</w:t>
            </w:r>
            <w:r>
              <w:rPr>
                <w:rFonts w:cs="Arial"/>
              </w:rPr>
              <w:t xml:space="preserve"> </w:t>
            </w:r>
            <w:r w:rsidRPr="00284F6E">
              <w:rPr>
                <w:rFonts w:cs="Arial"/>
              </w:rPr>
              <w:t xml:space="preserve">do kolokwium 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E1C6781" w14:textId="0B1BF6C3" w:rsidR="001725C8" w:rsidRPr="000E45E0" w:rsidRDefault="001725C8" w:rsidP="003170B3">
            <w:pPr>
              <w:spacing w:line="240" w:lineRule="auto"/>
              <w:rPr>
                <w:rFonts w:cs="Arial"/>
              </w:rPr>
            </w:pPr>
            <w:r w:rsidRPr="00284F6E">
              <w:rPr>
                <w:rFonts w:cs="Arial"/>
              </w:rPr>
              <w:t>1</w:t>
            </w:r>
            <w:r w:rsidR="003170B3">
              <w:rPr>
                <w:rFonts w:cs="Arial"/>
              </w:rPr>
              <w:t>5</w:t>
            </w:r>
            <w:r w:rsidRPr="00284F6E">
              <w:rPr>
                <w:rFonts w:cs="Arial"/>
              </w:rPr>
              <w:t xml:space="preserve"> </w:t>
            </w:r>
            <w:r w:rsidR="00293085">
              <w:rPr>
                <w:rFonts w:cs="Arial"/>
              </w:rPr>
              <w:t>godzin</w:t>
            </w:r>
          </w:p>
        </w:tc>
      </w:tr>
      <w:tr w:rsidR="001725C8" w:rsidRPr="000E45E0" w14:paraId="1B7344B1" w14:textId="77777777" w:rsidTr="001725C8">
        <w:trPr>
          <w:trHeight w:val="360"/>
        </w:trPr>
        <w:tc>
          <w:tcPr>
            <w:tcW w:w="5218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5265BFB" w14:textId="77777777" w:rsidR="001725C8" w:rsidRPr="000E45E0" w:rsidRDefault="001725C8" w:rsidP="001725C8">
            <w:pPr>
              <w:spacing w:line="240" w:lineRule="auto"/>
              <w:rPr>
                <w:rFonts w:cs="Arial"/>
              </w:rPr>
            </w:pPr>
            <w:r>
              <w:rPr>
                <w:rFonts w:cs="Arial"/>
              </w:rPr>
              <w:t>przygotowanie rozwiązania kazusów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BA386B3" w14:textId="77777777" w:rsidR="001725C8" w:rsidRPr="000E45E0" w:rsidRDefault="001725C8" w:rsidP="003170B3">
            <w:pPr>
              <w:spacing w:line="240" w:lineRule="auto"/>
              <w:rPr>
                <w:rFonts w:cs="Arial"/>
              </w:rPr>
            </w:pPr>
            <w:r>
              <w:rPr>
                <w:rFonts w:cs="Arial"/>
              </w:rPr>
              <w:t>10</w:t>
            </w:r>
            <w:r w:rsidRPr="00284F6E">
              <w:rPr>
                <w:rFonts w:cs="Arial"/>
              </w:rPr>
              <w:t xml:space="preserve"> </w:t>
            </w:r>
            <w:r w:rsidR="00293085">
              <w:rPr>
                <w:rFonts w:cs="Arial"/>
              </w:rPr>
              <w:t>godzin</w:t>
            </w:r>
          </w:p>
        </w:tc>
      </w:tr>
      <w:tr w:rsidR="001725C8" w:rsidRPr="00705DD1" w14:paraId="7B28B5EA" w14:textId="77777777" w:rsidTr="001725C8">
        <w:trPr>
          <w:trHeight w:val="360"/>
        </w:trPr>
        <w:tc>
          <w:tcPr>
            <w:tcW w:w="5218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01EEE9A" w14:textId="77777777" w:rsidR="001725C8" w:rsidRPr="00705DD1" w:rsidRDefault="001725C8" w:rsidP="00293085">
            <w:r w:rsidRPr="00705DD1">
              <w:t>Sumaryczne obciążenie pracą studenta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DB45B8B" w14:textId="77777777" w:rsidR="001725C8" w:rsidRPr="00705DD1" w:rsidRDefault="001725C8" w:rsidP="003170B3">
            <w:r>
              <w:t>50</w:t>
            </w:r>
            <w:r w:rsidR="00293085">
              <w:t xml:space="preserve"> godzin</w:t>
            </w:r>
          </w:p>
        </w:tc>
      </w:tr>
      <w:tr w:rsidR="001725C8" w:rsidRPr="00705DD1" w14:paraId="6145FA13" w14:textId="77777777" w:rsidTr="001725C8">
        <w:trPr>
          <w:trHeight w:val="360"/>
        </w:trPr>
        <w:tc>
          <w:tcPr>
            <w:tcW w:w="5218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3D7CAB7" w14:textId="77777777" w:rsidR="001725C8" w:rsidRPr="00705DD1" w:rsidRDefault="001725C8" w:rsidP="00293085">
            <w:r w:rsidRPr="00705DD1">
              <w:t>Punkty ECTS za przedmiot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888C04B" w14:textId="77777777" w:rsidR="001725C8" w:rsidRPr="00705DD1" w:rsidRDefault="001725C8" w:rsidP="003170B3">
            <w:r>
              <w:t>2</w:t>
            </w:r>
          </w:p>
        </w:tc>
      </w:tr>
    </w:tbl>
    <w:p w14:paraId="54979C45" w14:textId="77777777" w:rsidR="001725C8" w:rsidRDefault="001725C8">
      <w:pPr>
        <w:spacing w:line="240" w:lineRule="auto"/>
      </w:pPr>
      <w:r>
        <w:br w:type="page"/>
      </w:r>
    </w:p>
    <w:tbl>
      <w:tblPr>
        <w:tblW w:w="10667" w:type="dxa"/>
        <w:tblInd w:w="40" w:type="dxa"/>
        <w:tblLayout w:type="fixed"/>
        <w:tblCellMar>
          <w:left w:w="30" w:type="dxa"/>
          <w:right w:w="30" w:type="dxa"/>
        </w:tblCellMar>
        <w:tblLook w:val="04A0" w:firstRow="1" w:lastRow="0" w:firstColumn="1" w:lastColumn="0" w:noHBand="0" w:noVBand="1"/>
      </w:tblPr>
      <w:tblGrid>
        <w:gridCol w:w="1166"/>
        <w:gridCol w:w="142"/>
        <w:gridCol w:w="425"/>
        <w:gridCol w:w="567"/>
        <w:gridCol w:w="67"/>
        <w:gridCol w:w="195"/>
        <w:gridCol w:w="164"/>
        <w:gridCol w:w="141"/>
        <w:gridCol w:w="567"/>
        <w:gridCol w:w="955"/>
        <w:gridCol w:w="829"/>
        <w:gridCol w:w="1478"/>
        <w:gridCol w:w="1258"/>
        <w:gridCol w:w="585"/>
        <w:gridCol w:w="2128"/>
      </w:tblGrid>
      <w:tr w:rsidR="001725C8" w:rsidRPr="004956C3" w14:paraId="1FEBEDB9" w14:textId="77777777" w:rsidTr="001725C8">
        <w:trPr>
          <w:trHeight w:val="509"/>
        </w:trPr>
        <w:tc>
          <w:tcPr>
            <w:tcW w:w="10667" w:type="dxa"/>
            <w:gridSpan w:val="1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5752D616" w14:textId="77777777" w:rsidR="001725C8" w:rsidRPr="004956C3" w:rsidRDefault="001725C8" w:rsidP="001725C8">
            <w:pPr>
              <w:pStyle w:val="Nagwek1"/>
              <w:spacing w:line="276" w:lineRule="auto"/>
              <w:rPr>
                <w:rFonts w:cs="Arial"/>
              </w:rPr>
            </w:pPr>
            <w:r w:rsidRPr="004956C3">
              <w:rPr>
                <w:rFonts w:cs="Arial"/>
              </w:rPr>
              <w:lastRenderedPageBreak/>
              <w:br w:type="page"/>
              <w:t>Sylabus przedmiotu / modułu kształcenia</w:t>
            </w:r>
          </w:p>
        </w:tc>
      </w:tr>
      <w:tr w:rsidR="001725C8" w:rsidRPr="004956C3" w14:paraId="37AF7187" w14:textId="77777777" w:rsidTr="001725C8">
        <w:trPr>
          <w:trHeight w:val="454"/>
        </w:trPr>
        <w:tc>
          <w:tcPr>
            <w:tcW w:w="4389" w:type="dxa"/>
            <w:gridSpan w:val="10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390BA2FB" w14:textId="77777777" w:rsidR="001725C8" w:rsidRPr="004956C3" w:rsidRDefault="001725C8" w:rsidP="001725C8">
            <w:pPr>
              <w:pStyle w:val="Tytukomrki"/>
              <w:spacing w:line="276" w:lineRule="auto"/>
            </w:pPr>
            <w:r w:rsidRPr="004956C3">
              <w:t xml:space="preserve">Nazwa przedmiotu/modułu kształcenia: </w:t>
            </w:r>
          </w:p>
        </w:tc>
        <w:tc>
          <w:tcPr>
            <w:tcW w:w="6278" w:type="dxa"/>
            <w:gridSpan w:val="5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0E7849AF" w14:textId="77777777" w:rsidR="001725C8" w:rsidRPr="004956C3" w:rsidRDefault="001725C8" w:rsidP="00293085">
            <w:pPr>
              <w:pStyle w:val="Nagwek1"/>
            </w:pPr>
            <w:r w:rsidRPr="004956C3">
              <w:t xml:space="preserve"> Środki transportu i bezpieczeństwo</w:t>
            </w:r>
          </w:p>
        </w:tc>
      </w:tr>
      <w:tr w:rsidR="001725C8" w:rsidRPr="00C016E8" w14:paraId="03556C70" w14:textId="77777777" w:rsidTr="001725C8">
        <w:trPr>
          <w:trHeight w:val="454"/>
        </w:trPr>
        <w:tc>
          <w:tcPr>
            <w:tcW w:w="3434" w:type="dxa"/>
            <w:gridSpan w:val="9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60A30F4C" w14:textId="77777777" w:rsidR="001725C8" w:rsidRPr="004956C3" w:rsidRDefault="001725C8" w:rsidP="001725C8">
            <w:pPr>
              <w:pStyle w:val="Tytukomrki"/>
              <w:spacing w:line="276" w:lineRule="auto"/>
            </w:pPr>
            <w:r w:rsidRPr="004956C3">
              <w:t xml:space="preserve">Nazwa w języku angielskim: </w:t>
            </w:r>
          </w:p>
        </w:tc>
        <w:tc>
          <w:tcPr>
            <w:tcW w:w="7233" w:type="dxa"/>
            <w:gridSpan w:val="6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6A8ECCD8" w14:textId="77777777" w:rsidR="001725C8" w:rsidRPr="003B103F" w:rsidRDefault="001725C8" w:rsidP="001725C8">
            <w:pPr>
              <w:pStyle w:val="Tytukomrki"/>
              <w:spacing w:line="276" w:lineRule="auto"/>
              <w:rPr>
                <w:b w:val="0"/>
                <w:bCs/>
                <w:lang w:val="en-US"/>
              </w:rPr>
            </w:pPr>
            <w:r w:rsidRPr="004956C3">
              <w:rPr>
                <w:lang w:val="en-US"/>
              </w:rPr>
              <w:t xml:space="preserve"> </w:t>
            </w:r>
            <w:r w:rsidRPr="003B103F">
              <w:rPr>
                <w:b w:val="0"/>
                <w:bCs/>
                <w:color w:val="202020"/>
                <w:lang w:val="en-US"/>
              </w:rPr>
              <w:t>Means of transport and safety</w:t>
            </w:r>
          </w:p>
        </w:tc>
      </w:tr>
      <w:tr w:rsidR="001725C8" w:rsidRPr="004956C3" w14:paraId="67CF916F" w14:textId="77777777" w:rsidTr="001725C8">
        <w:trPr>
          <w:trHeight w:val="454"/>
        </w:trPr>
        <w:tc>
          <w:tcPr>
            <w:tcW w:w="230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7F2DC2B9" w14:textId="77777777" w:rsidR="001725C8" w:rsidRPr="004956C3" w:rsidRDefault="001725C8" w:rsidP="001725C8">
            <w:pPr>
              <w:pStyle w:val="Tytukomrki"/>
              <w:spacing w:line="276" w:lineRule="auto"/>
            </w:pPr>
            <w:r w:rsidRPr="004956C3">
              <w:t xml:space="preserve">Język wykładowy: </w:t>
            </w:r>
          </w:p>
        </w:tc>
        <w:tc>
          <w:tcPr>
            <w:tcW w:w="8367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99442B3" w14:textId="4E3A6401" w:rsidR="001725C8" w:rsidRPr="004956C3" w:rsidRDefault="003B103F" w:rsidP="001725C8">
            <w:pPr>
              <w:autoSpaceDE w:val="0"/>
              <w:autoSpaceDN w:val="0"/>
              <w:adjustRightInd w:val="0"/>
              <w:rPr>
                <w:rFonts w:cs="Arial"/>
                <w:color w:val="000000"/>
              </w:rPr>
            </w:pPr>
            <w:r>
              <w:rPr>
                <w:rFonts w:cs="Arial"/>
              </w:rPr>
              <w:t>j</w:t>
            </w:r>
            <w:r w:rsidR="001725C8" w:rsidRPr="004956C3">
              <w:rPr>
                <w:rFonts w:cs="Arial"/>
              </w:rPr>
              <w:t>ęzyk polski</w:t>
            </w:r>
          </w:p>
        </w:tc>
      </w:tr>
      <w:tr w:rsidR="001725C8" w:rsidRPr="004956C3" w14:paraId="595153F2" w14:textId="77777777" w:rsidTr="001725C8">
        <w:trPr>
          <w:trHeight w:val="454"/>
        </w:trPr>
        <w:tc>
          <w:tcPr>
            <w:tcW w:w="6696" w:type="dxa"/>
            <w:gridSpan w:val="1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210B494F" w14:textId="77777777" w:rsidR="001725C8" w:rsidRPr="004956C3" w:rsidRDefault="001725C8" w:rsidP="001725C8">
            <w:pPr>
              <w:pStyle w:val="Tytukomrki"/>
              <w:spacing w:line="276" w:lineRule="auto"/>
            </w:pPr>
            <w:r w:rsidRPr="004956C3">
              <w:t xml:space="preserve">Kierunek studiów, dla którego przedmiot jest oferowany: </w:t>
            </w:r>
          </w:p>
        </w:tc>
        <w:tc>
          <w:tcPr>
            <w:tcW w:w="3971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49082A73" w14:textId="77777777" w:rsidR="001725C8" w:rsidRPr="004956C3" w:rsidRDefault="001725C8" w:rsidP="001725C8">
            <w:pPr>
              <w:autoSpaceDE w:val="0"/>
              <w:autoSpaceDN w:val="0"/>
              <w:adjustRightInd w:val="0"/>
              <w:rPr>
                <w:rFonts w:cs="Arial"/>
                <w:color w:val="000000"/>
              </w:rPr>
            </w:pPr>
            <w:r w:rsidRPr="004956C3">
              <w:rPr>
                <w:rFonts w:cs="Arial"/>
                <w:color w:val="000000"/>
              </w:rPr>
              <w:t xml:space="preserve"> </w:t>
            </w:r>
            <w:r w:rsidRPr="004956C3">
              <w:rPr>
                <w:rFonts w:cs="Arial"/>
              </w:rPr>
              <w:t>Logistyka</w:t>
            </w:r>
          </w:p>
        </w:tc>
      </w:tr>
      <w:tr w:rsidR="001725C8" w:rsidRPr="004956C3" w14:paraId="1ED607C1" w14:textId="77777777" w:rsidTr="001725C8">
        <w:trPr>
          <w:trHeight w:val="454"/>
        </w:trPr>
        <w:tc>
          <w:tcPr>
            <w:tcW w:w="2726" w:type="dxa"/>
            <w:gridSpan w:val="7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200E4069" w14:textId="77777777" w:rsidR="001725C8" w:rsidRPr="004956C3" w:rsidRDefault="001725C8" w:rsidP="001725C8">
            <w:pPr>
              <w:pStyle w:val="Tytukomrki"/>
              <w:spacing w:line="276" w:lineRule="auto"/>
            </w:pPr>
            <w:r w:rsidRPr="004956C3">
              <w:t xml:space="preserve">Jednostka realizująca: </w:t>
            </w:r>
          </w:p>
        </w:tc>
        <w:tc>
          <w:tcPr>
            <w:tcW w:w="7941" w:type="dxa"/>
            <w:gridSpan w:val="8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5DC9B949" w14:textId="1FD353BE" w:rsidR="001725C8" w:rsidRPr="002C256E" w:rsidRDefault="002C256E" w:rsidP="001725C8">
            <w:pPr>
              <w:autoSpaceDE w:val="0"/>
              <w:autoSpaceDN w:val="0"/>
              <w:adjustRightInd w:val="0"/>
              <w:rPr>
                <w:rFonts w:cs="Arial"/>
                <w:bCs/>
                <w:color w:val="000000"/>
              </w:rPr>
            </w:pPr>
            <w:r w:rsidRPr="002C256E">
              <w:rPr>
                <w:rFonts w:cs="Arial"/>
                <w:bCs/>
                <w:color w:val="000000"/>
              </w:rPr>
              <w:t>Instytut Nauk o Zarządzaniu i Jakości</w:t>
            </w:r>
          </w:p>
        </w:tc>
      </w:tr>
      <w:tr w:rsidR="001725C8" w:rsidRPr="004956C3" w14:paraId="5A122F1B" w14:textId="77777777" w:rsidTr="001725C8">
        <w:trPr>
          <w:trHeight w:val="454"/>
        </w:trPr>
        <w:tc>
          <w:tcPr>
            <w:tcW w:w="7954" w:type="dxa"/>
            <w:gridSpan w:val="1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13F42F9D" w14:textId="77777777" w:rsidR="001725C8" w:rsidRPr="004956C3" w:rsidRDefault="001725C8" w:rsidP="001725C8">
            <w:pPr>
              <w:pStyle w:val="Tytukomrki"/>
              <w:spacing w:line="276" w:lineRule="auto"/>
            </w:pPr>
            <w:r w:rsidRPr="004956C3">
              <w:t xml:space="preserve">Rodzaj przedmiotu/modułu kształcenia (obowiązkowy/fakultatywny): </w:t>
            </w:r>
          </w:p>
        </w:tc>
        <w:tc>
          <w:tcPr>
            <w:tcW w:w="2713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19D34BDD" w14:textId="77777777" w:rsidR="001725C8" w:rsidRPr="004956C3" w:rsidRDefault="001725C8" w:rsidP="001725C8">
            <w:pPr>
              <w:autoSpaceDE w:val="0"/>
              <w:autoSpaceDN w:val="0"/>
              <w:adjustRightInd w:val="0"/>
              <w:rPr>
                <w:rFonts w:cs="Arial"/>
                <w:color w:val="000000"/>
              </w:rPr>
            </w:pPr>
            <w:r w:rsidRPr="004956C3">
              <w:rPr>
                <w:rFonts w:cs="Arial"/>
                <w:color w:val="000000"/>
              </w:rPr>
              <w:t xml:space="preserve"> </w:t>
            </w:r>
            <w:r w:rsidRPr="004956C3">
              <w:rPr>
                <w:rFonts w:cs="Arial"/>
              </w:rPr>
              <w:t>fakultatywny</w:t>
            </w:r>
          </w:p>
        </w:tc>
      </w:tr>
      <w:tr w:rsidR="001725C8" w:rsidRPr="004956C3" w14:paraId="6213C987" w14:textId="77777777" w:rsidTr="001725C8">
        <w:trPr>
          <w:trHeight w:val="454"/>
        </w:trPr>
        <w:tc>
          <w:tcPr>
            <w:tcW w:w="7954" w:type="dxa"/>
            <w:gridSpan w:val="1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06A60623" w14:textId="77777777" w:rsidR="001725C8" w:rsidRPr="004956C3" w:rsidRDefault="001725C8" w:rsidP="001725C8">
            <w:pPr>
              <w:pStyle w:val="Tytukomrki"/>
              <w:spacing w:line="276" w:lineRule="auto"/>
            </w:pPr>
            <w:r w:rsidRPr="004956C3">
              <w:t xml:space="preserve">Poziom modułu kształcenia (np. pierwszego lub drugiego stopnia): </w:t>
            </w:r>
          </w:p>
        </w:tc>
        <w:tc>
          <w:tcPr>
            <w:tcW w:w="2713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2A4632B3" w14:textId="0220C48F" w:rsidR="001725C8" w:rsidRPr="004956C3" w:rsidRDefault="001725C8" w:rsidP="001725C8">
            <w:pPr>
              <w:autoSpaceDE w:val="0"/>
              <w:autoSpaceDN w:val="0"/>
              <w:adjustRightInd w:val="0"/>
              <w:rPr>
                <w:rFonts w:cs="Arial"/>
                <w:color w:val="000000"/>
              </w:rPr>
            </w:pPr>
            <w:r w:rsidRPr="004956C3">
              <w:rPr>
                <w:rFonts w:cs="Arial"/>
                <w:color w:val="000000"/>
              </w:rPr>
              <w:t xml:space="preserve"> </w:t>
            </w:r>
            <w:r w:rsidR="003B103F">
              <w:rPr>
                <w:rFonts w:cs="Arial"/>
                <w:color w:val="000000"/>
              </w:rPr>
              <w:t>d</w:t>
            </w:r>
            <w:r w:rsidRPr="004956C3">
              <w:rPr>
                <w:rFonts w:cs="Arial"/>
              </w:rPr>
              <w:t>rugiego stopnia</w:t>
            </w:r>
          </w:p>
        </w:tc>
      </w:tr>
      <w:tr w:rsidR="001725C8" w:rsidRPr="004956C3" w14:paraId="765819D7" w14:textId="77777777" w:rsidTr="001725C8">
        <w:trPr>
          <w:trHeight w:val="454"/>
        </w:trPr>
        <w:tc>
          <w:tcPr>
            <w:tcW w:w="1733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2C272B58" w14:textId="77777777" w:rsidR="001725C8" w:rsidRPr="004956C3" w:rsidRDefault="001725C8" w:rsidP="001725C8">
            <w:pPr>
              <w:pStyle w:val="Tytukomrki"/>
              <w:spacing w:line="276" w:lineRule="auto"/>
            </w:pPr>
            <w:r w:rsidRPr="004956C3">
              <w:t xml:space="preserve">Rok studiów: </w:t>
            </w:r>
          </w:p>
        </w:tc>
        <w:tc>
          <w:tcPr>
            <w:tcW w:w="8934" w:type="dxa"/>
            <w:gridSpan w:val="1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75B686A3" w14:textId="77777777" w:rsidR="001725C8" w:rsidRPr="004956C3" w:rsidRDefault="001725C8" w:rsidP="001725C8">
            <w:pPr>
              <w:autoSpaceDE w:val="0"/>
              <w:autoSpaceDN w:val="0"/>
              <w:adjustRightInd w:val="0"/>
              <w:rPr>
                <w:rFonts w:cs="Arial"/>
                <w:color w:val="000000"/>
              </w:rPr>
            </w:pPr>
            <w:r w:rsidRPr="004956C3">
              <w:rPr>
                <w:rFonts w:cs="Arial"/>
                <w:color w:val="000000"/>
              </w:rPr>
              <w:t xml:space="preserve"> drugi</w:t>
            </w:r>
          </w:p>
        </w:tc>
      </w:tr>
      <w:tr w:rsidR="001725C8" w:rsidRPr="004956C3" w14:paraId="2FCF7C16" w14:textId="77777777" w:rsidTr="001725C8">
        <w:trPr>
          <w:trHeight w:val="454"/>
        </w:trPr>
        <w:tc>
          <w:tcPr>
            <w:tcW w:w="1308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2CE44C69" w14:textId="77777777" w:rsidR="001725C8" w:rsidRPr="004956C3" w:rsidRDefault="001725C8" w:rsidP="001725C8">
            <w:pPr>
              <w:pStyle w:val="Tytukomrki"/>
              <w:spacing w:line="276" w:lineRule="auto"/>
            </w:pPr>
            <w:r w:rsidRPr="004956C3">
              <w:t xml:space="preserve">Semestr: </w:t>
            </w:r>
          </w:p>
        </w:tc>
        <w:tc>
          <w:tcPr>
            <w:tcW w:w="9359" w:type="dxa"/>
            <w:gridSpan w:val="1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4D5422FF" w14:textId="77777777" w:rsidR="001725C8" w:rsidRPr="004956C3" w:rsidRDefault="001725C8" w:rsidP="001725C8">
            <w:pPr>
              <w:autoSpaceDE w:val="0"/>
              <w:autoSpaceDN w:val="0"/>
              <w:adjustRightInd w:val="0"/>
              <w:rPr>
                <w:rFonts w:cs="Arial"/>
                <w:color w:val="000000"/>
              </w:rPr>
            </w:pPr>
            <w:r w:rsidRPr="004956C3">
              <w:rPr>
                <w:rFonts w:cs="Arial"/>
                <w:color w:val="000000"/>
              </w:rPr>
              <w:t xml:space="preserve"> czwarty</w:t>
            </w:r>
          </w:p>
        </w:tc>
      </w:tr>
      <w:tr w:rsidR="001725C8" w:rsidRPr="004956C3" w14:paraId="52053FA2" w14:textId="77777777" w:rsidTr="001725C8">
        <w:trPr>
          <w:trHeight w:val="454"/>
        </w:trPr>
        <w:tc>
          <w:tcPr>
            <w:tcW w:w="2867" w:type="dxa"/>
            <w:gridSpan w:val="8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45D81D9A" w14:textId="77777777" w:rsidR="001725C8" w:rsidRPr="004956C3" w:rsidRDefault="001725C8" w:rsidP="001725C8">
            <w:pPr>
              <w:pStyle w:val="Tytukomrki"/>
              <w:spacing w:line="276" w:lineRule="auto"/>
            </w:pPr>
            <w:r w:rsidRPr="004956C3">
              <w:t xml:space="preserve">Liczba punktów ECTS: </w:t>
            </w:r>
          </w:p>
        </w:tc>
        <w:tc>
          <w:tcPr>
            <w:tcW w:w="7800" w:type="dxa"/>
            <w:gridSpan w:val="7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0EF46CF9" w14:textId="06066EB3" w:rsidR="001725C8" w:rsidRPr="004956C3" w:rsidRDefault="002C256E" w:rsidP="001725C8">
            <w:pPr>
              <w:autoSpaceDE w:val="0"/>
              <w:autoSpaceDN w:val="0"/>
              <w:adjustRightInd w:val="0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4</w:t>
            </w:r>
          </w:p>
        </w:tc>
      </w:tr>
      <w:tr w:rsidR="001725C8" w:rsidRPr="004956C3" w14:paraId="6305F275" w14:textId="77777777" w:rsidTr="001725C8">
        <w:trPr>
          <w:trHeight w:val="454"/>
        </w:trPr>
        <w:tc>
          <w:tcPr>
            <w:tcW w:w="5218" w:type="dxa"/>
            <w:gridSpan w:val="11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2E670604" w14:textId="77777777" w:rsidR="001725C8" w:rsidRPr="004956C3" w:rsidRDefault="001725C8" w:rsidP="001725C8">
            <w:pPr>
              <w:pStyle w:val="Tytukomrki"/>
              <w:spacing w:line="276" w:lineRule="auto"/>
            </w:pPr>
            <w:r w:rsidRPr="004956C3">
              <w:t xml:space="preserve">Imię i nazwisko koordynatora przedmiotu: 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415E8AF7" w14:textId="403BC8CE" w:rsidR="001725C8" w:rsidRPr="004956C3" w:rsidRDefault="001725C8" w:rsidP="001725C8">
            <w:pPr>
              <w:autoSpaceDE w:val="0"/>
              <w:autoSpaceDN w:val="0"/>
              <w:adjustRightInd w:val="0"/>
              <w:rPr>
                <w:rFonts w:cs="Arial"/>
                <w:color w:val="000000"/>
              </w:rPr>
            </w:pPr>
            <w:r w:rsidRPr="004956C3">
              <w:rPr>
                <w:rFonts w:cs="Arial"/>
                <w:color w:val="000000"/>
              </w:rPr>
              <w:t xml:space="preserve"> </w:t>
            </w:r>
            <w:r w:rsidR="003B103F">
              <w:rPr>
                <w:rFonts w:cs="Arial"/>
              </w:rPr>
              <w:t>d</w:t>
            </w:r>
            <w:r w:rsidRPr="004956C3">
              <w:rPr>
                <w:rFonts w:cs="Arial"/>
              </w:rPr>
              <w:t xml:space="preserve">r Regina </w:t>
            </w:r>
            <w:proofErr w:type="spellStart"/>
            <w:r w:rsidRPr="004956C3">
              <w:rPr>
                <w:rFonts w:cs="Arial"/>
              </w:rPr>
              <w:t>Demianiuk</w:t>
            </w:r>
            <w:proofErr w:type="spellEnd"/>
          </w:p>
        </w:tc>
      </w:tr>
      <w:tr w:rsidR="001725C8" w:rsidRPr="004956C3" w14:paraId="3120761E" w14:textId="77777777" w:rsidTr="001725C8">
        <w:trPr>
          <w:trHeight w:val="454"/>
        </w:trPr>
        <w:tc>
          <w:tcPr>
            <w:tcW w:w="5218" w:type="dxa"/>
            <w:gridSpan w:val="11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76334C57" w14:textId="77777777" w:rsidR="001725C8" w:rsidRPr="004956C3" w:rsidRDefault="001725C8" w:rsidP="001725C8">
            <w:pPr>
              <w:pStyle w:val="Tytukomrki"/>
              <w:spacing w:line="276" w:lineRule="auto"/>
            </w:pPr>
            <w:r w:rsidRPr="004956C3">
              <w:t>Imię i nazwisko prowadzących zajęcia: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29049DA4" w14:textId="42972B82" w:rsidR="001725C8" w:rsidRPr="004956C3" w:rsidRDefault="001725C8" w:rsidP="001725C8">
            <w:pPr>
              <w:autoSpaceDE w:val="0"/>
              <w:autoSpaceDN w:val="0"/>
              <w:adjustRightInd w:val="0"/>
              <w:rPr>
                <w:rFonts w:cs="Arial"/>
                <w:color w:val="000000"/>
              </w:rPr>
            </w:pPr>
            <w:r w:rsidRPr="004956C3">
              <w:rPr>
                <w:rFonts w:cs="Arial"/>
                <w:color w:val="000000"/>
              </w:rPr>
              <w:t xml:space="preserve"> </w:t>
            </w:r>
            <w:r w:rsidR="003B103F">
              <w:rPr>
                <w:rFonts w:cs="Arial"/>
              </w:rPr>
              <w:t>d</w:t>
            </w:r>
            <w:r w:rsidRPr="004956C3">
              <w:rPr>
                <w:rFonts w:cs="Arial"/>
              </w:rPr>
              <w:t xml:space="preserve">r Regina </w:t>
            </w:r>
            <w:proofErr w:type="spellStart"/>
            <w:r w:rsidRPr="004956C3">
              <w:rPr>
                <w:rFonts w:cs="Arial"/>
              </w:rPr>
              <w:t>Demianiuk</w:t>
            </w:r>
            <w:proofErr w:type="spellEnd"/>
          </w:p>
        </w:tc>
      </w:tr>
      <w:tr w:rsidR="001725C8" w:rsidRPr="004956C3" w14:paraId="3BD6AB94" w14:textId="77777777" w:rsidTr="001725C8">
        <w:trPr>
          <w:trHeight w:val="454"/>
        </w:trPr>
        <w:tc>
          <w:tcPr>
            <w:tcW w:w="5218" w:type="dxa"/>
            <w:gridSpan w:val="11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4560390F" w14:textId="77777777" w:rsidR="001725C8" w:rsidRPr="004956C3" w:rsidRDefault="001725C8" w:rsidP="001725C8">
            <w:pPr>
              <w:pStyle w:val="Tytukomrki"/>
              <w:spacing w:line="276" w:lineRule="auto"/>
            </w:pPr>
            <w:r w:rsidRPr="004956C3">
              <w:t>Założenia i cele przedmiotu: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1106C7BB" w14:textId="77777777" w:rsidR="001725C8" w:rsidRDefault="006E4C13" w:rsidP="003865D7">
            <w:pPr>
              <w:pStyle w:val="TableParagraph"/>
              <w:numPr>
                <w:ilvl w:val="0"/>
                <w:numId w:val="7"/>
              </w:numPr>
              <w:tabs>
                <w:tab w:val="left" w:pos="475"/>
              </w:tabs>
              <w:spacing w:line="276" w:lineRule="auto"/>
              <w:ind w:right="688"/>
            </w:pPr>
            <w:r w:rsidRPr="006E4C13">
              <w:t>Nabycie wiedzy z zakresu klasyfikacji, charakterystyki, kryteriów wyboru oraz obsługi środków transportu, a także zasad ich bezpiecznej eksploatacji, utrzymania i transportowania</w:t>
            </w:r>
          </w:p>
          <w:p w14:paraId="3BA905E7" w14:textId="77777777" w:rsidR="00C341A4" w:rsidRDefault="003865D7" w:rsidP="003865D7">
            <w:pPr>
              <w:pStyle w:val="TableParagraph"/>
              <w:numPr>
                <w:ilvl w:val="0"/>
                <w:numId w:val="7"/>
              </w:numPr>
              <w:tabs>
                <w:tab w:val="left" w:pos="475"/>
              </w:tabs>
              <w:spacing w:line="276" w:lineRule="auto"/>
              <w:ind w:right="688"/>
            </w:pPr>
            <w:r w:rsidRPr="003865D7">
              <w:t>Opanowanie umiejętności obsługi środków transportu z uwzględnieniem zasad bezpieczeństwa, oceny własnej wiedzy i potrzeby dalszego kształcenia oraz efektywnej komunikacji i pracy zespołowej</w:t>
            </w:r>
          </w:p>
          <w:p w14:paraId="3952E2E1" w14:textId="28593CA8" w:rsidR="003865D7" w:rsidRPr="004956C3" w:rsidRDefault="003865D7" w:rsidP="003865D7">
            <w:pPr>
              <w:pStyle w:val="TableParagraph"/>
              <w:numPr>
                <w:ilvl w:val="0"/>
                <w:numId w:val="7"/>
              </w:numPr>
              <w:tabs>
                <w:tab w:val="left" w:pos="475"/>
              </w:tabs>
              <w:spacing w:line="276" w:lineRule="auto"/>
              <w:ind w:right="688"/>
            </w:pPr>
            <w:r w:rsidRPr="003865D7">
              <w:t>Nabycie gotowości do krytycznej oceny wiedzy o środkach transportu i bezpieczeństwie oraz kreatywnego rozwiązywania problemów logistycznych</w:t>
            </w:r>
          </w:p>
        </w:tc>
      </w:tr>
      <w:tr w:rsidR="00C341A4" w:rsidRPr="004956C3" w14:paraId="761EEE86" w14:textId="77777777" w:rsidTr="0044614E">
        <w:trPr>
          <w:trHeight w:val="454"/>
        </w:trPr>
        <w:tc>
          <w:tcPr>
            <w:tcW w:w="1166" w:type="dxa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35811E70" w14:textId="77777777" w:rsidR="00C341A4" w:rsidRPr="004956C3" w:rsidRDefault="00C341A4" w:rsidP="001725C8">
            <w:pPr>
              <w:pStyle w:val="Tytukomrki"/>
              <w:spacing w:line="276" w:lineRule="auto"/>
            </w:pPr>
            <w:r w:rsidRPr="004956C3">
              <w:t>Symbol efektu</w:t>
            </w:r>
          </w:p>
        </w:tc>
        <w:tc>
          <w:tcPr>
            <w:tcW w:w="7373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35798814" w14:textId="4A51413D" w:rsidR="00C341A4" w:rsidRPr="004956C3" w:rsidRDefault="00C341A4" w:rsidP="001725C8">
            <w:pPr>
              <w:pStyle w:val="Tytukomrki"/>
              <w:spacing w:line="276" w:lineRule="auto"/>
            </w:pPr>
            <w:r w:rsidRPr="004956C3">
              <w:t>Efekt uczenia się</w:t>
            </w:r>
          </w:p>
        </w:tc>
        <w:tc>
          <w:tcPr>
            <w:tcW w:w="2128" w:type="dxa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1266357E" w14:textId="77777777" w:rsidR="00C341A4" w:rsidRPr="004956C3" w:rsidRDefault="00C341A4" w:rsidP="001725C8">
            <w:pPr>
              <w:pStyle w:val="Tytukomrki"/>
              <w:spacing w:line="276" w:lineRule="auto"/>
            </w:pPr>
            <w:r w:rsidRPr="004956C3">
              <w:t>Symbol efektu kierunkowego</w:t>
            </w:r>
          </w:p>
        </w:tc>
      </w:tr>
      <w:tr w:rsidR="00C341A4" w:rsidRPr="004956C3" w14:paraId="5CE0E2EB" w14:textId="77777777" w:rsidTr="0044614E">
        <w:trPr>
          <w:trHeight w:val="454"/>
        </w:trPr>
        <w:tc>
          <w:tcPr>
            <w:tcW w:w="1166" w:type="dxa"/>
            <w:vMerge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4BD0FEF6" w14:textId="77777777" w:rsidR="00C341A4" w:rsidRPr="004956C3" w:rsidRDefault="00C341A4" w:rsidP="001725C8">
            <w:pPr>
              <w:pStyle w:val="Tytukomrki"/>
              <w:spacing w:line="276" w:lineRule="auto"/>
            </w:pPr>
          </w:p>
        </w:tc>
        <w:tc>
          <w:tcPr>
            <w:tcW w:w="7373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0D250E0D" w14:textId="77777777" w:rsidR="00C341A4" w:rsidRDefault="00C341A4" w:rsidP="00C341A4">
            <w:pPr>
              <w:pStyle w:val="Tytukomrki"/>
              <w:spacing w:before="0" w:after="0" w:line="276" w:lineRule="auto"/>
            </w:pPr>
            <w:r w:rsidRPr="004956C3">
              <w:t>WIEDZA</w:t>
            </w:r>
          </w:p>
          <w:p w14:paraId="2BD1F351" w14:textId="27179450" w:rsidR="00C341A4" w:rsidRPr="004956C3" w:rsidRDefault="00C341A4" w:rsidP="00C341A4">
            <w:pPr>
              <w:pStyle w:val="Tytukomrki"/>
              <w:spacing w:before="0" w:after="0" w:line="276" w:lineRule="auto"/>
            </w:pPr>
            <w:r>
              <w:t>Student zna i rozumie:</w:t>
            </w:r>
          </w:p>
        </w:tc>
        <w:tc>
          <w:tcPr>
            <w:tcW w:w="2128" w:type="dxa"/>
            <w:vMerge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30703CFF" w14:textId="77777777" w:rsidR="00C341A4" w:rsidRPr="004956C3" w:rsidRDefault="00C341A4" w:rsidP="001725C8">
            <w:pPr>
              <w:pStyle w:val="Tytukomrki"/>
              <w:spacing w:line="276" w:lineRule="auto"/>
            </w:pPr>
          </w:p>
        </w:tc>
      </w:tr>
      <w:tr w:rsidR="001725C8" w:rsidRPr="004956C3" w14:paraId="1FD2604A" w14:textId="77777777" w:rsidTr="001725C8">
        <w:trPr>
          <w:trHeight w:val="290"/>
        </w:trPr>
        <w:tc>
          <w:tcPr>
            <w:tcW w:w="1166" w:type="dxa"/>
            <w:tcBorders>
              <w:top w:val="single" w:sz="4" w:space="0" w:color="auto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14:paraId="1BB17D06" w14:textId="77777777" w:rsidR="001725C8" w:rsidRPr="00C341A4" w:rsidRDefault="001725C8" w:rsidP="003B103F">
            <w:pPr>
              <w:autoSpaceDE w:val="0"/>
              <w:autoSpaceDN w:val="0"/>
              <w:adjustRightInd w:val="0"/>
              <w:rPr>
                <w:rFonts w:cs="Arial"/>
                <w:bCs/>
                <w:color w:val="000000"/>
              </w:rPr>
            </w:pPr>
            <w:r w:rsidRPr="00C341A4">
              <w:rPr>
                <w:rFonts w:cs="Arial"/>
                <w:bCs/>
              </w:rPr>
              <w:t>W_01</w:t>
            </w:r>
          </w:p>
        </w:tc>
        <w:tc>
          <w:tcPr>
            <w:tcW w:w="7373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14:paraId="031609DA" w14:textId="6A225755" w:rsidR="001725C8" w:rsidRPr="00C341A4" w:rsidRDefault="001725C8" w:rsidP="001725C8">
            <w:pPr>
              <w:rPr>
                <w:rFonts w:cs="Arial"/>
                <w:bCs/>
              </w:rPr>
            </w:pPr>
            <w:r w:rsidRPr="00C341A4">
              <w:rPr>
                <w:rFonts w:cs="Arial"/>
                <w:bCs/>
              </w:rPr>
              <w:t>zasady bezpiecznego transportu i obsługi środków transportowych</w:t>
            </w:r>
            <w:r w:rsidR="00C341A4">
              <w:rPr>
                <w:rFonts w:cs="Arial"/>
                <w:bCs/>
              </w:rPr>
              <w:t>;</w:t>
            </w:r>
          </w:p>
        </w:tc>
        <w:tc>
          <w:tcPr>
            <w:tcW w:w="212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14:paraId="7F84AC49" w14:textId="77777777" w:rsidR="001725C8" w:rsidRPr="00C341A4" w:rsidRDefault="001725C8" w:rsidP="009040E8">
            <w:pPr>
              <w:autoSpaceDE w:val="0"/>
              <w:autoSpaceDN w:val="0"/>
              <w:adjustRightInd w:val="0"/>
              <w:rPr>
                <w:rFonts w:cs="Arial"/>
                <w:bCs/>
                <w:color w:val="000000"/>
              </w:rPr>
            </w:pPr>
            <w:r w:rsidRPr="00C341A4">
              <w:rPr>
                <w:rFonts w:cs="Arial"/>
                <w:bCs/>
              </w:rPr>
              <w:t>K</w:t>
            </w:r>
            <w:r w:rsidRPr="00C341A4">
              <w:rPr>
                <w:rFonts w:cs="Arial"/>
                <w:bCs/>
                <w:color w:val="0D0D0D"/>
              </w:rPr>
              <w:t>_W07</w:t>
            </w:r>
          </w:p>
        </w:tc>
      </w:tr>
      <w:tr w:rsidR="001725C8" w:rsidRPr="004956C3" w14:paraId="38B607BB" w14:textId="77777777" w:rsidTr="001725C8">
        <w:trPr>
          <w:trHeight w:val="290"/>
        </w:trPr>
        <w:tc>
          <w:tcPr>
            <w:tcW w:w="1166" w:type="dxa"/>
            <w:tcBorders>
              <w:top w:val="single" w:sz="4" w:space="0" w:color="auto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14:paraId="64C4B359" w14:textId="77777777" w:rsidR="001725C8" w:rsidRPr="00C341A4" w:rsidRDefault="001725C8" w:rsidP="003B103F">
            <w:pPr>
              <w:autoSpaceDE w:val="0"/>
              <w:autoSpaceDN w:val="0"/>
              <w:adjustRightInd w:val="0"/>
              <w:rPr>
                <w:rFonts w:cs="Arial"/>
                <w:bCs/>
                <w:color w:val="000000"/>
              </w:rPr>
            </w:pPr>
            <w:r w:rsidRPr="00C341A4">
              <w:rPr>
                <w:rFonts w:cs="Arial"/>
                <w:bCs/>
              </w:rPr>
              <w:t>W_02</w:t>
            </w:r>
          </w:p>
        </w:tc>
        <w:tc>
          <w:tcPr>
            <w:tcW w:w="7373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14:paraId="69214D93" w14:textId="6BDBCBB2" w:rsidR="001725C8" w:rsidRPr="00C341A4" w:rsidRDefault="001725C8" w:rsidP="001725C8">
            <w:pPr>
              <w:rPr>
                <w:rFonts w:cs="Arial"/>
                <w:bCs/>
              </w:rPr>
            </w:pPr>
            <w:r w:rsidRPr="00C341A4">
              <w:rPr>
                <w:rFonts w:cs="Arial"/>
                <w:bCs/>
              </w:rPr>
              <w:t>norm</w:t>
            </w:r>
            <w:r w:rsidR="00C341A4" w:rsidRPr="00C341A4">
              <w:rPr>
                <w:rFonts w:cs="Arial"/>
                <w:bCs/>
              </w:rPr>
              <w:t>y</w:t>
            </w:r>
            <w:r w:rsidRPr="00C341A4">
              <w:rPr>
                <w:rFonts w:cs="Arial"/>
                <w:bCs/>
              </w:rPr>
              <w:t xml:space="preserve"> i procedu</w:t>
            </w:r>
            <w:r w:rsidR="00C341A4">
              <w:rPr>
                <w:rFonts w:cs="Arial"/>
                <w:bCs/>
              </w:rPr>
              <w:t>ry</w:t>
            </w:r>
            <w:r w:rsidRPr="00C341A4">
              <w:rPr>
                <w:rFonts w:cs="Arial"/>
                <w:bCs/>
              </w:rPr>
              <w:t xml:space="preserve"> bezpieczeństwa obowiązującego w transporcie </w:t>
            </w:r>
          </w:p>
        </w:tc>
        <w:tc>
          <w:tcPr>
            <w:tcW w:w="212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14:paraId="3DA9DDFD" w14:textId="56B400C8" w:rsidR="001725C8" w:rsidRPr="00C341A4" w:rsidRDefault="001725C8" w:rsidP="009040E8">
            <w:pPr>
              <w:autoSpaceDE w:val="0"/>
              <w:autoSpaceDN w:val="0"/>
              <w:adjustRightInd w:val="0"/>
              <w:rPr>
                <w:rFonts w:cs="Arial"/>
                <w:bCs/>
              </w:rPr>
            </w:pPr>
            <w:r w:rsidRPr="00C341A4">
              <w:rPr>
                <w:rFonts w:cs="Arial"/>
                <w:bCs/>
              </w:rPr>
              <w:t>K_W08</w:t>
            </w:r>
            <w:r w:rsidR="00C341A4" w:rsidRPr="00C341A4">
              <w:rPr>
                <w:rFonts w:cs="Arial"/>
                <w:bCs/>
              </w:rPr>
              <w:t xml:space="preserve">, </w:t>
            </w:r>
            <w:r w:rsidRPr="00C341A4">
              <w:rPr>
                <w:rFonts w:cs="Arial"/>
                <w:bCs/>
              </w:rPr>
              <w:t>K_W11</w:t>
            </w:r>
          </w:p>
        </w:tc>
      </w:tr>
      <w:tr w:rsidR="001725C8" w:rsidRPr="004956C3" w14:paraId="67FD99B9" w14:textId="77777777" w:rsidTr="001725C8">
        <w:trPr>
          <w:trHeight w:val="454"/>
        </w:trPr>
        <w:tc>
          <w:tcPr>
            <w:tcW w:w="1166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</w:tcPr>
          <w:p w14:paraId="3A535C16" w14:textId="77777777" w:rsidR="001725C8" w:rsidRPr="004956C3" w:rsidRDefault="001725C8" w:rsidP="001725C8">
            <w:pPr>
              <w:pStyle w:val="Tytukomrki"/>
              <w:spacing w:line="276" w:lineRule="auto"/>
            </w:pPr>
            <w:r w:rsidRPr="004956C3">
              <w:t>Symbol efektu</w:t>
            </w:r>
          </w:p>
        </w:tc>
        <w:tc>
          <w:tcPr>
            <w:tcW w:w="7373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</w:tcPr>
          <w:p w14:paraId="4C1D3111" w14:textId="77777777" w:rsidR="001725C8" w:rsidRDefault="001725C8" w:rsidP="00C341A4">
            <w:pPr>
              <w:pStyle w:val="Tytukomrki"/>
              <w:spacing w:before="0" w:after="0" w:line="276" w:lineRule="auto"/>
            </w:pPr>
            <w:r w:rsidRPr="004956C3">
              <w:t>UMIEJĘTNOŚCI</w:t>
            </w:r>
          </w:p>
          <w:p w14:paraId="2B0098F3" w14:textId="1428AABD" w:rsidR="00C341A4" w:rsidRPr="004956C3" w:rsidRDefault="00C341A4" w:rsidP="00C341A4">
            <w:pPr>
              <w:pStyle w:val="Tytukomrki"/>
              <w:spacing w:before="0" w:after="0" w:line="276" w:lineRule="auto"/>
            </w:pPr>
            <w:r>
              <w:t>Student potrafi:</w:t>
            </w:r>
          </w:p>
        </w:tc>
        <w:tc>
          <w:tcPr>
            <w:tcW w:w="212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</w:tcPr>
          <w:p w14:paraId="50F87DC4" w14:textId="77777777" w:rsidR="001725C8" w:rsidRPr="004956C3" w:rsidRDefault="001725C8" w:rsidP="001725C8">
            <w:pPr>
              <w:pStyle w:val="Tytukomrki"/>
              <w:spacing w:line="276" w:lineRule="auto"/>
            </w:pPr>
            <w:r w:rsidRPr="004956C3">
              <w:t>Symbol efektu kierunkowego</w:t>
            </w:r>
          </w:p>
        </w:tc>
      </w:tr>
      <w:tr w:rsidR="001725C8" w:rsidRPr="004956C3" w14:paraId="01BAA4B9" w14:textId="77777777" w:rsidTr="001725C8">
        <w:trPr>
          <w:trHeight w:val="290"/>
        </w:trPr>
        <w:tc>
          <w:tcPr>
            <w:tcW w:w="1166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14:paraId="06FF4007" w14:textId="77777777" w:rsidR="001725C8" w:rsidRPr="003865D7" w:rsidRDefault="001725C8" w:rsidP="003B103F">
            <w:pPr>
              <w:autoSpaceDE w:val="0"/>
              <w:autoSpaceDN w:val="0"/>
              <w:adjustRightInd w:val="0"/>
              <w:rPr>
                <w:rFonts w:cs="Arial"/>
                <w:bCs/>
                <w:color w:val="000000"/>
              </w:rPr>
            </w:pPr>
            <w:r w:rsidRPr="003865D7">
              <w:rPr>
                <w:rFonts w:cs="Arial"/>
                <w:bCs/>
              </w:rPr>
              <w:t>U_01</w:t>
            </w:r>
          </w:p>
        </w:tc>
        <w:tc>
          <w:tcPr>
            <w:tcW w:w="7373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14:paraId="0947FCA7" w14:textId="43B7FDD9" w:rsidR="001725C8" w:rsidRPr="003865D7" w:rsidRDefault="001725C8" w:rsidP="001725C8">
            <w:pPr>
              <w:rPr>
                <w:rFonts w:cs="Arial"/>
                <w:bCs/>
              </w:rPr>
            </w:pPr>
            <w:r w:rsidRPr="003865D7">
              <w:rPr>
                <w:rFonts w:cs="Arial"/>
                <w:bCs/>
              </w:rPr>
              <w:t>dokonać obsługi środków transportu z uwzględnieniem zasad bezpieczeństwa</w:t>
            </w:r>
            <w:r w:rsidR="00C341A4" w:rsidRPr="003865D7">
              <w:rPr>
                <w:rFonts w:cs="Arial"/>
                <w:bCs/>
              </w:rPr>
              <w:t>;</w:t>
            </w:r>
          </w:p>
        </w:tc>
        <w:tc>
          <w:tcPr>
            <w:tcW w:w="212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14:paraId="29B4374F" w14:textId="77777777" w:rsidR="001725C8" w:rsidRPr="003865D7" w:rsidRDefault="001725C8" w:rsidP="003B103F">
            <w:pPr>
              <w:autoSpaceDE w:val="0"/>
              <w:autoSpaceDN w:val="0"/>
              <w:adjustRightInd w:val="0"/>
              <w:rPr>
                <w:rFonts w:cs="Arial"/>
                <w:bCs/>
                <w:color w:val="000000"/>
              </w:rPr>
            </w:pPr>
            <w:r w:rsidRPr="003865D7">
              <w:rPr>
                <w:rFonts w:cs="Arial"/>
                <w:bCs/>
              </w:rPr>
              <w:t>K_U07</w:t>
            </w:r>
          </w:p>
        </w:tc>
      </w:tr>
      <w:tr w:rsidR="001725C8" w:rsidRPr="004956C3" w14:paraId="1F529979" w14:textId="77777777" w:rsidTr="001725C8">
        <w:trPr>
          <w:trHeight w:val="290"/>
        </w:trPr>
        <w:tc>
          <w:tcPr>
            <w:tcW w:w="1166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14:paraId="704E0A92" w14:textId="77777777" w:rsidR="001725C8" w:rsidRPr="003865D7" w:rsidRDefault="001725C8" w:rsidP="003B103F">
            <w:pPr>
              <w:autoSpaceDE w:val="0"/>
              <w:autoSpaceDN w:val="0"/>
              <w:adjustRightInd w:val="0"/>
              <w:rPr>
                <w:rFonts w:cs="Arial"/>
                <w:bCs/>
                <w:color w:val="000000"/>
              </w:rPr>
            </w:pPr>
            <w:r w:rsidRPr="003865D7">
              <w:rPr>
                <w:rFonts w:cs="Arial"/>
                <w:bCs/>
              </w:rPr>
              <w:t>U_02</w:t>
            </w:r>
          </w:p>
        </w:tc>
        <w:tc>
          <w:tcPr>
            <w:tcW w:w="7373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14:paraId="6373F9EB" w14:textId="3956812E" w:rsidR="001725C8" w:rsidRPr="003865D7" w:rsidRDefault="00C341A4" w:rsidP="001725C8">
            <w:pPr>
              <w:rPr>
                <w:rFonts w:cs="Arial"/>
                <w:bCs/>
              </w:rPr>
            </w:pPr>
            <w:r w:rsidRPr="003865D7">
              <w:rPr>
                <w:rFonts w:cs="Arial"/>
                <w:bCs/>
              </w:rPr>
              <w:t>ocenić poziom swojej wiedzy i umiejętności oraz rozumie potrzebę dalszego kształcenia;</w:t>
            </w:r>
          </w:p>
        </w:tc>
        <w:tc>
          <w:tcPr>
            <w:tcW w:w="212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14:paraId="7347AA06" w14:textId="77777777" w:rsidR="001725C8" w:rsidRPr="003865D7" w:rsidRDefault="001725C8" w:rsidP="003B103F">
            <w:pPr>
              <w:autoSpaceDE w:val="0"/>
              <w:autoSpaceDN w:val="0"/>
              <w:adjustRightInd w:val="0"/>
              <w:rPr>
                <w:rFonts w:cs="Arial"/>
                <w:bCs/>
                <w:color w:val="000000"/>
              </w:rPr>
            </w:pPr>
            <w:r w:rsidRPr="003865D7">
              <w:rPr>
                <w:rFonts w:cs="Arial"/>
                <w:bCs/>
              </w:rPr>
              <w:t>K_U12</w:t>
            </w:r>
          </w:p>
        </w:tc>
      </w:tr>
      <w:tr w:rsidR="001725C8" w:rsidRPr="004956C3" w14:paraId="3AC7CA47" w14:textId="77777777" w:rsidTr="001725C8">
        <w:trPr>
          <w:trHeight w:val="290"/>
        </w:trPr>
        <w:tc>
          <w:tcPr>
            <w:tcW w:w="1166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14:paraId="3ED68302" w14:textId="77777777" w:rsidR="001725C8" w:rsidRPr="003865D7" w:rsidRDefault="001725C8" w:rsidP="003B103F">
            <w:pPr>
              <w:autoSpaceDE w:val="0"/>
              <w:autoSpaceDN w:val="0"/>
              <w:adjustRightInd w:val="0"/>
              <w:rPr>
                <w:rFonts w:cs="Arial"/>
                <w:bCs/>
                <w:color w:val="000000"/>
              </w:rPr>
            </w:pPr>
            <w:r w:rsidRPr="003865D7">
              <w:rPr>
                <w:rFonts w:cs="Arial"/>
                <w:bCs/>
              </w:rPr>
              <w:t>U_03</w:t>
            </w:r>
          </w:p>
        </w:tc>
        <w:tc>
          <w:tcPr>
            <w:tcW w:w="7373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14:paraId="466CCB94" w14:textId="6303B5BB" w:rsidR="001725C8" w:rsidRPr="003865D7" w:rsidRDefault="00C341A4" w:rsidP="001725C8">
            <w:pPr>
              <w:rPr>
                <w:rFonts w:cs="Arial"/>
                <w:bCs/>
              </w:rPr>
            </w:pPr>
            <w:r w:rsidRPr="003865D7">
              <w:rPr>
                <w:rFonts w:cs="Arial"/>
                <w:bCs/>
              </w:rPr>
              <w:t>wykorzystywać zaawansowane umiejętności komunikowania się i pracy zespołowej.</w:t>
            </w:r>
          </w:p>
        </w:tc>
        <w:tc>
          <w:tcPr>
            <w:tcW w:w="212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14:paraId="56CABD2A" w14:textId="77777777" w:rsidR="001725C8" w:rsidRPr="003865D7" w:rsidRDefault="001725C8" w:rsidP="003B103F">
            <w:pPr>
              <w:autoSpaceDE w:val="0"/>
              <w:autoSpaceDN w:val="0"/>
              <w:adjustRightInd w:val="0"/>
              <w:rPr>
                <w:rFonts w:cs="Arial"/>
                <w:bCs/>
                <w:color w:val="000000"/>
              </w:rPr>
            </w:pPr>
            <w:r w:rsidRPr="003865D7">
              <w:rPr>
                <w:rFonts w:cs="Arial"/>
                <w:bCs/>
              </w:rPr>
              <w:t>K_U13</w:t>
            </w:r>
          </w:p>
        </w:tc>
      </w:tr>
      <w:tr w:rsidR="001725C8" w:rsidRPr="004956C3" w14:paraId="56F4B84A" w14:textId="77777777" w:rsidTr="001725C8">
        <w:trPr>
          <w:trHeight w:val="454"/>
        </w:trPr>
        <w:tc>
          <w:tcPr>
            <w:tcW w:w="1166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</w:tcPr>
          <w:p w14:paraId="1DA7CD5A" w14:textId="77777777" w:rsidR="001725C8" w:rsidRPr="004956C3" w:rsidRDefault="001725C8" w:rsidP="001725C8">
            <w:pPr>
              <w:pStyle w:val="Tytukomrki"/>
              <w:spacing w:line="276" w:lineRule="auto"/>
            </w:pPr>
            <w:r w:rsidRPr="004956C3">
              <w:lastRenderedPageBreak/>
              <w:t>Symbol efektu</w:t>
            </w:r>
          </w:p>
        </w:tc>
        <w:tc>
          <w:tcPr>
            <w:tcW w:w="7373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</w:tcPr>
          <w:p w14:paraId="7C47F2E8" w14:textId="77777777" w:rsidR="001725C8" w:rsidRDefault="001725C8" w:rsidP="00C341A4">
            <w:pPr>
              <w:pStyle w:val="Tytukomrki"/>
              <w:spacing w:before="0" w:after="0" w:line="276" w:lineRule="auto"/>
            </w:pPr>
            <w:r w:rsidRPr="004956C3">
              <w:t>KOMPETENCJE SPOŁECZNE</w:t>
            </w:r>
          </w:p>
          <w:p w14:paraId="497DBB14" w14:textId="27110CE0" w:rsidR="00C341A4" w:rsidRPr="004956C3" w:rsidRDefault="00C341A4" w:rsidP="00C341A4">
            <w:pPr>
              <w:pStyle w:val="Tytukomrki"/>
              <w:spacing w:before="0" w:after="0" w:line="276" w:lineRule="auto"/>
            </w:pPr>
            <w:r>
              <w:t>Student jest gotów do:</w:t>
            </w:r>
          </w:p>
        </w:tc>
        <w:tc>
          <w:tcPr>
            <w:tcW w:w="212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</w:tcPr>
          <w:p w14:paraId="777ECFBF" w14:textId="77777777" w:rsidR="001725C8" w:rsidRPr="004956C3" w:rsidRDefault="001725C8" w:rsidP="001725C8">
            <w:pPr>
              <w:pStyle w:val="Tytukomrki"/>
              <w:spacing w:line="276" w:lineRule="auto"/>
            </w:pPr>
            <w:r w:rsidRPr="004956C3">
              <w:t>Symbol efektu kierunkowego</w:t>
            </w:r>
          </w:p>
        </w:tc>
      </w:tr>
      <w:tr w:rsidR="001725C8" w:rsidRPr="004956C3" w14:paraId="5E1612A3" w14:textId="77777777" w:rsidTr="001725C8">
        <w:trPr>
          <w:trHeight w:val="290"/>
        </w:trPr>
        <w:tc>
          <w:tcPr>
            <w:tcW w:w="1166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14:paraId="054EC9ED" w14:textId="77777777" w:rsidR="001725C8" w:rsidRPr="00C341A4" w:rsidRDefault="001725C8" w:rsidP="003B103F">
            <w:pPr>
              <w:pStyle w:val="TableParagraph"/>
              <w:spacing w:line="276" w:lineRule="auto"/>
              <w:ind w:left="0"/>
            </w:pPr>
          </w:p>
          <w:p w14:paraId="3AA530CF" w14:textId="77777777" w:rsidR="001725C8" w:rsidRPr="00C341A4" w:rsidRDefault="001725C8" w:rsidP="003B103F">
            <w:pPr>
              <w:autoSpaceDE w:val="0"/>
              <w:autoSpaceDN w:val="0"/>
              <w:adjustRightInd w:val="0"/>
              <w:rPr>
                <w:rFonts w:cs="Arial"/>
                <w:color w:val="000000"/>
              </w:rPr>
            </w:pPr>
            <w:r w:rsidRPr="00C341A4">
              <w:rPr>
                <w:rFonts w:cs="Arial"/>
              </w:rPr>
              <w:t>K_01</w:t>
            </w:r>
          </w:p>
        </w:tc>
        <w:tc>
          <w:tcPr>
            <w:tcW w:w="7373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14:paraId="6E4E5960" w14:textId="591AD886" w:rsidR="001725C8" w:rsidRPr="00C341A4" w:rsidRDefault="00C341A4" w:rsidP="001725C8">
            <w:pPr>
              <w:rPr>
                <w:rFonts w:cs="Arial"/>
              </w:rPr>
            </w:pPr>
            <w:r w:rsidRPr="00C341A4">
              <w:rPr>
                <w:rFonts w:cs="Arial"/>
              </w:rPr>
              <w:t>krytycznej oceny wiedzy teoretycznej dotyczącej środków transportu i bezpieczeństwa oraz wyboru treści adekwatnych do problemów występujących w działalności logistycznej;</w:t>
            </w:r>
          </w:p>
        </w:tc>
        <w:tc>
          <w:tcPr>
            <w:tcW w:w="212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14:paraId="0B8F5FD9" w14:textId="77777777" w:rsidR="003B103F" w:rsidRPr="00C341A4" w:rsidRDefault="001725C8" w:rsidP="003B103F">
            <w:pPr>
              <w:autoSpaceDE w:val="0"/>
              <w:autoSpaceDN w:val="0"/>
              <w:adjustRightInd w:val="0"/>
              <w:rPr>
                <w:rFonts w:cs="Arial"/>
              </w:rPr>
            </w:pPr>
            <w:r w:rsidRPr="00C341A4">
              <w:rPr>
                <w:rFonts w:cs="Arial"/>
              </w:rPr>
              <w:t>K_K01</w:t>
            </w:r>
          </w:p>
          <w:p w14:paraId="4EC7B275" w14:textId="165CCA4C" w:rsidR="001725C8" w:rsidRPr="00C341A4" w:rsidRDefault="001725C8" w:rsidP="003B103F">
            <w:pPr>
              <w:autoSpaceDE w:val="0"/>
              <w:autoSpaceDN w:val="0"/>
              <w:adjustRightInd w:val="0"/>
              <w:rPr>
                <w:rFonts w:cs="Arial"/>
                <w:color w:val="000000"/>
              </w:rPr>
            </w:pPr>
            <w:r w:rsidRPr="00C341A4">
              <w:rPr>
                <w:rFonts w:cs="Arial"/>
              </w:rPr>
              <w:t>K_K02</w:t>
            </w:r>
          </w:p>
        </w:tc>
      </w:tr>
      <w:tr w:rsidR="001725C8" w:rsidRPr="004956C3" w14:paraId="73127589" w14:textId="77777777" w:rsidTr="001725C8">
        <w:trPr>
          <w:trHeight w:val="290"/>
        </w:trPr>
        <w:tc>
          <w:tcPr>
            <w:tcW w:w="1166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14:paraId="0FD5D2C8" w14:textId="77777777" w:rsidR="001725C8" w:rsidRPr="00C341A4" w:rsidRDefault="001725C8" w:rsidP="003B103F">
            <w:pPr>
              <w:autoSpaceDE w:val="0"/>
              <w:autoSpaceDN w:val="0"/>
              <w:adjustRightInd w:val="0"/>
              <w:rPr>
                <w:rFonts w:cs="Arial"/>
                <w:color w:val="000000"/>
              </w:rPr>
            </w:pPr>
            <w:r w:rsidRPr="00C341A4">
              <w:rPr>
                <w:rFonts w:cs="Arial"/>
              </w:rPr>
              <w:t>K_02</w:t>
            </w:r>
          </w:p>
        </w:tc>
        <w:tc>
          <w:tcPr>
            <w:tcW w:w="7373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14:paraId="1903F4C9" w14:textId="4924902F" w:rsidR="001725C8" w:rsidRPr="00C341A4" w:rsidRDefault="001725C8" w:rsidP="001725C8">
            <w:pPr>
              <w:rPr>
                <w:rFonts w:cs="Arial"/>
              </w:rPr>
            </w:pPr>
            <w:r w:rsidRPr="00C341A4">
              <w:rPr>
                <w:rFonts w:cs="Arial"/>
              </w:rPr>
              <w:t>myśle</w:t>
            </w:r>
            <w:r w:rsidR="003865D7">
              <w:rPr>
                <w:rFonts w:cs="Arial"/>
              </w:rPr>
              <w:t>nia</w:t>
            </w:r>
            <w:r w:rsidRPr="00C341A4">
              <w:rPr>
                <w:rFonts w:cs="Arial"/>
              </w:rPr>
              <w:t xml:space="preserve"> i działa</w:t>
            </w:r>
            <w:r w:rsidR="003865D7">
              <w:rPr>
                <w:rFonts w:cs="Arial"/>
              </w:rPr>
              <w:t>nia</w:t>
            </w:r>
            <w:r w:rsidRPr="00C341A4">
              <w:rPr>
                <w:rFonts w:cs="Arial"/>
              </w:rPr>
              <w:t xml:space="preserve"> w sposób kreatywny</w:t>
            </w:r>
            <w:r w:rsidR="00271B1B" w:rsidRPr="00C341A4">
              <w:rPr>
                <w:rFonts w:cs="Arial"/>
              </w:rPr>
              <w:t>.</w:t>
            </w:r>
          </w:p>
        </w:tc>
        <w:tc>
          <w:tcPr>
            <w:tcW w:w="212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14:paraId="47D28A5A" w14:textId="77777777" w:rsidR="001725C8" w:rsidRPr="00C341A4" w:rsidRDefault="001725C8" w:rsidP="003B103F">
            <w:pPr>
              <w:autoSpaceDE w:val="0"/>
              <w:autoSpaceDN w:val="0"/>
              <w:adjustRightInd w:val="0"/>
              <w:rPr>
                <w:rFonts w:cs="Arial"/>
                <w:color w:val="000000"/>
              </w:rPr>
            </w:pPr>
            <w:r w:rsidRPr="00C341A4">
              <w:rPr>
                <w:rFonts w:cs="Arial"/>
              </w:rPr>
              <w:t>K_K05</w:t>
            </w:r>
          </w:p>
        </w:tc>
      </w:tr>
      <w:tr w:rsidR="001725C8" w:rsidRPr="004956C3" w14:paraId="44B8D5E8" w14:textId="77777777" w:rsidTr="001725C8">
        <w:trPr>
          <w:trHeight w:val="454"/>
        </w:trPr>
        <w:tc>
          <w:tcPr>
            <w:tcW w:w="2562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BE5F1"/>
            <w:vAlign w:val="center"/>
          </w:tcPr>
          <w:p w14:paraId="2633F69E" w14:textId="77777777" w:rsidR="001725C8" w:rsidRPr="004956C3" w:rsidRDefault="001725C8" w:rsidP="001725C8">
            <w:pPr>
              <w:pStyle w:val="Tytukomrki"/>
              <w:spacing w:line="276" w:lineRule="auto"/>
            </w:pPr>
            <w:r w:rsidRPr="004956C3">
              <w:t>Forma i typy zajęć:</w:t>
            </w:r>
          </w:p>
        </w:tc>
        <w:tc>
          <w:tcPr>
            <w:tcW w:w="8105" w:type="dxa"/>
            <w:gridSpan w:val="9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288C9F7" w14:textId="61AAFDA8" w:rsidR="001725C8" w:rsidRPr="003B103F" w:rsidRDefault="002C256E" w:rsidP="001725C8">
            <w:pPr>
              <w:autoSpaceDE w:val="0"/>
              <w:autoSpaceDN w:val="0"/>
              <w:adjustRightInd w:val="0"/>
              <w:rPr>
                <w:rFonts w:cs="Arial"/>
                <w:bCs/>
                <w:color w:val="000000"/>
              </w:rPr>
            </w:pPr>
            <w:r>
              <w:rPr>
                <w:rFonts w:cs="Arial"/>
                <w:bCs/>
              </w:rPr>
              <w:t>w</w:t>
            </w:r>
            <w:r w:rsidR="001725C8" w:rsidRPr="003B103F">
              <w:rPr>
                <w:rFonts w:cs="Arial"/>
                <w:bCs/>
              </w:rPr>
              <w:t>ykład, ćwiczenia audytoryjne</w:t>
            </w:r>
          </w:p>
        </w:tc>
      </w:tr>
      <w:tr w:rsidR="001725C8" w:rsidRPr="004956C3" w14:paraId="62B653FC" w14:textId="77777777" w:rsidTr="001725C8">
        <w:trPr>
          <w:trHeight w:val="454"/>
        </w:trPr>
        <w:tc>
          <w:tcPr>
            <w:tcW w:w="10667" w:type="dxa"/>
            <w:gridSpan w:val="15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01F30292" w14:textId="77777777" w:rsidR="001725C8" w:rsidRPr="004956C3" w:rsidRDefault="001725C8" w:rsidP="001725C8">
            <w:pPr>
              <w:pStyle w:val="Tytukomrki"/>
              <w:spacing w:line="276" w:lineRule="auto"/>
            </w:pPr>
            <w:r w:rsidRPr="004956C3">
              <w:br w:type="page"/>
              <w:t>Wymagania wstępne i dodatkowe:</w:t>
            </w:r>
          </w:p>
        </w:tc>
      </w:tr>
      <w:tr w:rsidR="001725C8" w:rsidRPr="004956C3" w14:paraId="097FEF8A" w14:textId="77777777" w:rsidTr="001725C8">
        <w:trPr>
          <w:trHeight w:val="320"/>
        </w:trPr>
        <w:tc>
          <w:tcPr>
            <w:tcW w:w="10667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7C0C631" w14:textId="77777777" w:rsidR="001725C8" w:rsidRPr="004956C3" w:rsidRDefault="001725C8" w:rsidP="001725C8">
            <w:pPr>
              <w:ind w:left="340"/>
              <w:rPr>
                <w:rFonts w:cs="Arial"/>
              </w:rPr>
            </w:pPr>
            <w:r w:rsidRPr="004956C3">
              <w:rPr>
                <w:rFonts w:cs="Arial"/>
              </w:rPr>
              <w:t>Znajomość podstawowych pojęć z zakresu transportu i spedycji, dokumentacji transportowej oraz ekonomiki transportu</w:t>
            </w:r>
          </w:p>
        </w:tc>
      </w:tr>
      <w:tr w:rsidR="001725C8" w:rsidRPr="004956C3" w14:paraId="258FEAD6" w14:textId="77777777" w:rsidTr="001725C8">
        <w:trPr>
          <w:trHeight w:val="320"/>
        </w:trPr>
        <w:tc>
          <w:tcPr>
            <w:tcW w:w="10667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</w:tcPr>
          <w:p w14:paraId="0C153B48" w14:textId="77777777" w:rsidR="001725C8" w:rsidRPr="004956C3" w:rsidRDefault="001725C8" w:rsidP="001725C8">
            <w:pPr>
              <w:pStyle w:val="Tytukomrki"/>
              <w:spacing w:line="276" w:lineRule="auto"/>
            </w:pPr>
            <w:r w:rsidRPr="004956C3">
              <w:t>Treści modułu kształcenia:</w:t>
            </w:r>
          </w:p>
        </w:tc>
      </w:tr>
      <w:tr w:rsidR="001725C8" w:rsidRPr="004956C3" w14:paraId="03A8C723" w14:textId="77777777" w:rsidTr="001725C8">
        <w:trPr>
          <w:trHeight w:val="320"/>
        </w:trPr>
        <w:tc>
          <w:tcPr>
            <w:tcW w:w="10667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D30D7A1" w14:textId="77777777" w:rsidR="001725C8" w:rsidRPr="004956C3" w:rsidRDefault="001725C8" w:rsidP="00293085">
            <w:pPr>
              <w:pStyle w:val="TableParagraph"/>
              <w:numPr>
                <w:ilvl w:val="0"/>
                <w:numId w:val="15"/>
              </w:numPr>
              <w:tabs>
                <w:tab w:val="left" w:pos="752"/>
              </w:tabs>
              <w:spacing w:line="276" w:lineRule="auto"/>
            </w:pPr>
            <w:r w:rsidRPr="004956C3">
              <w:t>Wprowadzenie, funkcje i klasyfikacja środków transportu</w:t>
            </w:r>
          </w:p>
          <w:p w14:paraId="75CD04B1" w14:textId="77777777" w:rsidR="001725C8" w:rsidRPr="004956C3" w:rsidRDefault="001725C8" w:rsidP="00293085">
            <w:pPr>
              <w:pStyle w:val="TableParagraph"/>
              <w:numPr>
                <w:ilvl w:val="0"/>
                <w:numId w:val="15"/>
              </w:numPr>
              <w:tabs>
                <w:tab w:val="left" w:pos="752"/>
              </w:tabs>
              <w:spacing w:line="276" w:lineRule="auto"/>
            </w:pPr>
            <w:r w:rsidRPr="004956C3">
              <w:t>Przygotowanie ładunków do transportu. Dobór środka transportu do zadania</w:t>
            </w:r>
            <w:r w:rsidRPr="004956C3">
              <w:rPr>
                <w:spacing w:val="-7"/>
              </w:rPr>
              <w:t xml:space="preserve"> </w:t>
            </w:r>
            <w:r w:rsidRPr="004956C3">
              <w:t>przewozowego</w:t>
            </w:r>
          </w:p>
          <w:p w14:paraId="5539E5E6" w14:textId="77777777" w:rsidR="001725C8" w:rsidRPr="004956C3" w:rsidRDefault="001725C8" w:rsidP="00293085">
            <w:pPr>
              <w:pStyle w:val="TableParagraph"/>
              <w:numPr>
                <w:ilvl w:val="0"/>
                <w:numId w:val="15"/>
              </w:numPr>
              <w:tabs>
                <w:tab w:val="left" w:pos="752"/>
              </w:tabs>
              <w:spacing w:before="2" w:line="276" w:lineRule="auto"/>
            </w:pPr>
            <w:r w:rsidRPr="004956C3">
              <w:t>Środki transportu i organizacja przewozów ładunków transportem samochodowym</w:t>
            </w:r>
          </w:p>
          <w:p w14:paraId="29357C1A" w14:textId="77777777" w:rsidR="001725C8" w:rsidRPr="004956C3" w:rsidRDefault="001725C8" w:rsidP="00293085">
            <w:pPr>
              <w:pStyle w:val="TableParagraph"/>
              <w:numPr>
                <w:ilvl w:val="0"/>
                <w:numId w:val="15"/>
              </w:numPr>
              <w:tabs>
                <w:tab w:val="left" w:pos="752"/>
              </w:tabs>
              <w:spacing w:before="1" w:line="276" w:lineRule="auto"/>
            </w:pPr>
            <w:r w:rsidRPr="004956C3">
              <w:t>Środki transportu ładunków koleją, technologia i eksploatacja</w:t>
            </w:r>
          </w:p>
          <w:p w14:paraId="03E6B93B" w14:textId="77777777" w:rsidR="001725C8" w:rsidRPr="004956C3" w:rsidRDefault="001725C8" w:rsidP="00293085">
            <w:pPr>
              <w:pStyle w:val="TableParagraph"/>
              <w:numPr>
                <w:ilvl w:val="0"/>
                <w:numId w:val="15"/>
              </w:numPr>
              <w:tabs>
                <w:tab w:val="left" w:pos="752"/>
              </w:tabs>
              <w:spacing w:line="276" w:lineRule="auto"/>
            </w:pPr>
            <w:r w:rsidRPr="004956C3">
              <w:t>Bezpieczeństwo środków transportu w przewozach intermodalnych</w:t>
            </w:r>
          </w:p>
          <w:p w14:paraId="455CC05C" w14:textId="77777777" w:rsidR="001725C8" w:rsidRPr="004956C3" w:rsidRDefault="001725C8" w:rsidP="00293085">
            <w:pPr>
              <w:pStyle w:val="TableParagraph"/>
              <w:numPr>
                <w:ilvl w:val="0"/>
                <w:numId w:val="15"/>
              </w:numPr>
              <w:tabs>
                <w:tab w:val="left" w:pos="752"/>
              </w:tabs>
              <w:spacing w:before="1" w:line="276" w:lineRule="auto"/>
            </w:pPr>
            <w:r w:rsidRPr="004956C3">
              <w:t>Bezpieczeństwo środków transportu wodnego</w:t>
            </w:r>
          </w:p>
          <w:p w14:paraId="124C5E8B" w14:textId="77777777" w:rsidR="001725C8" w:rsidRPr="004956C3" w:rsidRDefault="001725C8" w:rsidP="00293085">
            <w:pPr>
              <w:pStyle w:val="TableParagraph"/>
              <w:numPr>
                <w:ilvl w:val="0"/>
                <w:numId w:val="15"/>
              </w:numPr>
              <w:tabs>
                <w:tab w:val="left" w:pos="752"/>
              </w:tabs>
              <w:spacing w:before="1" w:line="276" w:lineRule="auto"/>
            </w:pPr>
            <w:r w:rsidRPr="004956C3">
              <w:t xml:space="preserve">Technologia obsługi środków transportu lotniczego </w:t>
            </w:r>
          </w:p>
          <w:p w14:paraId="16D3BB29" w14:textId="77777777" w:rsidR="001725C8" w:rsidRPr="004956C3" w:rsidRDefault="001725C8" w:rsidP="00293085">
            <w:pPr>
              <w:numPr>
                <w:ilvl w:val="0"/>
                <w:numId w:val="15"/>
              </w:numPr>
              <w:rPr>
                <w:rFonts w:cs="Arial"/>
              </w:rPr>
            </w:pPr>
            <w:r w:rsidRPr="004956C3">
              <w:rPr>
                <w:rFonts w:cs="Arial"/>
              </w:rPr>
              <w:t>Urządzenia załadowcze i wyładowcze</w:t>
            </w:r>
          </w:p>
          <w:p w14:paraId="53BFE45E" w14:textId="77777777" w:rsidR="001725C8" w:rsidRPr="004956C3" w:rsidRDefault="001725C8" w:rsidP="00293085">
            <w:pPr>
              <w:numPr>
                <w:ilvl w:val="0"/>
                <w:numId w:val="15"/>
              </w:numPr>
              <w:rPr>
                <w:rFonts w:cs="Arial"/>
              </w:rPr>
            </w:pPr>
            <w:r w:rsidRPr="004956C3">
              <w:rPr>
                <w:rFonts w:cs="Arial"/>
              </w:rPr>
              <w:t>Bezpieczeństwo</w:t>
            </w:r>
            <w:r w:rsidRPr="004956C3">
              <w:rPr>
                <w:rFonts w:cs="Arial"/>
                <w:spacing w:val="-4"/>
              </w:rPr>
              <w:t xml:space="preserve"> </w:t>
            </w:r>
            <w:r w:rsidRPr="004956C3">
              <w:rPr>
                <w:rFonts w:cs="Arial"/>
              </w:rPr>
              <w:t>transportu ładunków i wpływ środków transportu na bezpieczeństwo ruchu</w:t>
            </w:r>
          </w:p>
        </w:tc>
      </w:tr>
      <w:tr w:rsidR="001725C8" w:rsidRPr="004956C3" w14:paraId="105896EE" w14:textId="77777777" w:rsidTr="001725C8">
        <w:trPr>
          <w:trHeight w:val="320"/>
        </w:trPr>
        <w:tc>
          <w:tcPr>
            <w:tcW w:w="10667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</w:tcPr>
          <w:p w14:paraId="7CEC4D26" w14:textId="77777777" w:rsidR="001725C8" w:rsidRPr="004956C3" w:rsidRDefault="001725C8" w:rsidP="001725C8">
            <w:pPr>
              <w:pStyle w:val="Tytukomrki"/>
              <w:spacing w:line="276" w:lineRule="auto"/>
            </w:pPr>
            <w:r w:rsidRPr="004956C3">
              <w:t>Literatura podstawowa:</w:t>
            </w:r>
          </w:p>
        </w:tc>
      </w:tr>
      <w:tr w:rsidR="001725C8" w:rsidRPr="004956C3" w14:paraId="49B092A4" w14:textId="77777777" w:rsidTr="001725C8">
        <w:trPr>
          <w:trHeight w:val="320"/>
        </w:trPr>
        <w:tc>
          <w:tcPr>
            <w:tcW w:w="10667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1A2E022" w14:textId="77777777" w:rsidR="001725C8" w:rsidRPr="004956C3" w:rsidRDefault="001725C8" w:rsidP="00293085">
            <w:pPr>
              <w:pStyle w:val="TableParagraph"/>
              <w:numPr>
                <w:ilvl w:val="0"/>
                <w:numId w:val="16"/>
              </w:numPr>
              <w:tabs>
                <w:tab w:val="left" w:pos="752"/>
              </w:tabs>
              <w:spacing w:line="276" w:lineRule="auto"/>
            </w:pPr>
            <w:r w:rsidRPr="004956C3">
              <w:t xml:space="preserve">A. Jabłoński, M. Jabłoński, Mechanizmy efektywnego zarządzania bezpieczeństwem w transporcie kolejowym, </w:t>
            </w:r>
            <w:proofErr w:type="spellStart"/>
            <w:r w:rsidRPr="004956C3">
              <w:t>CeDeWu</w:t>
            </w:r>
            <w:proofErr w:type="spellEnd"/>
            <w:r w:rsidRPr="004956C3">
              <w:t>, Warszawa 2018.</w:t>
            </w:r>
          </w:p>
          <w:p w14:paraId="507D509E" w14:textId="77777777" w:rsidR="001725C8" w:rsidRPr="004956C3" w:rsidRDefault="001725C8" w:rsidP="00293085">
            <w:pPr>
              <w:numPr>
                <w:ilvl w:val="0"/>
                <w:numId w:val="16"/>
              </w:numPr>
              <w:autoSpaceDE w:val="0"/>
              <w:autoSpaceDN w:val="0"/>
              <w:adjustRightInd w:val="0"/>
              <w:rPr>
                <w:rFonts w:eastAsia="Times New Roman" w:cs="Arial"/>
                <w:lang w:eastAsia="pl-PL"/>
              </w:rPr>
            </w:pPr>
            <w:r w:rsidRPr="004956C3">
              <w:rPr>
                <w:rFonts w:eastAsia="Times New Roman" w:cs="Arial"/>
                <w:lang w:eastAsia="pl-PL"/>
              </w:rPr>
              <w:t xml:space="preserve">L. Prochowski, A. Żuchowski, Technika transportu ładunków. Pojazdy samochodowe, </w:t>
            </w:r>
            <w:proofErr w:type="spellStart"/>
            <w:r w:rsidRPr="004956C3">
              <w:rPr>
                <w:rFonts w:eastAsia="Times New Roman" w:cs="Arial"/>
                <w:lang w:eastAsia="pl-PL"/>
              </w:rPr>
              <w:t>WKiŁ</w:t>
            </w:r>
            <w:proofErr w:type="spellEnd"/>
            <w:r w:rsidRPr="004956C3">
              <w:rPr>
                <w:rFonts w:eastAsia="Times New Roman" w:cs="Arial"/>
                <w:lang w:eastAsia="pl-PL"/>
              </w:rPr>
              <w:t>, Warszawa 2016.</w:t>
            </w:r>
          </w:p>
          <w:p w14:paraId="728A9630" w14:textId="77777777" w:rsidR="001725C8" w:rsidRPr="004956C3" w:rsidRDefault="001725C8" w:rsidP="00293085">
            <w:pPr>
              <w:pStyle w:val="TableParagraph"/>
              <w:numPr>
                <w:ilvl w:val="0"/>
                <w:numId w:val="16"/>
              </w:numPr>
              <w:tabs>
                <w:tab w:val="left" w:pos="752"/>
              </w:tabs>
              <w:spacing w:line="276" w:lineRule="auto"/>
            </w:pPr>
            <w:r w:rsidRPr="004956C3">
              <w:t xml:space="preserve">P. Simiński, M. </w:t>
            </w:r>
            <w:proofErr w:type="spellStart"/>
            <w:r w:rsidRPr="004956C3">
              <w:t>Zubrycka</w:t>
            </w:r>
            <w:proofErr w:type="spellEnd"/>
            <w:r w:rsidRPr="004956C3">
              <w:t xml:space="preserve">, Transport dalekobieżny: środki transportu i uwarunkowania pracy kierowców, </w:t>
            </w:r>
            <w:proofErr w:type="spellStart"/>
            <w:r w:rsidRPr="004956C3">
              <w:t>Ridero</w:t>
            </w:r>
            <w:proofErr w:type="spellEnd"/>
            <w:r w:rsidRPr="004956C3">
              <w:t>, Kraków 2017.</w:t>
            </w:r>
          </w:p>
        </w:tc>
      </w:tr>
      <w:tr w:rsidR="001725C8" w:rsidRPr="004956C3" w14:paraId="2E2474F4" w14:textId="77777777" w:rsidTr="001725C8">
        <w:trPr>
          <w:trHeight w:val="320"/>
        </w:trPr>
        <w:tc>
          <w:tcPr>
            <w:tcW w:w="10667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</w:tcPr>
          <w:p w14:paraId="15F68A4D" w14:textId="77777777" w:rsidR="001725C8" w:rsidRPr="004956C3" w:rsidRDefault="001725C8" w:rsidP="001725C8">
            <w:pPr>
              <w:pStyle w:val="Tytukomrki"/>
              <w:spacing w:line="276" w:lineRule="auto"/>
            </w:pPr>
            <w:r w:rsidRPr="004956C3">
              <w:t>Literatura dodatkowa:</w:t>
            </w:r>
          </w:p>
        </w:tc>
      </w:tr>
      <w:tr w:rsidR="001725C8" w:rsidRPr="004956C3" w14:paraId="08EFD416" w14:textId="77777777" w:rsidTr="001725C8">
        <w:trPr>
          <w:trHeight w:val="320"/>
        </w:trPr>
        <w:tc>
          <w:tcPr>
            <w:tcW w:w="10667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7A78B55" w14:textId="77777777" w:rsidR="001725C8" w:rsidRPr="004956C3" w:rsidRDefault="001725C8" w:rsidP="001725C8">
            <w:pPr>
              <w:pStyle w:val="Default"/>
              <w:numPr>
                <w:ilvl w:val="0"/>
                <w:numId w:val="9"/>
              </w:numPr>
              <w:spacing w:line="276" w:lineRule="auto"/>
              <w:rPr>
                <w:rFonts w:ascii="Arial" w:hAnsi="Arial" w:cs="Arial"/>
              </w:rPr>
            </w:pPr>
            <w:r w:rsidRPr="004956C3">
              <w:rPr>
                <w:rFonts w:ascii="Arial" w:hAnsi="Arial" w:cs="Arial"/>
                <w:sz w:val="22"/>
                <w:szCs w:val="22"/>
              </w:rPr>
              <w:t xml:space="preserve">A. Kuriata, Z. </w:t>
            </w:r>
            <w:proofErr w:type="spellStart"/>
            <w:r w:rsidRPr="004956C3">
              <w:rPr>
                <w:rFonts w:ascii="Arial" w:hAnsi="Arial" w:cs="Arial"/>
                <w:sz w:val="22"/>
                <w:szCs w:val="22"/>
              </w:rPr>
              <w:t>Kordel</w:t>
            </w:r>
            <w:proofErr w:type="spellEnd"/>
            <w:r w:rsidRPr="004956C3">
              <w:rPr>
                <w:rFonts w:ascii="Arial" w:hAnsi="Arial" w:cs="Arial"/>
                <w:sz w:val="22"/>
                <w:szCs w:val="22"/>
              </w:rPr>
              <w:t xml:space="preserve">, Logistyka i transport: teoria oraz praktyczne zastosowania, </w:t>
            </w:r>
            <w:proofErr w:type="spellStart"/>
            <w:r w:rsidRPr="004956C3">
              <w:rPr>
                <w:rFonts w:ascii="Arial" w:hAnsi="Arial" w:cs="Arial"/>
                <w:color w:val="auto"/>
                <w:sz w:val="22"/>
                <w:szCs w:val="22"/>
              </w:rPr>
              <w:t>CeDeWu</w:t>
            </w:r>
            <w:proofErr w:type="spellEnd"/>
            <w:r w:rsidRPr="004956C3">
              <w:rPr>
                <w:rFonts w:ascii="Arial" w:hAnsi="Arial" w:cs="Arial"/>
                <w:color w:val="auto"/>
                <w:sz w:val="22"/>
                <w:szCs w:val="22"/>
              </w:rPr>
              <w:t>, Warszawa 2019.</w:t>
            </w:r>
          </w:p>
          <w:p w14:paraId="01991BCB" w14:textId="77777777" w:rsidR="001725C8" w:rsidRPr="004956C3" w:rsidRDefault="001725C8" w:rsidP="001725C8">
            <w:pPr>
              <w:pStyle w:val="TableParagraph"/>
              <w:numPr>
                <w:ilvl w:val="0"/>
                <w:numId w:val="9"/>
              </w:numPr>
              <w:tabs>
                <w:tab w:val="left" w:pos="752"/>
              </w:tabs>
              <w:spacing w:line="276" w:lineRule="auto"/>
            </w:pPr>
            <w:r w:rsidRPr="004956C3">
              <w:t>A. Kwasiborska (red.), Bezpieczeństwo transportu lotniczego: wybrane aspekty,</w:t>
            </w:r>
            <w:r w:rsidRPr="004956C3">
              <w:rPr>
                <w:spacing w:val="-43"/>
              </w:rPr>
              <w:t xml:space="preserve"> </w:t>
            </w:r>
            <w:r w:rsidRPr="004956C3">
              <w:t>Oficyna Wydawnicza ASPRA-JR, Warszawa</w:t>
            </w:r>
            <w:r w:rsidRPr="004956C3">
              <w:rPr>
                <w:spacing w:val="-4"/>
              </w:rPr>
              <w:t xml:space="preserve"> </w:t>
            </w:r>
            <w:r w:rsidRPr="004956C3">
              <w:t>2016.</w:t>
            </w:r>
          </w:p>
          <w:p w14:paraId="69CBDB0A" w14:textId="77777777" w:rsidR="001725C8" w:rsidRPr="004956C3" w:rsidRDefault="001725C8" w:rsidP="001725C8">
            <w:pPr>
              <w:numPr>
                <w:ilvl w:val="0"/>
                <w:numId w:val="9"/>
              </w:numPr>
              <w:rPr>
                <w:rFonts w:eastAsia="Times New Roman" w:cs="Arial"/>
                <w:lang w:eastAsia="pl-PL"/>
              </w:rPr>
            </w:pPr>
            <w:r w:rsidRPr="004956C3">
              <w:rPr>
                <w:rFonts w:cs="Arial"/>
              </w:rPr>
              <w:t xml:space="preserve">M. </w:t>
            </w:r>
            <w:proofErr w:type="spellStart"/>
            <w:r w:rsidRPr="004956C3">
              <w:rPr>
                <w:rFonts w:cs="Arial"/>
              </w:rPr>
              <w:t>Stajniak</w:t>
            </w:r>
            <w:proofErr w:type="spellEnd"/>
            <w:r w:rsidRPr="004956C3">
              <w:rPr>
                <w:rFonts w:cs="Arial"/>
              </w:rPr>
              <w:t>, A.  Koliński (red.), Współczesne technologie transportowe w łańcuchach dostaw</w:t>
            </w:r>
            <w:r w:rsidRPr="004956C3">
              <w:rPr>
                <w:rFonts w:cs="Arial"/>
                <w:i/>
              </w:rPr>
              <w:t>,</w:t>
            </w:r>
            <w:r w:rsidRPr="004956C3">
              <w:rPr>
                <w:rFonts w:cs="Arial"/>
              </w:rPr>
              <w:t xml:space="preserve"> Instytut Naukowo-Wydawniczy </w:t>
            </w:r>
            <w:proofErr w:type="spellStart"/>
            <w:r w:rsidRPr="004956C3">
              <w:rPr>
                <w:rFonts w:cs="Arial"/>
              </w:rPr>
              <w:t>Spatium</w:t>
            </w:r>
            <w:proofErr w:type="spellEnd"/>
            <w:r w:rsidRPr="004956C3">
              <w:rPr>
                <w:rFonts w:cs="Arial"/>
              </w:rPr>
              <w:t>, Radom 2016.</w:t>
            </w:r>
          </w:p>
          <w:p w14:paraId="4C9EF37D" w14:textId="77777777" w:rsidR="001725C8" w:rsidRPr="004956C3" w:rsidRDefault="001725C8" w:rsidP="001725C8">
            <w:pPr>
              <w:pStyle w:val="Default"/>
              <w:numPr>
                <w:ilvl w:val="0"/>
                <w:numId w:val="9"/>
              </w:numPr>
              <w:spacing w:line="276" w:lineRule="auto"/>
              <w:rPr>
                <w:rFonts w:ascii="Arial" w:hAnsi="Arial" w:cs="Arial"/>
              </w:rPr>
            </w:pPr>
            <w:r w:rsidRPr="004956C3">
              <w:rPr>
                <w:rFonts w:ascii="Arial" w:hAnsi="Arial" w:cs="Arial"/>
                <w:sz w:val="22"/>
              </w:rPr>
              <w:t xml:space="preserve">R. Miler, Bezpieczeństwo transportu </w:t>
            </w:r>
            <w:r w:rsidRPr="004956C3">
              <w:rPr>
                <w:rFonts w:ascii="Arial" w:hAnsi="Arial" w:cs="Arial"/>
                <w:sz w:val="22"/>
                <w:szCs w:val="22"/>
              </w:rPr>
              <w:t>morskiego, PWN, Warszawa</w:t>
            </w:r>
            <w:r w:rsidRPr="004956C3">
              <w:rPr>
                <w:rFonts w:ascii="Arial" w:hAnsi="Arial" w:cs="Arial"/>
                <w:spacing w:val="-9"/>
                <w:sz w:val="22"/>
                <w:szCs w:val="22"/>
              </w:rPr>
              <w:t xml:space="preserve"> </w:t>
            </w:r>
            <w:r w:rsidRPr="004956C3">
              <w:rPr>
                <w:rFonts w:ascii="Arial" w:hAnsi="Arial" w:cs="Arial"/>
                <w:sz w:val="22"/>
                <w:szCs w:val="22"/>
              </w:rPr>
              <w:t>2015.</w:t>
            </w:r>
          </w:p>
        </w:tc>
      </w:tr>
      <w:tr w:rsidR="001725C8" w:rsidRPr="004956C3" w14:paraId="0F88A50B" w14:textId="77777777" w:rsidTr="001725C8">
        <w:trPr>
          <w:trHeight w:val="320"/>
        </w:trPr>
        <w:tc>
          <w:tcPr>
            <w:tcW w:w="10667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</w:tcPr>
          <w:p w14:paraId="73A80304" w14:textId="77777777" w:rsidR="001725C8" w:rsidRPr="004956C3" w:rsidRDefault="001725C8" w:rsidP="001725C8">
            <w:pPr>
              <w:pStyle w:val="Tytukomrki"/>
              <w:spacing w:line="276" w:lineRule="auto"/>
            </w:pPr>
            <w:r w:rsidRPr="004956C3">
              <w:t>Planowane formy/działania/metody dydaktyczne:</w:t>
            </w:r>
          </w:p>
        </w:tc>
      </w:tr>
      <w:tr w:rsidR="001725C8" w:rsidRPr="004956C3" w14:paraId="43492BBA" w14:textId="77777777" w:rsidTr="001725C8">
        <w:trPr>
          <w:trHeight w:val="320"/>
        </w:trPr>
        <w:tc>
          <w:tcPr>
            <w:tcW w:w="10667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83062C1" w14:textId="77777777" w:rsidR="001725C8" w:rsidRPr="004956C3" w:rsidRDefault="001725C8" w:rsidP="00293085">
            <w:pPr>
              <w:pStyle w:val="TableParagraph"/>
              <w:spacing w:line="276" w:lineRule="auto"/>
              <w:ind w:right="272"/>
            </w:pPr>
            <w:r w:rsidRPr="004956C3">
              <w:t>Wykłady realizowane są metodą wykładu informacyjnego i problemowego z wykorzystaniem prezentacji multimedialnych.</w:t>
            </w:r>
            <w:r w:rsidR="00293085">
              <w:br/>
            </w:r>
            <w:r w:rsidRPr="004956C3">
              <w:t xml:space="preserve">Ćwiczenia prowadzone są z wykorzystaniem analiz sytuacyjnych dotyczących specyfiki poszczególnych środków transportu ładunków i bezpieczeństwa przewozów, pozwalających na kształtowanie </w:t>
            </w:r>
            <w:r w:rsidRPr="004956C3">
              <w:rPr>
                <w:rFonts w:eastAsia="Times New Roman"/>
              </w:rPr>
              <w:t>umiejętności praktycznego wykorzystania wiedzy teoretycznej.</w:t>
            </w:r>
          </w:p>
        </w:tc>
      </w:tr>
      <w:tr w:rsidR="001725C8" w:rsidRPr="004956C3" w14:paraId="739DB9A8" w14:textId="77777777" w:rsidTr="001725C8">
        <w:trPr>
          <w:trHeight w:val="320"/>
        </w:trPr>
        <w:tc>
          <w:tcPr>
            <w:tcW w:w="10667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</w:tcPr>
          <w:p w14:paraId="691F5F73" w14:textId="77777777" w:rsidR="001725C8" w:rsidRPr="004956C3" w:rsidRDefault="001725C8" w:rsidP="001725C8">
            <w:pPr>
              <w:pStyle w:val="Tytukomrki"/>
              <w:spacing w:line="276" w:lineRule="auto"/>
            </w:pPr>
            <w:r w:rsidRPr="004956C3">
              <w:t>Sposoby weryfikacji efektów uczenia się osiąganych przez studenta:</w:t>
            </w:r>
          </w:p>
        </w:tc>
      </w:tr>
      <w:tr w:rsidR="003865D7" w:rsidRPr="004956C3" w14:paraId="7C04BF60" w14:textId="77777777" w:rsidTr="00FB3EA8">
        <w:trPr>
          <w:trHeight w:val="320"/>
        </w:trPr>
        <w:tc>
          <w:tcPr>
            <w:tcW w:w="2367" w:type="dxa"/>
            <w:gridSpan w:val="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</w:tcPr>
          <w:p w14:paraId="5060E4F2" w14:textId="14CBC952" w:rsidR="003865D7" w:rsidRPr="004956C3" w:rsidRDefault="002C256E" w:rsidP="001725C8">
            <w:pPr>
              <w:pStyle w:val="Tytukomrki"/>
              <w:spacing w:line="276" w:lineRule="auto"/>
            </w:pPr>
            <w:r w:rsidRPr="002C256E">
              <w:t>Symbol efektu kierunkowego</w:t>
            </w:r>
            <w:r w:rsidRPr="002C256E">
              <w:tab/>
            </w:r>
          </w:p>
        </w:tc>
        <w:tc>
          <w:tcPr>
            <w:tcW w:w="8300" w:type="dxa"/>
            <w:gridSpan w:val="10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</w:tcPr>
          <w:p w14:paraId="08854716" w14:textId="68F7075C" w:rsidR="003865D7" w:rsidRPr="004956C3" w:rsidRDefault="002C256E" w:rsidP="001725C8">
            <w:pPr>
              <w:pStyle w:val="Tytukomrki"/>
              <w:spacing w:line="276" w:lineRule="auto"/>
            </w:pPr>
            <w:r w:rsidRPr="002C256E">
              <w:t>Metody weryfikacji efektów uczenia się</w:t>
            </w:r>
          </w:p>
        </w:tc>
      </w:tr>
      <w:tr w:rsidR="003865D7" w:rsidRPr="004956C3" w14:paraId="616C70C9" w14:textId="77777777" w:rsidTr="00FB3EA8">
        <w:trPr>
          <w:trHeight w:val="320"/>
        </w:trPr>
        <w:tc>
          <w:tcPr>
            <w:tcW w:w="2367" w:type="dxa"/>
            <w:gridSpan w:val="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15BFB05" w14:textId="2F615970" w:rsidR="003865D7" w:rsidRPr="004956C3" w:rsidRDefault="00FB3EA8" w:rsidP="00FB3EA8">
            <w:pPr>
              <w:pStyle w:val="TableParagraph"/>
              <w:ind w:right="271"/>
            </w:pPr>
            <w:r>
              <w:t>W_01, W_02</w:t>
            </w:r>
          </w:p>
        </w:tc>
        <w:tc>
          <w:tcPr>
            <w:tcW w:w="8300" w:type="dxa"/>
            <w:gridSpan w:val="10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4E85E0B" w14:textId="5B428F31" w:rsidR="003865D7" w:rsidRPr="004956C3" w:rsidRDefault="00597217" w:rsidP="00293085">
            <w:pPr>
              <w:pStyle w:val="TableParagraph"/>
              <w:spacing w:line="276" w:lineRule="auto"/>
              <w:ind w:right="271"/>
            </w:pPr>
            <w:r>
              <w:t>e</w:t>
            </w:r>
            <w:r w:rsidRPr="00597217">
              <w:t>gzamin</w:t>
            </w:r>
            <w:r>
              <w:t xml:space="preserve"> w formie </w:t>
            </w:r>
            <w:r w:rsidRPr="00597217">
              <w:t>test</w:t>
            </w:r>
            <w:r>
              <w:t>u;</w:t>
            </w:r>
          </w:p>
        </w:tc>
      </w:tr>
      <w:tr w:rsidR="003865D7" w:rsidRPr="004956C3" w14:paraId="5A26ACC4" w14:textId="77777777" w:rsidTr="00FB3EA8">
        <w:trPr>
          <w:trHeight w:val="320"/>
        </w:trPr>
        <w:tc>
          <w:tcPr>
            <w:tcW w:w="2367" w:type="dxa"/>
            <w:gridSpan w:val="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64FE6A9" w14:textId="7FF80B35" w:rsidR="003865D7" w:rsidRPr="004956C3" w:rsidRDefault="00FB3EA8" w:rsidP="00FB3EA8">
            <w:pPr>
              <w:pStyle w:val="TableParagraph"/>
              <w:ind w:right="271"/>
            </w:pPr>
            <w:r>
              <w:lastRenderedPageBreak/>
              <w:t>U_01 - U_03</w:t>
            </w:r>
          </w:p>
        </w:tc>
        <w:tc>
          <w:tcPr>
            <w:tcW w:w="8300" w:type="dxa"/>
            <w:gridSpan w:val="10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250A069" w14:textId="6B16BB2E" w:rsidR="003865D7" w:rsidRPr="004956C3" w:rsidRDefault="00597217" w:rsidP="00293085">
            <w:pPr>
              <w:pStyle w:val="TableParagraph"/>
              <w:spacing w:line="276" w:lineRule="auto"/>
              <w:ind w:right="271"/>
            </w:pPr>
            <w:r w:rsidRPr="00597217">
              <w:t xml:space="preserve">przygotowanie </w:t>
            </w:r>
            <w:r>
              <w:t>i prezentacj</w:t>
            </w:r>
            <w:r w:rsidR="00FB3EA8">
              <w:t>a</w:t>
            </w:r>
            <w:r>
              <w:t xml:space="preserve"> </w:t>
            </w:r>
            <w:r w:rsidR="00C016E8">
              <w:t xml:space="preserve">analizy </w:t>
            </w:r>
            <w:r>
              <w:t xml:space="preserve">studium przypadku w formie </w:t>
            </w:r>
            <w:r w:rsidRPr="00597217">
              <w:t>prezentacji multimedialnej</w:t>
            </w:r>
            <w:r>
              <w:t>;</w:t>
            </w:r>
          </w:p>
        </w:tc>
      </w:tr>
      <w:tr w:rsidR="003865D7" w:rsidRPr="004956C3" w14:paraId="24FD59D0" w14:textId="77777777" w:rsidTr="00FB3EA8">
        <w:trPr>
          <w:trHeight w:val="320"/>
        </w:trPr>
        <w:tc>
          <w:tcPr>
            <w:tcW w:w="2367" w:type="dxa"/>
            <w:gridSpan w:val="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0252096" w14:textId="05E461BC" w:rsidR="003865D7" w:rsidRPr="004956C3" w:rsidRDefault="00FB3EA8" w:rsidP="00FB3EA8">
            <w:pPr>
              <w:pStyle w:val="TableParagraph"/>
              <w:ind w:left="0" w:right="271"/>
            </w:pPr>
            <w:r>
              <w:t>K_01, K_02</w:t>
            </w:r>
          </w:p>
        </w:tc>
        <w:tc>
          <w:tcPr>
            <w:tcW w:w="8300" w:type="dxa"/>
            <w:gridSpan w:val="10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B5FCB0B" w14:textId="5C166CE8" w:rsidR="003865D7" w:rsidRPr="004956C3" w:rsidRDefault="00FB3EA8" w:rsidP="00293085">
            <w:pPr>
              <w:pStyle w:val="TableParagraph"/>
              <w:spacing w:line="276" w:lineRule="auto"/>
              <w:ind w:right="271"/>
            </w:pPr>
            <w:r>
              <w:t xml:space="preserve">obserwacja </w:t>
            </w:r>
            <w:r w:rsidR="00597217" w:rsidRPr="00597217">
              <w:t>aktywności studenta, sposobów argumentowania własnych poglądów, a także podejmowanych przez niego decyzji i wyborów w trakcie zadań wykonywanych indywidualnie bądź zespołowo.</w:t>
            </w:r>
          </w:p>
        </w:tc>
      </w:tr>
      <w:tr w:rsidR="001725C8" w:rsidRPr="004956C3" w14:paraId="787EE54E" w14:textId="77777777" w:rsidTr="001725C8">
        <w:trPr>
          <w:trHeight w:val="320"/>
        </w:trPr>
        <w:tc>
          <w:tcPr>
            <w:tcW w:w="10667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</w:tcPr>
          <w:p w14:paraId="182FAFFB" w14:textId="77777777" w:rsidR="001725C8" w:rsidRPr="004956C3" w:rsidRDefault="001725C8" w:rsidP="001725C8">
            <w:pPr>
              <w:pStyle w:val="Tytukomrki"/>
              <w:spacing w:line="276" w:lineRule="auto"/>
            </w:pPr>
            <w:r w:rsidRPr="004956C3">
              <w:t>Forma i warunki zaliczenia:</w:t>
            </w:r>
          </w:p>
        </w:tc>
      </w:tr>
      <w:tr w:rsidR="001725C8" w:rsidRPr="004956C3" w14:paraId="41AD2B29" w14:textId="77777777" w:rsidTr="001725C8">
        <w:trPr>
          <w:trHeight w:val="320"/>
        </w:trPr>
        <w:tc>
          <w:tcPr>
            <w:tcW w:w="10667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7CDA683" w14:textId="7A3FFD0C" w:rsidR="003B103F" w:rsidRDefault="00FB3EA8" w:rsidP="00293085">
            <w:pPr>
              <w:pStyle w:val="TableParagraph"/>
              <w:tabs>
                <w:tab w:val="left" w:pos="4894"/>
              </w:tabs>
              <w:spacing w:line="276" w:lineRule="auto"/>
            </w:pPr>
            <w:r>
              <w:t>Ogólna ocena z ćwiczeń uwzględnia:</w:t>
            </w:r>
            <w:r w:rsidR="00293085">
              <w:br/>
            </w:r>
            <w:r>
              <w:t xml:space="preserve">- </w:t>
            </w:r>
            <w:r w:rsidR="001725C8" w:rsidRPr="004956C3">
              <w:t xml:space="preserve">ocenę </w:t>
            </w:r>
            <w:r w:rsidR="00C016E8">
              <w:t xml:space="preserve">analizy studium przypadku w formie </w:t>
            </w:r>
            <w:r w:rsidR="001725C8" w:rsidRPr="004956C3">
              <w:t xml:space="preserve">prezentacji multimedialnej – max. </w:t>
            </w:r>
            <w:r w:rsidR="003B103F">
              <w:t>2</w:t>
            </w:r>
            <w:r w:rsidR="001725C8" w:rsidRPr="004956C3">
              <w:t>0 punktów</w:t>
            </w:r>
            <w:r w:rsidR="003B103F">
              <w:t>,</w:t>
            </w:r>
          </w:p>
          <w:p w14:paraId="77EDC922" w14:textId="457DE265" w:rsidR="003B103F" w:rsidRDefault="00FB3EA8" w:rsidP="00293085">
            <w:pPr>
              <w:pStyle w:val="TableParagraph"/>
              <w:tabs>
                <w:tab w:val="left" w:pos="4894"/>
              </w:tabs>
              <w:spacing w:line="276" w:lineRule="auto"/>
            </w:pPr>
            <w:r>
              <w:t xml:space="preserve">- </w:t>
            </w:r>
            <w:r w:rsidR="003B103F">
              <w:t>ocenę aktywności studenta podczas dyskusji</w:t>
            </w:r>
            <w:r w:rsidR="00021EAD">
              <w:t xml:space="preserve"> -</w:t>
            </w:r>
            <w:r w:rsidR="003B103F">
              <w:t xml:space="preserve"> max. 10 punktów.</w:t>
            </w:r>
            <w:r w:rsidR="00293085">
              <w:br/>
            </w:r>
            <w:r w:rsidR="001725C8" w:rsidRPr="004956C3">
              <w:t>Punktowy zakres ocen z</w:t>
            </w:r>
            <w:r w:rsidR="001725C8" w:rsidRPr="00293085">
              <w:rPr>
                <w:spacing w:val="-18"/>
              </w:rPr>
              <w:t xml:space="preserve"> </w:t>
            </w:r>
            <w:r w:rsidR="001725C8" w:rsidRPr="004956C3">
              <w:t xml:space="preserve">ćwiczeń: </w:t>
            </w:r>
          </w:p>
          <w:p w14:paraId="275C267A" w14:textId="77777777" w:rsidR="00FB3EA8" w:rsidRDefault="001725C8" w:rsidP="00293085">
            <w:pPr>
              <w:pStyle w:val="TableParagraph"/>
              <w:tabs>
                <w:tab w:val="left" w:pos="4894"/>
              </w:tabs>
              <w:spacing w:line="276" w:lineRule="auto"/>
            </w:pPr>
            <w:r w:rsidRPr="004956C3">
              <w:t>27,5 – 30,0 pkt –</w:t>
            </w:r>
            <w:r w:rsidRPr="00293085">
              <w:rPr>
                <w:spacing w:val="-5"/>
              </w:rPr>
              <w:t xml:space="preserve"> </w:t>
            </w:r>
            <w:r w:rsidRPr="004956C3">
              <w:t>bardzo dobry</w:t>
            </w:r>
            <w:r w:rsidR="00293085">
              <w:br/>
            </w:r>
            <w:r w:rsidRPr="004956C3">
              <w:t>24,5 – 27,0 pkt –</w:t>
            </w:r>
            <w:r w:rsidRPr="00293085">
              <w:rPr>
                <w:spacing w:val="-5"/>
              </w:rPr>
              <w:t xml:space="preserve"> </w:t>
            </w:r>
            <w:r w:rsidRPr="004956C3">
              <w:t>dobry plus</w:t>
            </w:r>
            <w:r w:rsidR="00293085">
              <w:br/>
            </w:r>
            <w:r w:rsidRPr="004956C3">
              <w:t>24,0 – 21,5 pkt – dobry</w:t>
            </w:r>
            <w:r w:rsidR="00293085">
              <w:br/>
            </w:r>
            <w:r w:rsidRPr="004956C3">
              <w:t>18,5 – 21,0 pkt – dostateczny plus</w:t>
            </w:r>
            <w:r w:rsidR="00293085">
              <w:br/>
            </w:r>
            <w:r w:rsidRPr="004956C3">
              <w:t>15,5 – 18,0 pkt – dostateczny</w:t>
            </w:r>
          </w:p>
          <w:p w14:paraId="41C3D555" w14:textId="77777777" w:rsidR="00FB3EA8" w:rsidRDefault="00FB3EA8" w:rsidP="00293085">
            <w:pPr>
              <w:pStyle w:val="TableParagraph"/>
              <w:tabs>
                <w:tab w:val="left" w:pos="4894"/>
              </w:tabs>
              <w:spacing w:line="276" w:lineRule="auto"/>
            </w:pPr>
          </w:p>
          <w:p w14:paraId="3475EC26" w14:textId="0ACA4F75" w:rsidR="00FB3EA8" w:rsidRDefault="00FB3EA8" w:rsidP="00FB3EA8">
            <w:pPr>
              <w:pStyle w:val="TableParagraph"/>
              <w:tabs>
                <w:tab w:val="left" w:pos="4894"/>
              </w:tabs>
            </w:pPr>
            <w:r>
              <w:t xml:space="preserve">Procentowy zakres ocen z egzaminu pisemnego przeprowadzanego w formie test: </w:t>
            </w:r>
          </w:p>
          <w:p w14:paraId="2AF146AC" w14:textId="77777777" w:rsidR="00FB3EA8" w:rsidRDefault="00FB3EA8" w:rsidP="00FB3EA8">
            <w:pPr>
              <w:pStyle w:val="TableParagraph"/>
              <w:tabs>
                <w:tab w:val="left" w:pos="4894"/>
              </w:tabs>
            </w:pPr>
            <w:r>
              <w:t>91 – 100% – bardzo dobry</w:t>
            </w:r>
          </w:p>
          <w:p w14:paraId="0530F84C" w14:textId="77777777" w:rsidR="00FB3EA8" w:rsidRDefault="00FB3EA8" w:rsidP="00FB3EA8">
            <w:pPr>
              <w:pStyle w:val="TableParagraph"/>
              <w:tabs>
                <w:tab w:val="left" w:pos="4894"/>
              </w:tabs>
            </w:pPr>
            <w:r>
              <w:t>81 – 90% – dobry plus</w:t>
            </w:r>
          </w:p>
          <w:p w14:paraId="42B23DD9" w14:textId="77777777" w:rsidR="00FB3EA8" w:rsidRDefault="00FB3EA8" w:rsidP="00FB3EA8">
            <w:pPr>
              <w:pStyle w:val="TableParagraph"/>
              <w:tabs>
                <w:tab w:val="left" w:pos="4894"/>
              </w:tabs>
            </w:pPr>
            <w:r>
              <w:t>71 – 80% – dobry</w:t>
            </w:r>
          </w:p>
          <w:p w14:paraId="4AFB7730" w14:textId="77777777" w:rsidR="00FB3EA8" w:rsidRDefault="00FB3EA8" w:rsidP="00FB3EA8">
            <w:pPr>
              <w:pStyle w:val="TableParagraph"/>
              <w:tabs>
                <w:tab w:val="left" w:pos="4894"/>
              </w:tabs>
            </w:pPr>
            <w:r>
              <w:t>61 – 70% – dostateczny plus</w:t>
            </w:r>
          </w:p>
          <w:p w14:paraId="2C183F9C" w14:textId="77777777" w:rsidR="00FB3EA8" w:rsidRDefault="00FB3EA8" w:rsidP="00FB3EA8">
            <w:pPr>
              <w:pStyle w:val="TableParagraph"/>
              <w:tabs>
                <w:tab w:val="left" w:pos="4894"/>
              </w:tabs>
            </w:pPr>
            <w:r>
              <w:t>50– 60% – dostateczny</w:t>
            </w:r>
          </w:p>
          <w:p w14:paraId="394D0EFA" w14:textId="77777777" w:rsidR="00FB3EA8" w:rsidRDefault="00FB3EA8" w:rsidP="00FB3EA8">
            <w:pPr>
              <w:pStyle w:val="TableParagraph"/>
              <w:tabs>
                <w:tab w:val="left" w:pos="4894"/>
              </w:tabs>
            </w:pPr>
            <w:r>
              <w:t>50 – 0% - niedostateczny</w:t>
            </w:r>
          </w:p>
          <w:p w14:paraId="405F3007" w14:textId="77777777" w:rsidR="00FB3EA8" w:rsidRDefault="00FB3EA8" w:rsidP="00FB3EA8">
            <w:pPr>
              <w:pStyle w:val="TableParagraph"/>
              <w:tabs>
                <w:tab w:val="left" w:pos="4894"/>
              </w:tabs>
            </w:pPr>
          </w:p>
          <w:p w14:paraId="372FD939" w14:textId="1E1A3A90" w:rsidR="001725C8" w:rsidRPr="004956C3" w:rsidRDefault="00FB3EA8" w:rsidP="00FB3EA8">
            <w:pPr>
              <w:pStyle w:val="TableParagraph"/>
              <w:tabs>
                <w:tab w:val="left" w:pos="4894"/>
              </w:tabs>
              <w:spacing w:line="276" w:lineRule="auto"/>
            </w:pPr>
            <w:r>
              <w:t>Ocena końcowa z przedmiotu stanowi ocenę średnią uzyskaną z zaliczenia ćwiczeń i z egzaminu.</w:t>
            </w:r>
          </w:p>
        </w:tc>
      </w:tr>
      <w:tr w:rsidR="001725C8" w:rsidRPr="004956C3" w14:paraId="40F7ACCA" w14:textId="77777777" w:rsidTr="001725C8">
        <w:trPr>
          <w:trHeight w:val="320"/>
        </w:trPr>
        <w:tc>
          <w:tcPr>
            <w:tcW w:w="10667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</w:tcPr>
          <w:p w14:paraId="2B5D9A5D" w14:textId="77777777" w:rsidR="001725C8" w:rsidRPr="004956C3" w:rsidRDefault="001725C8" w:rsidP="001725C8">
            <w:pPr>
              <w:pStyle w:val="Tytukomrki"/>
              <w:spacing w:line="276" w:lineRule="auto"/>
            </w:pPr>
            <w:r w:rsidRPr="004956C3">
              <w:t>Bilans punktów ECTS:</w:t>
            </w:r>
          </w:p>
        </w:tc>
      </w:tr>
      <w:tr w:rsidR="001725C8" w:rsidRPr="004956C3" w14:paraId="0FC61727" w14:textId="77777777" w:rsidTr="001725C8">
        <w:trPr>
          <w:trHeight w:val="370"/>
        </w:trPr>
        <w:tc>
          <w:tcPr>
            <w:tcW w:w="10667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</w:tcPr>
          <w:p w14:paraId="78AC9466" w14:textId="77777777" w:rsidR="001725C8" w:rsidRPr="004956C3" w:rsidRDefault="001725C8" w:rsidP="001725C8">
            <w:pPr>
              <w:pStyle w:val="Tytukomrki"/>
              <w:spacing w:line="276" w:lineRule="auto"/>
              <w:rPr>
                <w:b w:val="0"/>
                <w:bCs/>
              </w:rPr>
            </w:pPr>
            <w:r w:rsidRPr="004956C3">
              <w:rPr>
                <w:b w:val="0"/>
                <w:bCs/>
              </w:rPr>
              <w:t>Studia stacjonarne</w:t>
            </w:r>
          </w:p>
        </w:tc>
      </w:tr>
      <w:tr w:rsidR="001725C8" w:rsidRPr="004956C3" w14:paraId="066CD28D" w14:textId="77777777" w:rsidTr="001725C8">
        <w:trPr>
          <w:trHeight w:val="454"/>
        </w:trPr>
        <w:tc>
          <w:tcPr>
            <w:tcW w:w="5218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3D72DDA7" w14:textId="77777777" w:rsidR="001725C8" w:rsidRPr="004956C3" w:rsidRDefault="001725C8" w:rsidP="001725C8">
            <w:pPr>
              <w:pStyle w:val="Tytukomrki"/>
              <w:spacing w:line="276" w:lineRule="auto"/>
              <w:rPr>
                <w:b w:val="0"/>
                <w:bCs/>
              </w:rPr>
            </w:pPr>
            <w:r w:rsidRPr="004956C3">
              <w:rPr>
                <w:b w:val="0"/>
                <w:bCs/>
              </w:rPr>
              <w:t>Aktywność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7AAE2921" w14:textId="77777777" w:rsidR="001725C8" w:rsidRPr="004956C3" w:rsidRDefault="001725C8" w:rsidP="001725C8">
            <w:pPr>
              <w:pStyle w:val="Tytukomrki"/>
              <w:spacing w:line="276" w:lineRule="auto"/>
              <w:rPr>
                <w:b w:val="0"/>
                <w:bCs/>
              </w:rPr>
            </w:pPr>
            <w:r w:rsidRPr="004956C3">
              <w:rPr>
                <w:b w:val="0"/>
                <w:bCs/>
              </w:rPr>
              <w:t>Obciążenie studenta</w:t>
            </w:r>
          </w:p>
        </w:tc>
      </w:tr>
      <w:tr w:rsidR="001725C8" w:rsidRPr="004956C3" w14:paraId="4999B4E0" w14:textId="77777777" w:rsidTr="001725C8">
        <w:trPr>
          <w:trHeight w:val="330"/>
        </w:trPr>
        <w:tc>
          <w:tcPr>
            <w:tcW w:w="5218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7D60C92" w14:textId="313EA146" w:rsidR="001725C8" w:rsidRPr="004956C3" w:rsidRDefault="003B103F" w:rsidP="001725C8">
            <w:pPr>
              <w:rPr>
                <w:rFonts w:cs="Arial"/>
              </w:rPr>
            </w:pPr>
            <w:r>
              <w:rPr>
                <w:rFonts w:cs="Arial"/>
              </w:rPr>
              <w:t>w</w:t>
            </w:r>
            <w:r w:rsidR="001725C8" w:rsidRPr="004956C3">
              <w:rPr>
                <w:rFonts w:cs="Arial"/>
              </w:rPr>
              <w:t>ykłady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9ACEA00" w14:textId="77777777" w:rsidR="001725C8" w:rsidRPr="004956C3" w:rsidRDefault="001725C8" w:rsidP="003B103F">
            <w:pPr>
              <w:rPr>
                <w:rFonts w:cs="Arial"/>
              </w:rPr>
            </w:pPr>
            <w:r w:rsidRPr="004956C3">
              <w:rPr>
                <w:rFonts w:cs="Arial"/>
              </w:rPr>
              <w:t>15 godzin</w:t>
            </w:r>
          </w:p>
        </w:tc>
      </w:tr>
      <w:tr w:rsidR="001725C8" w:rsidRPr="004956C3" w14:paraId="0D20955D" w14:textId="77777777" w:rsidTr="001725C8">
        <w:trPr>
          <w:trHeight w:val="330"/>
        </w:trPr>
        <w:tc>
          <w:tcPr>
            <w:tcW w:w="5218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8BCDC07" w14:textId="6FB32AAB" w:rsidR="001725C8" w:rsidRPr="004956C3" w:rsidRDefault="003B103F" w:rsidP="001725C8">
            <w:pPr>
              <w:rPr>
                <w:rFonts w:cs="Arial"/>
              </w:rPr>
            </w:pPr>
            <w:r>
              <w:rPr>
                <w:rFonts w:cs="Arial"/>
              </w:rPr>
              <w:t>ć</w:t>
            </w:r>
            <w:r w:rsidR="001725C8" w:rsidRPr="004956C3">
              <w:rPr>
                <w:rFonts w:cs="Arial"/>
              </w:rPr>
              <w:t>wiczenia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051CC89" w14:textId="77777777" w:rsidR="001725C8" w:rsidRPr="004956C3" w:rsidRDefault="001725C8" w:rsidP="003B103F">
            <w:pPr>
              <w:rPr>
                <w:rFonts w:cs="Arial"/>
              </w:rPr>
            </w:pPr>
            <w:r w:rsidRPr="004956C3">
              <w:rPr>
                <w:rFonts w:cs="Arial"/>
              </w:rPr>
              <w:t>15 godzin</w:t>
            </w:r>
          </w:p>
        </w:tc>
      </w:tr>
      <w:tr w:rsidR="001725C8" w:rsidRPr="004956C3" w14:paraId="6704DFEC" w14:textId="77777777" w:rsidTr="001725C8">
        <w:trPr>
          <w:trHeight w:val="330"/>
        </w:trPr>
        <w:tc>
          <w:tcPr>
            <w:tcW w:w="5218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60ED259" w14:textId="7F5C4C43" w:rsidR="001725C8" w:rsidRPr="004956C3" w:rsidRDefault="003B103F" w:rsidP="001725C8">
            <w:pPr>
              <w:rPr>
                <w:rFonts w:cs="Arial"/>
              </w:rPr>
            </w:pPr>
            <w:r>
              <w:rPr>
                <w:rFonts w:cs="Arial"/>
              </w:rPr>
              <w:t>k</w:t>
            </w:r>
            <w:r w:rsidR="001725C8" w:rsidRPr="004956C3">
              <w:rPr>
                <w:rFonts w:cs="Arial"/>
              </w:rPr>
              <w:t>onsultacje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1A877B2" w14:textId="4C809216" w:rsidR="001725C8" w:rsidRPr="004956C3" w:rsidRDefault="00FB3EA8" w:rsidP="003B103F">
            <w:pPr>
              <w:rPr>
                <w:rFonts w:cs="Arial"/>
              </w:rPr>
            </w:pPr>
            <w:r>
              <w:rPr>
                <w:rFonts w:cs="Arial"/>
              </w:rPr>
              <w:t>18</w:t>
            </w:r>
            <w:r w:rsidR="001725C8" w:rsidRPr="004956C3">
              <w:rPr>
                <w:rFonts w:cs="Arial"/>
              </w:rPr>
              <w:t xml:space="preserve"> godzin</w:t>
            </w:r>
          </w:p>
        </w:tc>
      </w:tr>
      <w:tr w:rsidR="00FB3EA8" w:rsidRPr="004956C3" w14:paraId="0813211F" w14:textId="77777777" w:rsidTr="001725C8">
        <w:trPr>
          <w:trHeight w:val="330"/>
        </w:trPr>
        <w:tc>
          <w:tcPr>
            <w:tcW w:w="5218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46CBFED" w14:textId="40281273" w:rsidR="00FB3EA8" w:rsidRDefault="00FB3EA8" w:rsidP="001725C8">
            <w:pPr>
              <w:rPr>
                <w:rFonts w:cs="Arial"/>
              </w:rPr>
            </w:pPr>
            <w:r>
              <w:rPr>
                <w:rFonts w:cs="Arial"/>
              </w:rPr>
              <w:t>egzamin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B0BA057" w14:textId="567F4E55" w:rsidR="00FB3EA8" w:rsidRPr="004956C3" w:rsidRDefault="00FB3EA8" w:rsidP="003B103F">
            <w:pPr>
              <w:rPr>
                <w:rFonts w:cs="Arial"/>
              </w:rPr>
            </w:pPr>
            <w:r>
              <w:rPr>
                <w:rFonts w:cs="Arial"/>
              </w:rPr>
              <w:t>2 godziny</w:t>
            </w:r>
          </w:p>
        </w:tc>
      </w:tr>
      <w:tr w:rsidR="001725C8" w:rsidRPr="004956C3" w14:paraId="43126755" w14:textId="77777777" w:rsidTr="001725C8">
        <w:trPr>
          <w:trHeight w:val="330"/>
        </w:trPr>
        <w:tc>
          <w:tcPr>
            <w:tcW w:w="5218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10F4F1B" w14:textId="39285824" w:rsidR="001725C8" w:rsidRPr="004956C3" w:rsidRDefault="003B103F" w:rsidP="001725C8">
            <w:pPr>
              <w:rPr>
                <w:rFonts w:cs="Arial"/>
              </w:rPr>
            </w:pPr>
            <w:r>
              <w:rPr>
                <w:rFonts w:cs="Arial"/>
              </w:rPr>
              <w:t>s</w:t>
            </w:r>
            <w:r w:rsidR="001725C8" w:rsidRPr="004956C3">
              <w:rPr>
                <w:rFonts w:cs="Arial"/>
              </w:rPr>
              <w:t>tudiowanie literatury</w:t>
            </w:r>
            <w:r w:rsidR="00FB3EA8">
              <w:rPr>
                <w:rFonts w:cs="Arial"/>
              </w:rPr>
              <w:t xml:space="preserve"> przedmiotu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35A87A5" w14:textId="77777777" w:rsidR="001725C8" w:rsidRPr="004956C3" w:rsidRDefault="001725C8" w:rsidP="003B103F">
            <w:pPr>
              <w:rPr>
                <w:rFonts w:cs="Arial"/>
              </w:rPr>
            </w:pPr>
            <w:r w:rsidRPr="004956C3">
              <w:rPr>
                <w:rFonts w:cs="Arial"/>
              </w:rPr>
              <w:t>10 godzin</w:t>
            </w:r>
          </w:p>
        </w:tc>
      </w:tr>
      <w:tr w:rsidR="001725C8" w:rsidRPr="004956C3" w14:paraId="67D6BF75" w14:textId="77777777" w:rsidTr="001725C8">
        <w:trPr>
          <w:trHeight w:val="330"/>
        </w:trPr>
        <w:tc>
          <w:tcPr>
            <w:tcW w:w="5218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4131008" w14:textId="444E9CBE" w:rsidR="001725C8" w:rsidRPr="004956C3" w:rsidRDefault="003B103F" w:rsidP="001725C8">
            <w:pPr>
              <w:rPr>
                <w:rFonts w:cs="Arial"/>
              </w:rPr>
            </w:pPr>
            <w:r>
              <w:rPr>
                <w:rFonts w:cs="Arial"/>
              </w:rPr>
              <w:t>p</w:t>
            </w:r>
            <w:r w:rsidR="001725C8" w:rsidRPr="004956C3">
              <w:rPr>
                <w:rFonts w:cs="Arial"/>
              </w:rPr>
              <w:t>rzygotowanie do ćwiczeń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A5AC8D0" w14:textId="483A8576" w:rsidR="001725C8" w:rsidRPr="004956C3" w:rsidRDefault="001725C8" w:rsidP="003B103F">
            <w:pPr>
              <w:rPr>
                <w:rFonts w:cs="Arial"/>
              </w:rPr>
            </w:pPr>
            <w:r w:rsidRPr="004956C3">
              <w:rPr>
                <w:rFonts w:cs="Arial"/>
              </w:rPr>
              <w:t>10 godzin</w:t>
            </w:r>
          </w:p>
        </w:tc>
      </w:tr>
      <w:tr w:rsidR="001725C8" w:rsidRPr="004956C3" w14:paraId="6F93977A" w14:textId="77777777" w:rsidTr="001725C8">
        <w:trPr>
          <w:trHeight w:val="330"/>
        </w:trPr>
        <w:tc>
          <w:tcPr>
            <w:tcW w:w="5218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47BDAEC" w14:textId="5D54E838" w:rsidR="001725C8" w:rsidRPr="004956C3" w:rsidRDefault="003B103F" w:rsidP="001725C8">
            <w:pPr>
              <w:rPr>
                <w:rFonts w:cs="Arial"/>
              </w:rPr>
            </w:pPr>
            <w:r>
              <w:rPr>
                <w:rFonts w:cs="Arial"/>
              </w:rPr>
              <w:t>p</w:t>
            </w:r>
            <w:r w:rsidR="001725C8" w:rsidRPr="004956C3">
              <w:rPr>
                <w:rFonts w:cs="Arial"/>
              </w:rPr>
              <w:t xml:space="preserve">rzygotowanie </w:t>
            </w:r>
            <w:r w:rsidR="00FB3EA8">
              <w:rPr>
                <w:rFonts w:cs="Arial"/>
              </w:rPr>
              <w:t>studium przypadku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E8A6D66" w14:textId="77777777" w:rsidR="001725C8" w:rsidRPr="004956C3" w:rsidRDefault="001725C8" w:rsidP="003B103F">
            <w:pPr>
              <w:rPr>
                <w:rFonts w:cs="Arial"/>
              </w:rPr>
            </w:pPr>
            <w:r w:rsidRPr="004956C3">
              <w:rPr>
                <w:rFonts w:cs="Arial"/>
              </w:rPr>
              <w:t>10 godzin</w:t>
            </w:r>
          </w:p>
        </w:tc>
      </w:tr>
      <w:tr w:rsidR="001725C8" w:rsidRPr="004956C3" w14:paraId="45B98C87" w14:textId="77777777" w:rsidTr="001725C8">
        <w:trPr>
          <w:trHeight w:val="330"/>
        </w:trPr>
        <w:tc>
          <w:tcPr>
            <w:tcW w:w="5218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C2710B8" w14:textId="17128760" w:rsidR="001725C8" w:rsidRPr="004956C3" w:rsidRDefault="003B103F" w:rsidP="001725C8">
            <w:pPr>
              <w:rPr>
                <w:rFonts w:cs="Arial"/>
              </w:rPr>
            </w:pPr>
            <w:r>
              <w:rPr>
                <w:rFonts w:cs="Arial"/>
              </w:rPr>
              <w:t>p</w:t>
            </w:r>
            <w:r w:rsidR="001725C8" w:rsidRPr="004956C3">
              <w:rPr>
                <w:rFonts w:cs="Arial"/>
              </w:rPr>
              <w:t xml:space="preserve">rzygotowanie do </w:t>
            </w:r>
            <w:r>
              <w:rPr>
                <w:rFonts w:cs="Arial"/>
              </w:rPr>
              <w:t>egzaminu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1B91DD0" w14:textId="77777777" w:rsidR="001725C8" w:rsidRPr="004956C3" w:rsidRDefault="001725C8" w:rsidP="003B103F">
            <w:pPr>
              <w:rPr>
                <w:rFonts w:cs="Arial"/>
              </w:rPr>
            </w:pPr>
            <w:r w:rsidRPr="004956C3">
              <w:rPr>
                <w:rFonts w:cs="Arial"/>
              </w:rPr>
              <w:t>20 godzin</w:t>
            </w:r>
          </w:p>
        </w:tc>
      </w:tr>
      <w:tr w:rsidR="001725C8" w:rsidRPr="004956C3" w14:paraId="0A7EA68C" w14:textId="77777777" w:rsidTr="003B103F">
        <w:trPr>
          <w:trHeight w:val="65"/>
        </w:trPr>
        <w:tc>
          <w:tcPr>
            <w:tcW w:w="5218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A50FA52" w14:textId="77777777" w:rsidR="001725C8" w:rsidRPr="004956C3" w:rsidRDefault="001725C8" w:rsidP="00293085">
            <w:r w:rsidRPr="004956C3">
              <w:t>Sumaryczne obciążenie pracą studenta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FA00F7B" w14:textId="77777777" w:rsidR="001725C8" w:rsidRPr="004956C3" w:rsidRDefault="001725C8" w:rsidP="003B103F">
            <w:r w:rsidRPr="004956C3">
              <w:t>100</w:t>
            </w:r>
            <w:r>
              <w:t xml:space="preserve"> godzin</w:t>
            </w:r>
          </w:p>
        </w:tc>
      </w:tr>
      <w:tr w:rsidR="001725C8" w:rsidRPr="004956C3" w14:paraId="4921DC71" w14:textId="77777777" w:rsidTr="001725C8">
        <w:trPr>
          <w:trHeight w:val="360"/>
        </w:trPr>
        <w:tc>
          <w:tcPr>
            <w:tcW w:w="5218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7C7F990" w14:textId="77777777" w:rsidR="001725C8" w:rsidRPr="004956C3" w:rsidRDefault="001725C8" w:rsidP="00293085">
            <w:r w:rsidRPr="004956C3">
              <w:t>Punkty ECTS za przedmiot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DBDE5B4" w14:textId="77777777" w:rsidR="001725C8" w:rsidRPr="004956C3" w:rsidRDefault="001725C8" w:rsidP="003B103F">
            <w:r w:rsidRPr="004956C3">
              <w:t>4</w:t>
            </w:r>
          </w:p>
        </w:tc>
      </w:tr>
      <w:tr w:rsidR="001725C8" w:rsidRPr="004956C3" w14:paraId="71A0CA41" w14:textId="77777777" w:rsidTr="001725C8">
        <w:trPr>
          <w:trHeight w:val="454"/>
        </w:trPr>
        <w:tc>
          <w:tcPr>
            <w:tcW w:w="10667" w:type="dxa"/>
            <w:gridSpan w:val="15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3312C1C7" w14:textId="77777777" w:rsidR="001725C8" w:rsidRPr="004956C3" w:rsidRDefault="001725C8" w:rsidP="001725C8">
            <w:pPr>
              <w:pStyle w:val="Tytukomrki"/>
              <w:spacing w:line="276" w:lineRule="auto"/>
              <w:rPr>
                <w:b w:val="0"/>
                <w:bCs/>
              </w:rPr>
            </w:pPr>
            <w:r w:rsidRPr="004956C3">
              <w:rPr>
                <w:b w:val="0"/>
                <w:bCs/>
              </w:rPr>
              <w:t>Studia niestacjonarne</w:t>
            </w:r>
          </w:p>
        </w:tc>
      </w:tr>
      <w:tr w:rsidR="001725C8" w:rsidRPr="004956C3" w14:paraId="3BF54C2D" w14:textId="77777777" w:rsidTr="001725C8">
        <w:trPr>
          <w:trHeight w:val="454"/>
        </w:trPr>
        <w:tc>
          <w:tcPr>
            <w:tcW w:w="5218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407C0D15" w14:textId="77777777" w:rsidR="001725C8" w:rsidRPr="004956C3" w:rsidRDefault="001725C8" w:rsidP="001725C8">
            <w:pPr>
              <w:pStyle w:val="Tytukomrki"/>
              <w:spacing w:line="276" w:lineRule="auto"/>
              <w:rPr>
                <w:b w:val="0"/>
                <w:bCs/>
              </w:rPr>
            </w:pPr>
            <w:r w:rsidRPr="004956C3">
              <w:rPr>
                <w:b w:val="0"/>
                <w:bCs/>
              </w:rPr>
              <w:t>Aktywność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720EC700" w14:textId="77777777" w:rsidR="001725C8" w:rsidRPr="004956C3" w:rsidRDefault="001725C8" w:rsidP="001725C8">
            <w:pPr>
              <w:pStyle w:val="Tytukomrki"/>
              <w:spacing w:line="276" w:lineRule="auto"/>
              <w:rPr>
                <w:b w:val="0"/>
                <w:bCs/>
              </w:rPr>
            </w:pPr>
            <w:r w:rsidRPr="004956C3">
              <w:rPr>
                <w:b w:val="0"/>
                <w:bCs/>
              </w:rPr>
              <w:t>Obciążenie studenta</w:t>
            </w:r>
          </w:p>
        </w:tc>
      </w:tr>
      <w:tr w:rsidR="001725C8" w:rsidRPr="004956C3" w14:paraId="3B746641" w14:textId="77777777" w:rsidTr="001725C8">
        <w:trPr>
          <w:trHeight w:val="360"/>
        </w:trPr>
        <w:tc>
          <w:tcPr>
            <w:tcW w:w="5218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C7839E1" w14:textId="5761A57F" w:rsidR="001725C8" w:rsidRPr="004956C3" w:rsidRDefault="003B103F" w:rsidP="001725C8">
            <w:pPr>
              <w:rPr>
                <w:rFonts w:cs="Arial"/>
              </w:rPr>
            </w:pPr>
            <w:r>
              <w:rPr>
                <w:rFonts w:cs="Arial"/>
              </w:rPr>
              <w:t>w</w:t>
            </w:r>
            <w:r w:rsidR="001725C8" w:rsidRPr="004956C3">
              <w:rPr>
                <w:rFonts w:cs="Arial"/>
              </w:rPr>
              <w:t>ykłady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B515D48" w14:textId="77777777" w:rsidR="001725C8" w:rsidRPr="004956C3" w:rsidRDefault="001725C8" w:rsidP="003B103F">
            <w:pPr>
              <w:rPr>
                <w:rFonts w:cs="Arial"/>
              </w:rPr>
            </w:pPr>
            <w:r w:rsidRPr="004956C3">
              <w:rPr>
                <w:rFonts w:cs="Arial"/>
              </w:rPr>
              <w:t>8 godzin</w:t>
            </w:r>
          </w:p>
        </w:tc>
      </w:tr>
      <w:tr w:rsidR="001725C8" w:rsidRPr="004956C3" w14:paraId="15F36269" w14:textId="77777777" w:rsidTr="001725C8">
        <w:trPr>
          <w:trHeight w:val="360"/>
        </w:trPr>
        <w:tc>
          <w:tcPr>
            <w:tcW w:w="5218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B838FF2" w14:textId="024908B9" w:rsidR="001725C8" w:rsidRPr="004956C3" w:rsidRDefault="003B103F" w:rsidP="001725C8">
            <w:pPr>
              <w:rPr>
                <w:rFonts w:cs="Arial"/>
              </w:rPr>
            </w:pPr>
            <w:r>
              <w:rPr>
                <w:rFonts w:cs="Arial"/>
              </w:rPr>
              <w:t>ć</w:t>
            </w:r>
            <w:r w:rsidR="001725C8" w:rsidRPr="004956C3">
              <w:rPr>
                <w:rFonts w:cs="Arial"/>
              </w:rPr>
              <w:t>wiczenia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13629EF" w14:textId="77777777" w:rsidR="001725C8" w:rsidRPr="004956C3" w:rsidRDefault="001725C8" w:rsidP="003B103F">
            <w:pPr>
              <w:rPr>
                <w:rFonts w:cs="Arial"/>
              </w:rPr>
            </w:pPr>
            <w:r w:rsidRPr="004956C3">
              <w:rPr>
                <w:rFonts w:cs="Arial"/>
              </w:rPr>
              <w:t>8 godzin</w:t>
            </w:r>
          </w:p>
        </w:tc>
      </w:tr>
      <w:tr w:rsidR="001725C8" w:rsidRPr="004956C3" w14:paraId="26F5DB9A" w14:textId="77777777" w:rsidTr="001725C8">
        <w:trPr>
          <w:trHeight w:val="360"/>
        </w:trPr>
        <w:tc>
          <w:tcPr>
            <w:tcW w:w="5218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5130C8B" w14:textId="28C9DBFB" w:rsidR="001725C8" w:rsidRPr="004956C3" w:rsidRDefault="003B103F" w:rsidP="001725C8">
            <w:pPr>
              <w:rPr>
                <w:rFonts w:cs="Arial"/>
              </w:rPr>
            </w:pPr>
            <w:r>
              <w:rPr>
                <w:rFonts w:cs="Arial"/>
              </w:rPr>
              <w:t>k</w:t>
            </w:r>
            <w:r w:rsidR="001725C8" w:rsidRPr="004956C3">
              <w:rPr>
                <w:rFonts w:cs="Arial"/>
              </w:rPr>
              <w:t>onsultacje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6D510E4" w14:textId="018DF2E5" w:rsidR="001725C8" w:rsidRPr="004956C3" w:rsidRDefault="001725C8" w:rsidP="003B103F">
            <w:pPr>
              <w:rPr>
                <w:rFonts w:cs="Arial"/>
              </w:rPr>
            </w:pPr>
            <w:r w:rsidRPr="004956C3">
              <w:rPr>
                <w:rFonts w:cs="Arial"/>
              </w:rPr>
              <w:t>1</w:t>
            </w:r>
            <w:r w:rsidR="00FB3EA8">
              <w:rPr>
                <w:rFonts w:cs="Arial"/>
              </w:rPr>
              <w:t>2</w:t>
            </w:r>
            <w:r w:rsidRPr="004956C3">
              <w:rPr>
                <w:rFonts w:cs="Arial"/>
              </w:rPr>
              <w:t xml:space="preserve"> godzin</w:t>
            </w:r>
          </w:p>
        </w:tc>
      </w:tr>
      <w:tr w:rsidR="00FB3EA8" w:rsidRPr="004956C3" w14:paraId="3D6353DC" w14:textId="77777777" w:rsidTr="001725C8">
        <w:trPr>
          <w:trHeight w:val="360"/>
        </w:trPr>
        <w:tc>
          <w:tcPr>
            <w:tcW w:w="5218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F91A372" w14:textId="5B0B6792" w:rsidR="00FB3EA8" w:rsidRDefault="00FB3EA8" w:rsidP="001725C8">
            <w:pPr>
              <w:rPr>
                <w:rFonts w:cs="Arial"/>
              </w:rPr>
            </w:pPr>
            <w:r>
              <w:rPr>
                <w:rFonts w:cs="Arial"/>
              </w:rPr>
              <w:t>egzamin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13806A2" w14:textId="494E1166" w:rsidR="00FB3EA8" w:rsidRPr="004956C3" w:rsidRDefault="00FB3EA8" w:rsidP="003B103F">
            <w:pPr>
              <w:rPr>
                <w:rFonts w:cs="Arial"/>
              </w:rPr>
            </w:pPr>
            <w:r>
              <w:rPr>
                <w:rFonts w:cs="Arial"/>
              </w:rPr>
              <w:t>2 godziny</w:t>
            </w:r>
          </w:p>
        </w:tc>
      </w:tr>
      <w:tr w:rsidR="001725C8" w:rsidRPr="004956C3" w14:paraId="2E00C0C1" w14:textId="77777777" w:rsidTr="001725C8">
        <w:trPr>
          <w:trHeight w:val="360"/>
        </w:trPr>
        <w:tc>
          <w:tcPr>
            <w:tcW w:w="5218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0F659CB" w14:textId="3F1E2AEB" w:rsidR="001725C8" w:rsidRPr="004956C3" w:rsidRDefault="003B103F" w:rsidP="001725C8">
            <w:pPr>
              <w:rPr>
                <w:rFonts w:cs="Arial"/>
              </w:rPr>
            </w:pPr>
            <w:r>
              <w:rPr>
                <w:rFonts w:cs="Arial"/>
              </w:rPr>
              <w:t>s</w:t>
            </w:r>
            <w:r w:rsidR="001725C8" w:rsidRPr="004956C3">
              <w:rPr>
                <w:rFonts w:cs="Arial"/>
              </w:rPr>
              <w:t>tudiowanie literatury</w:t>
            </w:r>
            <w:r w:rsidR="00FB3EA8">
              <w:rPr>
                <w:rFonts w:cs="Arial"/>
              </w:rPr>
              <w:t xml:space="preserve"> przedmiotu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5DF9916" w14:textId="77777777" w:rsidR="001725C8" w:rsidRPr="004956C3" w:rsidRDefault="001725C8" w:rsidP="003B103F">
            <w:pPr>
              <w:rPr>
                <w:rFonts w:cs="Arial"/>
              </w:rPr>
            </w:pPr>
            <w:r w:rsidRPr="004956C3">
              <w:rPr>
                <w:rFonts w:cs="Arial"/>
              </w:rPr>
              <w:t>25 godzin</w:t>
            </w:r>
          </w:p>
        </w:tc>
      </w:tr>
      <w:tr w:rsidR="001725C8" w:rsidRPr="004956C3" w14:paraId="4C4309C7" w14:textId="77777777" w:rsidTr="001725C8">
        <w:trPr>
          <w:trHeight w:val="360"/>
        </w:trPr>
        <w:tc>
          <w:tcPr>
            <w:tcW w:w="5218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DEF64D5" w14:textId="4F35FE53" w:rsidR="001725C8" w:rsidRPr="004956C3" w:rsidRDefault="003B103F" w:rsidP="001725C8">
            <w:pPr>
              <w:rPr>
                <w:rFonts w:cs="Arial"/>
              </w:rPr>
            </w:pPr>
            <w:r>
              <w:rPr>
                <w:rFonts w:cs="Arial"/>
              </w:rPr>
              <w:t>p</w:t>
            </w:r>
            <w:r w:rsidR="001725C8" w:rsidRPr="004956C3">
              <w:rPr>
                <w:rFonts w:cs="Arial"/>
              </w:rPr>
              <w:t>rzygotowanie do ćwiczeń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3FC2C7A" w14:textId="77777777" w:rsidR="001725C8" w:rsidRPr="004956C3" w:rsidRDefault="001725C8" w:rsidP="003B103F">
            <w:pPr>
              <w:rPr>
                <w:rFonts w:cs="Arial"/>
              </w:rPr>
            </w:pPr>
            <w:r w:rsidRPr="004956C3">
              <w:rPr>
                <w:rFonts w:cs="Arial"/>
              </w:rPr>
              <w:t>15 godzin</w:t>
            </w:r>
          </w:p>
        </w:tc>
      </w:tr>
      <w:tr w:rsidR="001725C8" w:rsidRPr="004956C3" w14:paraId="09C2A341" w14:textId="77777777" w:rsidTr="001725C8">
        <w:trPr>
          <w:trHeight w:val="360"/>
        </w:trPr>
        <w:tc>
          <w:tcPr>
            <w:tcW w:w="5218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2DAFFBE" w14:textId="45BB0295" w:rsidR="001725C8" w:rsidRPr="004956C3" w:rsidRDefault="003B103F" w:rsidP="001725C8">
            <w:pPr>
              <w:rPr>
                <w:rFonts w:cs="Arial"/>
              </w:rPr>
            </w:pPr>
            <w:r>
              <w:rPr>
                <w:rFonts w:cs="Arial"/>
              </w:rPr>
              <w:lastRenderedPageBreak/>
              <w:t>p</w:t>
            </w:r>
            <w:r w:rsidR="001725C8" w:rsidRPr="004956C3">
              <w:rPr>
                <w:rFonts w:cs="Arial"/>
              </w:rPr>
              <w:t>rzygotowanie do zaliczenia ćwiczeń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691FDCE" w14:textId="77777777" w:rsidR="001725C8" w:rsidRPr="004956C3" w:rsidRDefault="001725C8" w:rsidP="003B103F">
            <w:pPr>
              <w:rPr>
                <w:rFonts w:cs="Arial"/>
              </w:rPr>
            </w:pPr>
            <w:r w:rsidRPr="004956C3">
              <w:rPr>
                <w:rFonts w:cs="Arial"/>
              </w:rPr>
              <w:t>10 godzin</w:t>
            </w:r>
          </w:p>
        </w:tc>
      </w:tr>
      <w:tr w:rsidR="001725C8" w:rsidRPr="004956C3" w14:paraId="3823203D" w14:textId="77777777" w:rsidTr="001725C8">
        <w:trPr>
          <w:trHeight w:val="360"/>
        </w:trPr>
        <w:tc>
          <w:tcPr>
            <w:tcW w:w="5218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AFD98CF" w14:textId="7C6EF85A" w:rsidR="001725C8" w:rsidRPr="004956C3" w:rsidRDefault="003B103F" w:rsidP="001725C8">
            <w:pPr>
              <w:rPr>
                <w:rFonts w:cs="Arial"/>
              </w:rPr>
            </w:pPr>
            <w:r>
              <w:rPr>
                <w:rFonts w:cs="Arial"/>
              </w:rPr>
              <w:t>p</w:t>
            </w:r>
            <w:r w:rsidR="001725C8" w:rsidRPr="004956C3">
              <w:rPr>
                <w:rFonts w:cs="Arial"/>
              </w:rPr>
              <w:t xml:space="preserve">rzygotowanie do </w:t>
            </w:r>
            <w:r>
              <w:rPr>
                <w:rFonts w:cs="Arial"/>
              </w:rPr>
              <w:t>egzaminu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DDBE669" w14:textId="77777777" w:rsidR="001725C8" w:rsidRPr="004956C3" w:rsidRDefault="001725C8" w:rsidP="003B103F">
            <w:pPr>
              <w:rPr>
                <w:rFonts w:cs="Arial"/>
              </w:rPr>
            </w:pPr>
            <w:r w:rsidRPr="004956C3">
              <w:rPr>
                <w:rFonts w:cs="Arial"/>
              </w:rPr>
              <w:t>20 godzin</w:t>
            </w:r>
          </w:p>
        </w:tc>
      </w:tr>
      <w:tr w:rsidR="001725C8" w:rsidRPr="004956C3" w14:paraId="36C62562" w14:textId="77777777" w:rsidTr="001725C8">
        <w:trPr>
          <w:trHeight w:val="360"/>
        </w:trPr>
        <w:tc>
          <w:tcPr>
            <w:tcW w:w="5218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69892B0" w14:textId="77777777" w:rsidR="001725C8" w:rsidRPr="004956C3" w:rsidRDefault="001725C8" w:rsidP="00293085">
            <w:r w:rsidRPr="004956C3">
              <w:t>Sumaryczne obciążenie pracą studenta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6402B34" w14:textId="77777777" w:rsidR="001725C8" w:rsidRPr="004956C3" w:rsidRDefault="001725C8" w:rsidP="003B103F">
            <w:r w:rsidRPr="004956C3">
              <w:t>100</w:t>
            </w:r>
            <w:r>
              <w:t xml:space="preserve"> godzin</w:t>
            </w:r>
          </w:p>
        </w:tc>
      </w:tr>
      <w:tr w:rsidR="001725C8" w:rsidRPr="004956C3" w14:paraId="2C5CC422" w14:textId="77777777" w:rsidTr="001725C8">
        <w:trPr>
          <w:trHeight w:val="360"/>
        </w:trPr>
        <w:tc>
          <w:tcPr>
            <w:tcW w:w="5218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A9502FB" w14:textId="77777777" w:rsidR="001725C8" w:rsidRPr="004956C3" w:rsidRDefault="001725C8" w:rsidP="00293085">
            <w:r w:rsidRPr="004956C3">
              <w:t>Punkty ECTS za przedmiot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1A043FA" w14:textId="77777777" w:rsidR="001725C8" w:rsidRPr="004956C3" w:rsidRDefault="001725C8" w:rsidP="003B103F">
            <w:r w:rsidRPr="004956C3">
              <w:t>4</w:t>
            </w:r>
          </w:p>
        </w:tc>
      </w:tr>
    </w:tbl>
    <w:p w14:paraId="7DDD1EFE" w14:textId="77777777" w:rsidR="000C7043" w:rsidRDefault="000C7043">
      <w:pPr>
        <w:spacing w:line="240" w:lineRule="auto"/>
      </w:pPr>
      <w:r>
        <w:br w:type="page"/>
      </w:r>
    </w:p>
    <w:tbl>
      <w:tblPr>
        <w:tblW w:w="10667" w:type="dxa"/>
        <w:tblInd w:w="5" w:type="dxa"/>
        <w:tblLayout w:type="fixed"/>
        <w:tblCellMar>
          <w:left w:w="30" w:type="dxa"/>
          <w:right w:w="30" w:type="dxa"/>
        </w:tblCellMar>
        <w:tblLook w:val="04A0" w:firstRow="1" w:lastRow="0" w:firstColumn="1" w:lastColumn="0" w:noHBand="0" w:noVBand="1"/>
      </w:tblPr>
      <w:tblGrid>
        <w:gridCol w:w="1166"/>
        <w:gridCol w:w="142"/>
        <w:gridCol w:w="425"/>
        <w:gridCol w:w="567"/>
        <w:gridCol w:w="244"/>
        <w:gridCol w:w="18"/>
        <w:gridCol w:w="164"/>
        <w:gridCol w:w="141"/>
        <w:gridCol w:w="567"/>
        <w:gridCol w:w="955"/>
        <w:gridCol w:w="829"/>
        <w:gridCol w:w="1478"/>
        <w:gridCol w:w="1258"/>
        <w:gridCol w:w="585"/>
        <w:gridCol w:w="2128"/>
      </w:tblGrid>
      <w:tr w:rsidR="000C7043" w:rsidRPr="000E45E0" w14:paraId="06D100FF" w14:textId="77777777" w:rsidTr="000C7043">
        <w:trPr>
          <w:trHeight w:val="509"/>
        </w:trPr>
        <w:tc>
          <w:tcPr>
            <w:tcW w:w="10667" w:type="dxa"/>
            <w:gridSpan w:val="1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26FB03E4" w14:textId="77777777" w:rsidR="000C7043" w:rsidRPr="000E45E0" w:rsidRDefault="000C7043" w:rsidP="000C7043">
            <w:pPr>
              <w:pStyle w:val="Nagwek1"/>
              <w:spacing w:line="276" w:lineRule="auto"/>
            </w:pPr>
            <w:r w:rsidRPr="000E45E0">
              <w:lastRenderedPageBreak/>
              <w:br w:type="page"/>
              <w:t>Sylabus przedmiotu / modułu kształcenia</w:t>
            </w:r>
          </w:p>
        </w:tc>
      </w:tr>
      <w:tr w:rsidR="000C7043" w:rsidRPr="005C7D8B" w14:paraId="11B1D5C2" w14:textId="77777777" w:rsidTr="000C7043">
        <w:trPr>
          <w:trHeight w:val="454"/>
        </w:trPr>
        <w:tc>
          <w:tcPr>
            <w:tcW w:w="4389" w:type="dxa"/>
            <w:gridSpan w:val="10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1B1FEED6" w14:textId="77777777" w:rsidR="000C7043" w:rsidRPr="005C7D8B" w:rsidRDefault="000C7043" w:rsidP="000C7043">
            <w:pPr>
              <w:pStyle w:val="Tytukomrki"/>
              <w:spacing w:line="276" w:lineRule="auto"/>
            </w:pPr>
            <w:r w:rsidRPr="005C7D8B">
              <w:t xml:space="preserve">Nazwa przedmiotu/modułu kształcenia: </w:t>
            </w:r>
          </w:p>
        </w:tc>
        <w:tc>
          <w:tcPr>
            <w:tcW w:w="6278" w:type="dxa"/>
            <w:gridSpan w:val="5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331A4410" w14:textId="77777777" w:rsidR="000C7043" w:rsidRPr="00E22DD5" w:rsidRDefault="000C7043" w:rsidP="000C7043">
            <w:pPr>
              <w:pStyle w:val="Tytukomrki"/>
              <w:spacing w:line="276" w:lineRule="auto"/>
              <w:rPr>
                <w:color w:val="auto"/>
              </w:rPr>
            </w:pPr>
            <w:r w:rsidRPr="00E22DD5">
              <w:rPr>
                <w:color w:val="auto"/>
              </w:rPr>
              <w:t>Strategie zarządzania w branży e-commerce</w:t>
            </w:r>
          </w:p>
        </w:tc>
      </w:tr>
      <w:tr w:rsidR="000C7043" w:rsidRPr="00C016E8" w14:paraId="37B5751C" w14:textId="77777777" w:rsidTr="000C7043">
        <w:trPr>
          <w:trHeight w:val="454"/>
        </w:trPr>
        <w:tc>
          <w:tcPr>
            <w:tcW w:w="3434" w:type="dxa"/>
            <w:gridSpan w:val="9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6E6232F0" w14:textId="77777777" w:rsidR="000C7043" w:rsidRPr="000E45E0" w:rsidRDefault="000C7043" w:rsidP="000C7043">
            <w:pPr>
              <w:pStyle w:val="Tytukomrki"/>
              <w:spacing w:line="276" w:lineRule="auto"/>
            </w:pPr>
            <w:r w:rsidRPr="000E45E0">
              <w:t xml:space="preserve">Nazwa w języku angielskim: </w:t>
            </w:r>
          </w:p>
        </w:tc>
        <w:tc>
          <w:tcPr>
            <w:tcW w:w="7233" w:type="dxa"/>
            <w:gridSpan w:val="6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48491B9F" w14:textId="77777777" w:rsidR="000C7043" w:rsidRPr="004331B2" w:rsidRDefault="000C7043" w:rsidP="000C7043">
            <w:pPr>
              <w:pStyle w:val="Tytukomrki"/>
              <w:spacing w:line="276" w:lineRule="auto"/>
              <w:rPr>
                <w:b w:val="0"/>
                <w:bCs/>
                <w:lang w:val="en-US"/>
              </w:rPr>
            </w:pPr>
            <w:r w:rsidRPr="004331B2">
              <w:rPr>
                <w:b w:val="0"/>
                <w:bCs/>
                <w:lang w:val="en-US"/>
              </w:rPr>
              <w:t>Management strategies in the e-commerce industry</w:t>
            </w:r>
          </w:p>
        </w:tc>
      </w:tr>
      <w:tr w:rsidR="000C7043" w:rsidRPr="000E45E0" w14:paraId="572FA655" w14:textId="77777777" w:rsidTr="000C7043">
        <w:trPr>
          <w:trHeight w:val="454"/>
        </w:trPr>
        <w:tc>
          <w:tcPr>
            <w:tcW w:w="230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475A7E8D" w14:textId="77777777" w:rsidR="000C7043" w:rsidRPr="000E45E0" w:rsidRDefault="000C7043" w:rsidP="000C7043">
            <w:pPr>
              <w:pStyle w:val="Tytukomrki"/>
              <w:spacing w:line="276" w:lineRule="auto"/>
            </w:pPr>
            <w:r w:rsidRPr="000E45E0">
              <w:t xml:space="preserve">Język wykładowy: </w:t>
            </w:r>
          </w:p>
        </w:tc>
        <w:tc>
          <w:tcPr>
            <w:tcW w:w="8367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5B5B6B8" w14:textId="45BC883E" w:rsidR="000C7043" w:rsidRPr="004331B2" w:rsidRDefault="004331B2" w:rsidP="000C7043">
            <w:pPr>
              <w:pStyle w:val="Tytukomrki"/>
              <w:rPr>
                <w:b w:val="0"/>
                <w:bCs/>
              </w:rPr>
            </w:pPr>
            <w:r>
              <w:rPr>
                <w:b w:val="0"/>
                <w:bCs/>
              </w:rPr>
              <w:t>j</w:t>
            </w:r>
            <w:r w:rsidR="000C7043" w:rsidRPr="004331B2">
              <w:rPr>
                <w:b w:val="0"/>
                <w:bCs/>
              </w:rPr>
              <w:t>ęzyk polski</w:t>
            </w:r>
          </w:p>
        </w:tc>
      </w:tr>
      <w:tr w:rsidR="000C7043" w:rsidRPr="000E45E0" w14:paraId="71B043D6" w14:textId="77777777" w:rsidTr="000C7043">
        <w:trPr>
          <w:trHeight w:val="454"/>
        </w:trPr>
        <w:tc>
          <w:tcPr>
            <w:tcW w:w="6696" w:type="dxa"/>
            <w:gridSpan w:val="1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5A0CDD86" w14:textId="77777777" w:rsidR="000C7043" w:rsidRPr="000E45E0" w:rsidRDefault="000C7043" w:rsidP="000C7043">
            <w:pPr>
              <w:pStyle w:val="Tytukomrki"/>
              <w:spacing w:line="276" w:lineRule="auto"/>
            </w:pPr>
            <w:r w:rsidRPr="000E45E0">
              <w:t xml:space="preserve">Kierunek studiów, dla którego przedmiot jest oferowany: </w:t>
            </w:r>
          </w:p>
        </w:tc>
        <w:tc>
          <w:tcPr>
            <w:tcW w:w="3971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3A9B44EE" w14:textId="77777777" w:rsidR="000C7043" w:rsidRPr="000E45E0" w:rsidRDefault="000C7043" w:rsidP="000C7043">
            <w:pPr>
              <w:autoSpaceDE w:val="0"/>
              <w:autoSpaceDN w:val="0"/>
              <w:adjustRightInd w:val="0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Logistyka</w:t>
            </w:r>
          </w:p>
        </w:tc>
      </w:tr>
      <w:tr w:rsidR="000C7043" w:rsidRPr="000E45E0" w14:paraId="39F9BC55" w14:textId="77777777" w:rsidTr="000C7043">
        <w:trPr>
          <w:trHeight w:val="454"/>
        </w:trPr>
        <w:tc>
          <w:tcPr>
            <w:tcW w:w="2726" w:type="dxa"/>
            <w:gridSpan w:val="7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12275FBB" w14:textId="77777777" w:rsidR="000C7043" w:rsidRPr="000E45E0" w:rsidRDefault="000C7043" w:rsidP="000C7043">
            <w:pPr>
              <w:pStyle w:val="Tytukomrki"/>
              <w:spacing w:line="276" w:lineRule="auto"/>
            </w:pPr>
            <w:r w:rsidRPr="000E45E0">
              <w:t xml:space="preserve">Jednostka realizująca: </w:t>
            </w:r>
          </w:p>
        </w:tc>
        <w:tc>
          <w:tcPr>
            <w:tcW w:w="7941" w:type="dxa"/>
            <w:gridSpan w:val="8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0B904D7F" w14:textId="50FDFA3C" w:rsidR="000C7043" w:rsidRPr="002C256E" w:rsidRDefault="002C256E" w:rsidP="000C7043">
            <w:pPr>
              <w:autoSpaceDE w:val="0"/>
              <w:autoSpaceDN w:val="0"/>
              <w:adjustRightInd w:val="0"/>
              <w:rPr>
                <w:rFonts w:cs="Arial"/>
                <w:bCs/>
                <w:color w:val="000000"/>
              </w:rPr>
            </w:pPr>
            <w:r w:rsidRPr="002C256E">
              <w:rPr>
                <w:rFonts w:cs="Arial"/>
                <w:bCs/>
                <w:color w:val="000000"/>
              </w:rPr>
              <w:t>Instytut Nauk o Zarządzaniu i Jakości</w:t>
            </w:r>
          </w:p>
        </w:tc>
      </w:tr>
      <w:tr w:rsidR="000C7043" w:rsidRPr="000E45E0" w14:paraId="1A43AF8E" w14:textId="77777777" w:rsidTr="000C7043">
        <w:trPr>
          <w:trHeight w:val="454"/>
        </w:trPr>
        <w:tc>
          <w:tcPr>
            <w:tcW w:w="7954" w:type="dxa"/>
            <w:gridSpan w:val="1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3CBACF63" w14:textId="77777777" w:rsidR="000C7043" w:rsidRPr="000E45E0" w:rsidRDefault="000C7043" w:rsidP="000C7043">
            <w:pPr>
              <w:pStyle w:val="Tytukomrki"/>
              <w:spacing w:line="276" w:lineRule="auto"/>
            </w:pPr>
            <w:r w:rsidRPr="000E45E0">
              <w:t xml:space="preserve">Rodzaj przedmiotu/modułu kształcenia (obowiązkowy/fakultatywny): </w:t>
            </w:r>
          </w:p>
        </w:tc>
        <w:tc>
          <w:tcPr>
            <w:tcW w:w="2713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65B2DFE1" w14:textId="77777777" w:rsidR="000C7043" w:rsidRPr="000E45E0" w:rsidRDefault="000C7043" w:rsidP="000C7043">
            <w:pPr>
              <w:autoSpaceDE w:val="0"/>
              <w:autoSpaceDN w:val="0"/>
              <w:adjustRightInd w:val="0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fakultatywny</w:t>
            </w:r>
          </w:p>
        </w:tc>
      </w:tr>
      <w:tr w:rsidR="000C7043" w:rsidRPr="000E45E0" w14:paraId="2EDF8B7D" w14:textId="77777777" w:rsidTr="000C7043">
        <w:trPr>
          <w:trHeight w:val="454"/>
        </w:trPr>
        <w:tc>
          <w:tcPr>
            <w:tcW w:w="7954" w:type="dxa"/>
            <w:gridSpan w:val="1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31B294E2" w14:textId="77777777" w:rsidR="000C7043" w:rsidRPr="000E45E0" w:rsidRDefault="000C7043" w:rsidP="000C7043">
            <w:pPr>
              <w:pStyle w:val="Tytukomrki"/>
              <w:spacing w:line="276" w:lineRule="auto"/>
            </w:pPr>
            <w:r w:rsidRPr="000E45E0">
              <w:t xml:space="preserve">Poziom modułu kształcenia (np. pierwszego lub drugiego stopnia): </w:t>
            </w:r>
          </w:p>
        </w:tc>
        <w:tc>
          <w:tcPr>
            <w:tcW w:w="2713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2B0661B8" w14:textId="77777777" w:rsidR="000C7043" w:rsidRPr="000E45E0" w:rsidRDefault="000C7043" w:rsidP="000C7043">
            <w:pPr>
              <w:autoSpaceDE w:val="0"/>
              <w:autoSpaceDN w:val="0"/>
              <w:adjustRightInd w:val="0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drugiego stopnia</w:t>
            </w:r>
          </w:p>
        </w:tc>
      </w:tr>
      <w:tr w:rsidR="000C7043" w:rsidRPr="000E45E0" w14:paraId="5B37024D" w14:textId="77777777" w:rsidTr="000C7043">
        <w:trPr>
          <w:trHeight w:val="454"/>
        </w:trPr>
        <w:tc>
          <w:tcPr>
            <w:tcW w:w="1733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50F7045D" w14:textId="77777777" w:rsidR="000C7043" w:rsidRPr="000E45E0" w:rsidRDefault="000C7043" w:rsidP="000C7043">
            <w:pPr>
              <w:pStyle w:val="Tytukomrki"/>
              <w:spacing w:line="276" w:lineRule="auto"/>
            </w:pPr>
            <w:r w:rsidRPr="000E45E0">
              <w:t xml:space="preserve">Rok studiów: </w:t>
            </w:r>
          </w:p>
        </w:tc>
        <w:tc>
          <w:tcPr>
            <w:tcW w:w="8934" w:type="dxa"/>
            <w:gridSpan w:val="1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2F6F4857" w14:textId="77777777" w:rsidR="000C7043" w:rsidRPr="009B6A04" w:rsidRDefault="000C7043" w:rsidP="000C7043">
            <w:pPr>
              <w:autoSpaceDE w:val="0"/>
              <w:autoSpaceDN w:val="0"/>
              <w:adjustRightInd w:val="0"/>
              <w:rPr>
                <w:rFonts w:cs="Arial"/>
              </w:rPr>
            </w:pPr>
            <w:r>
              <w:rPr>
                <w:rFonts w:cs="Arial"/>
              </w:rPr>
              <w:t>drugi</w:t>
            </w:r>
          </w:p>
        </w:tc>
      </w:tr>
      <w:tr w:rsidR="000C7043" w:rsidRPr="000E45E0" w14:paraId="53C94C17" w14:textId="77777777" w:rsidTr="000C7043">
        <w:trPr>
          <w:trHeight w:val="454"/>
        </w:trPr>
        <w:tc>
          <w:tcPr>
            <w:tcW w:w="1308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686035DD" w14:textId="77777777" w:rsidR="000C7043" w:rsidRPr="000E45E0" w:rsidRDefault="000C7043" w:rsidP="000C7043">
            <w:pPr>
              <w:pStyle w:val="Tytukomrki"/>
              <w:spacing w:line="276" w:lineRule="auto"/>
            </w:pPr>
            <w:r w:rsidRPr="000E45E0">
              <w:t xml:space="preserve">Semestr: </w:t>
            </w:r>
          </w:p>
        </w:tc>
        <w:tc>
          <w:tcPr>
            <w:tcW w:w="9359" w:type="dxa"/>
            <w:gridSpan w:val="1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4DFF3CB8" w14:textId="77777777" w:rsidR="000C7043" w:rsidRPr="009B6A04" w:rsidRDefault="000C7043" w:rsidP="000C7043">
            <w:pPr>
              <w:autoSpaceDE w:val="0"/>
              <w:autoSpaceDN w:val="0"/>
              <w:adjustRightInd w:val="0"/>
              <w:rPr>
                <w:rFonts w:cs="Arial"/>
              </w:rPr>
            </w:pPr>
            <w:r>
              <w:rPr>
                <w:rFonts w:cs="Arial"/>
              </w:rPr>
              <w:t>czwarty</w:t>
            </w:r>
          </w:p>
        </w:tc>
      </w:tr>
      <w:tr w:rsidR="000C7043" w:rsidRPr="000E45E0" w14:paraId="6FD63388" w14:textId="77777777" w:rsidTr="000C7043">
        <w:trPr>
          <w:trHeight w:val="454"/>
        </w:trPr>
        <w:tc>
          <w:tcPr>
            <w:tcW w:w="2867" w:type="dxa"/>
            <w:gridSpan w:val="8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6C78E1C0" w14:textId="77777777" w:rsidR="000C7043" w:rsidRPr="000E45E0" w:rsidRDefault="000C7043" w:rsidP="000C7043">
            <w:pPr>
              <w:pStyle w:val="Tytukomrki"/>
              <w:spacing w:line="276" w:lineRule="auto"/>
            </w:pPr>
            <w:r w:rsidRPr="000E45E0">
              <w:t xml:space="preserve">Liczba punktów ECTS: </w:t>
            </w:r>
          </w:p>
        </w:tc>
        <w:tc>
          <w:tcPr>
            <w:tcW w:w="7800" w:type="dxa"/>
            <w:gridSpan w:val="7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747962F4" w14:textId="46869BB6" w:rsidR="000C7043" w:rsidRPr="000E45E0" w:rsidRDefault="003865D7" w:rsidP="000C7043">
            <w:pPr>
              <w:autoSpaceDE w:val="0"/>
              <w:autoSpaceDN w:val="0"/>
              <w:adjustRightInd w:val="0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4</w:t>
            </w:r>
          </w:p>
        </w:tc>
      </w:tr>
      <w:tr w:rsidR="000C7043" w:rsidRPr="000E45E0" w14:paraId="33BA731A" w14:textId="77777777" w:rsidTr="000C7043">
        <w:trPr>
          <w:trHeight w:val="454"/>
        </w:trPr>
        <w:tc>
          <w:tcPr>
            <w:tcW w:w="5218" w:type="dxa"/>
            <w:gridSpan w:val="11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0783E338" w14:textId="77777777" w:rsidR="000C7043" w:rsidRPr="000E45E0" w:rsidRDefault="000C7043" w:rsidP="000C7043">
            <w:pPr>
              <w:pStyle w:val="Tytukomrki"/>
              <w:spacing w:line="276" w:lineRule="auto"/>
            </w:pPr>
            <w:r w:rsidRPr="000E45E0">
              <w:t xml:space="preserve">Imię i nazwisko koordynatora przedmiotu: 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69B083BA" w14:textId="77777777" w:rsidR="000C7043" w:rsidRPr="000E45E0" w:rsidRDefault="000C7043" w:rsidP="000C7043">
            <w:pPr>
              <w:autoSpaceDE w:val="0"/>
              <w:autoSpaceDN w:val="0"/>
              <w:adjustRightInd w:val="0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d</w:t>
            </w:r>
            <w:r w:rsidRPr="009B6A04">
              <w:rPr>
                <w:rFonts w:cs="Arial"/>
                <w:color w:val="000000"/>
              </w:rPr>
              <w:t>r</w:t>
            </w:r>
            <w:r>
              <w:rPr>
                <w:rFonts w:cs="Arial"/>
                <w:color w:val="000000"/>
              </w:rPr>
              <w:t xml:space="preserve"> Edyta </w:t>
            </w:r>
            <w:proofErr w:type="spellStart"/>
            <w:r>
              <w:rPr>
                <w:rFonts w:cs="Arial"/>
                <w:color w:val="000000"/>
              </w:rPr>
              <w:t>Bombiak</w:t>
            </w:r>
            <w:proofErr w:type="spellEnd"/>
          </w:p>
        </w:tc>
      </w:tr>
      <w:tr w:rsidR="000C7043" w:rsidRPr="000E45E0" w14:paraId="1132E389" w14:textId="77777777" w:rsidTr="000C7043">
        <w:trPr>
          <w:trHeight w:val="454"/>
        </w:trPr>
        <w:tc>
          <w:tcPr>
            <w:tcW w:w="5218" w:type="dxa"/>
            <w:gridSpan w:val="11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12DE81F1" w14:textId="77777777" w:rsidR="000C7043" w:rsidRPr="000E45E0" w:rsidRDefault="000C7043" w:rsidP="000C7043">
            <w:pPr>
              <w:pStyle w:val="Tytukomrki"/>
              <w:spacing w:line="276" w:lineRule="auto"/>
            </w:pPr>
            <w:r w:rsidRPr="000E45E0">
              <w:t>Imię i nazwisko prowadzących zajęcia: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7D2BB7B0" w14:textId="689A9958" w:rsidR="000C7043" w:rsidRPr="000E45E0" w:rsidRDefault="000C7043" w:rsidP="000C7043">
            <w:pPr>
              <w:autoSpaceDE w:val="0"/>
              <w:autoSpaceDN w:val="0"/>
              <w:adjustRightInd w:val="0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d</w:t>
            </w:r>
            <w:r w:rsidRPr="009B6A04">
              <w:rPr>
                <w:rFonts w:cs="Arial"/>
                <w:color w:val="000000"/>
              </w:rPr>
              <w:t>r</w:t>
            </w:r>
            <w:r>
              <w:rPr>
                <w:rFonts w:cs="Arial"/>
                <w:color w:val="000000"/>
              </w:rPr>
              <w:t xml:space="preserve"> Edyta </w:t>
            </w:r>
            <w:proofErr w:type="spellStart"/>
            <w:r>
              <w:rPr>
                <w:rFonts w:cs="Arial"/>
                <w:color w:val="000000"/>
              </w:rPr>
              <w:t>Bombiak</w:t>
            </w:r>
            <w:proofErr w:type="spellEnd"/>
            <w:r w:rsidR="00BE787A">
              <w:rPr>
                <w:rFonts w:cs="Arial"/>
                <w:color w:val="000000"/>
              </w:rPr>
              <w:br/>
              <w:t xml:space="preserve">mgr Tomasz </w:t>
            </w:r>
            <w:proofErr w:type="spellStart"/>
            <w:r w:rsidR="00BE787A">
              <w:rPr>
                <w:rFonts w:cs="Arial"/>
                <w:color w:val="000000"/>
              </w:rPr>
              <w:t>Dzioba</w:t>
            </w:r>
            <w:proofErr w:type="spellEnd"/>
          </w:p>
        </w:tc>
      </w:tr>
      <w:tr w:rsidR="000C7043" w:rsidRPr="000E45E0" w14:paraId="6C356239" w14:textId="77777777" w:rsidTr="000C7043">
        <w:trPr>
          <w:trHeight w:val="454"/>
        </w:trPr>
        <w:tc>
          <w:tcPr>
            <w:tcW w:w="5218" w:type="dxa"/>
            <w:gridSpan w:val="11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684FB757" w14:textId="77777777" w:rsidR="000C7043" w:rsidRPr="000E45E0" w:rsidRDefault="000C7043" w:rsidP="000C7043">
            <w:pPr>
              <w:pStyle w:val="Tytukomrki"/>
              <w:spacing w:line="276" w:lineRule="auto"/>
            </w:pPr>
            <w:r w:rsidRPr="000E45E0">
              <w:t>Założenia i cele przedmiotu: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005E74C6" w14:textId="3E7FC5FD" w:rsidR="003865D7" w:rsidRPr="003865D7" w:rsidRDefault="003865D7" w:rsidP="003865D7">
            <w:pPr>
              <w:pStyle w:val="Akapitzlist"/>
              <w:numPr>
                <w:ilvl w:val="0"/>
                <w:numId w:val="17"/>
              </w:numPr>
              <w:autoSpaceDE w:val="0"/>
              <w:autoSpaceDN w:val="0"/>
              <w:adjustRightInd w:val="0"/>
              <w:ind w:left="421" w:hanging="421"/>
              <w:rPr>
                <w:rFonts w:cs="Arial"/>
                <w:color w:val="000000"/>
              </w:rPr>
            </w:pPr>
            <w:r w:rsidRPr="003865D7">
              <w:rPr>
                <w:rFonts w:cs="Arial"/>
                <w:color w:val="000000"/>
              </w:rPr>
              <w:t>Nabycie wiedzy z zakresu funkcjonowania branży e-commerce oraz podstaw zarządzania strategicznego</w:t>
            </w:r>
          </w:p>
          <w:p w14:paraId="54B8A658" w14:textId="46DB4E9B" w:rsidR="003865D7" w:rsidRPr="003865D7" w:rsidRDefault="003865D7" w:rsidP="003865D7">
            <w:pPr>
              <w:pStyle w:val="Akapitzlist"/>
              <w:numPr>
                <w:ilvl w:val="0"/>
                <w:numId w:val="17"/>
              </w:numPr>
              <w:autoSpaceDE w:val="0"/>
              <w:autoSpaceDN w:val="0"/>
              <w:adjustRightInd w:val="0"/>
              <w:ind w:left="421" w:hanging="421"/>
              <w:rPr>
                <w:rFonts w:cs="Arial"/>
                <w:color w:val="000000"/>
              </w:rPr>
            </w:pPr>
            <w:r w:rsidRPr="003865D7">
              <w:rPr>
                <w:rFonts w:cs="Arial"/>
                <w:color w:val="000000"/>
              </w:rPr>
              <w:t>Opanowanie umiejętności posługiwania się metodami i narzędziami analizy strategicznej oraz praktycznego wykorzystania zdobytej wiedzy</w:t>
            </w:r>
          </w:p>
          <w:p w14:paraId="612F3C9E" w14:textId="0E4DEC98" w:rsidR="000C7043" w:rsidRPr="003865D7" w:rsidRDefault="003865D7" w:rsidP="003865D7">
            <w:pPr>
              <w:pStyle w:val="Akapitzlist"/>
              <w:numPr>
                <w:ilvl w:val="0"/>
                <w:numId w:val="17"/>
              </w:numPr>
              <w:autoSpaceDE w:val="0"/>
              <w:autoSpaceDN w:val="0"/>
              <w:adjustRightInd w:val="0"/>
              <w:ind w:left="421" w:hanging="421"/>
              <w:rPr>
                <w:rFonts w:cs="Arial"/>
                <w:color w:val="000000"/>
              </w:rPr>
            </w:pPr>
            <w:r w:rsidRPr="003865D7">
              <w:rPr>
                <w:rFonts w:cs="Arial"/>
                <w:color w:val="000000"/>
              </w:rPr>
              <w:t>Nabycie gotowości do stosowania wiedzy i umiejętności w rozwiązywaniu problemów zarządzania strategicznego w praktyce</w:t>
            </w:r>
          </w:p>
        </w:tc>
      </w:tr>
      <w:tr w:rsidR="003865D7" w:rsidRPr="000E45E0" w14:paraId="34AFE414" w14:textId="77777777" w:rsidTr="00BF7F74">
        <w:trPr>
          <w:trHeight w:val="454"/>
        </w:trPr>
        <w:tc>
          <w:tcPr>
            <w:tcW w:w="1166" w:type="dxa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570602F7" w14:textId="77777777" w:rsidR="003865D7" w:rsidRPr="000E45E0" w:rsidRDefault="003865D7" w:rsidP="000C7043">
            <w:pPr>
              <w:pStyle w:val="Tytukomrki"/>
              <w:spacing w:line="276" w:lineRule="auto"/>
            </w:pPr>
            <w:r w:rsidRPr="000E45E0">
              <w:t>Symbol efektu</w:t>
            </w:r>
          </w:p>
        </w:tc>
        <w:tc>
          <w:tcPr>
            <w:tcW w:w="7373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1CACAB0E" w14:textId="10FB2BAF" w:rsidR="003865D7" w:rsidRPr="000E45E0" w:rsidRDefault="003865D7" w:rsidP="000C7043">
            <w:pPr>
              <w:pStyle w:val="Tytukomrki"/>
              <w:spacing w:line="276" w:lineRule="auto"/>
            </w:pPr>
            <w:r w:rsidRPr="000E45E0">
              <w:t>Efekt uczenia się</w:t>
            </w:r>
          </w:p>
        </w:tc>
        <w:tc>
          <w:tcPr>
            <w:tcW w:w="2128" w:type="dxa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272AEC17" w14:textId="77777777" w:rsidR="003865D7" w:rsidRPr="000E45E0" w:rsidRDefault="003865D7" w:rsidP="000C7043">
            <w:pPr>
              <w:pStyle w:val="Tytukomrki"/>
              <w:spacing w:line="276" w:lineRule="auto"/>
            </w:pPr>
            <w:r w:rsidRPr="000E45E0">
              <w:t>Symbol efektu kierunkowego</w:t>
            </w:r>
          </w:p>
        </w:tc>
      </w:tr>
      <w:tr w:rsidR="003865D7" w:rsidRPr="000E45E0" w14:paraId="79613784" w14:textId="77777777" w:rsidTr="00BF7F74">
        <w:trPr>
          <w:trHeight w:val="454"/>
        </w:trPr>
        <w:tc>
          <w:tcPr>
            <w:tcW w:w="1166" w:type="dxa"/>
            <w:vMerge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6734C254" w14:textId="77777777" w:rsidR="003865D7" w:rsidRPr="000E45E0" w:rsidRDefault="003865D7" w:rsidP="000C7043">
            <w:pPr>
              <w:pStyle w:val="Tytukomrki"/>
              <w:spacing w:line="276" w:lineRule="auto"/>
            </w:pPr>
          </w:p>
        </w:tc>
        <w:tc>
          <w:tcPr>
            <w:tcW w:w="7373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58BED72E" w14:textId="77777777" w:rsidR="003865D7" w:rsidRDefault="003865D7" w:rsidP="003865D7">
            <w:pPr>
              <w:pStyle w:val="Tytukomrki"/>
              <w:spacing w:before="0" w:after="0" w:line="276" w:lineRule="auto"/>
            </w:pPr>
            <w:r w:rsidRPr="000E45E0">
              <w:t>WIEDZA</w:t>
            </w:r>
          </w:p>
          <w:p w14:paraId="6E0FFD75" w14:textId="2CC93208" w:rsidR="003865D7" w:rsidRPr="000E45E0" w:rsidRDefault="003865D7" w:rsidP="003865D7">
            <w:pPr>
              <w:pStyle w:val="Tytukomrki"/>
              <w:spacing w:before="0" w:after="0" w:line="276" w:lineRule="auto"/>
            </w:pPr>
            <w:r>
              <w:t>Student zna i rozumie:</w:t>
            </w:r>
          </w:p>
        </w:tc>
        <w:tc>
          <w:tcPr>
            <w:tcW w:w="2128" w:type="dxa"/>
            <w:vMerge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767B75C0" w14:textId="77777777" w:rsidR="003865D7" w:rsidRPr="000E45E0" w:rsidRDefault="003865D7" w:rsidP="000C7043">
            <w:pPr>
              <w:pStyle w:val="Tytukomrki"/>
              <w:spacing w:line="276" w:lineRule="auto"/>
            </w:pPr>
          </w:p>
        </w:tc>
      </w:tr>
      <w:tr w:rsidR="000C7043" w:rsidRPr="000E45E0" w14:paraId="4BC19DA9" w14:textId="77777777" w:rsidTr="001727A7">
        <w:trPr>
          <w:trHeight w:val="252"/>
        </w:trPr>
        <w:tc>
          <w:tcPr>
            <w:tcW w:w="1166" w:type="dxa"/>
            <w:tcBorders>
              <w:top w:val="single" w:sz="4" w:space="0" w:color="auto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5ACDB62B" w14:textId="77777777" w:rsidR="000C7043" w:rsidRPr="003865D7" w:rsidRDefault="000C7043" w:rsidP="000C7043">
            <w:pPr>
              <w:autoSpaceDE w:val="0"/>
              <w:autoSpaceDN w:val="0"/>
              <w:adjustRightInd w:val="0"/>
              <w:rPr>
                <w:rFonts w:cs="Arial"/>
                <w:bCs/>
                <w:color w:val="000000"/>
              </w:rPr>
            </w:pPr>
            <w:r w:rsidRPr="003865D7">
              <w:rPr>
                <w:rFonts w:cs="Arial"/>
                <w:bCs/>
                <w:color w:val="000000"/>
              </w:rPr>
              <w:t>W_01</w:t>
            </w:r>
          </w:p>
        </w:tc>
        <w:tc>
          <w:tcPr>
            <w:tcW w:w="7373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14:paraId="20D286D6" w14:textId="762A7BC4" w:rsidR="000C7043" w:rsidRPr="003865D7" w:rsidRDefault="00DB2223" w:rsidP="000C7043">
            <w:pPr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 xml:space="preserve">w sposób </w:t>
            </w:r>
            <w:r w:rsidR="000C7043" w:rsidRPr="003865D7">
              <w:rPr>
                <w:rFonts w:cs="Arial"/>
                <w:bCs/>
              </w:rPr>
              <w:t>pogłębion</w:t>
            </w:r>
            <w:r>
              <w:rPr>
                <w:rFonts w:cs="Arial"/>
                <w:bCs/>
              </w:rPr>
              <w:t>y</w:t>
            </w:r>
            <w:r w:rsidR="000C7043" w:rsidRPr="003865D7">
              <w:rPr>
                <w:rFonts w:cs="Arial"/>
                <w:bCs/>
              </w:rPr>
              <w:t xml:space="preserve"> wiedzę</w:t>
            </w:r>
            <w:r>
              <w:rPr>
                <w:rFonts w:cs="Arial"/>
                <w:bCs/>
              </w:rPr>
              <w:t xml:space="preserve"> </w:t>
            </w:r>
            <w:r w:rsidR="000C7043" w:rsidRPr="003865D7">
              <w:rPr>
                <w:rFonts w:cs="Arial"/>
                <w:bCs/>
              </w:rPr>
              <w:t>proces konstruowania i wdrażania strategii zarządzania w branży e-commerce</w:t>
            </w:r>
            <w:r>
              <w:rPr>
                <w:rFonts w:cs="Arial"/>
                <w:bCs/>
              </w:rPr>
              <w:t>;</w:t>
            </w:r>
          </w:p>
        </w:tc>
        <w:tc>
          <w:tcPr>
            <w:tcW w:w="212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478B72D8" w14:textId="77777777" w:rsidR="000C7043" w:rsidRPr="003865D7" w:rsidRDefault="000C7043" w:rsidP="000C7043">
            <w:pPr>
              <w:autoSpaceDE w:val="0"/>
              <w:autoSpaceDN w:val="0"/>
              <w:adjustRightInd w:val="0"/>
              <w:rPr>
                <w:rFonts w:cs="Arial"/>
                <w:bCs/>
                <w:color w:val="000000"/>
              </w:rPr>
            </w:pPr>
            <w:r w:rsidRPr="003865D7">
              <w:rPr>
                <w:rFonts w:cs="Arial"/>
                <w:bCs/>
                <w:color w:val="000000"/>
              </w:rPr>
              <w:t>K_W01</w:t>
            </w:r>
          </w:p>
        </w:tc>
      </w:tr>
      <w:tr w:rsidR="000C7043" w:rsidRPr="000E45E0" w14:paraId="20237152" w14:textId="77777777" w:rsidTr="000C7043">
        <w:trPr>
          <w:trHeight w:val="290"/>
        </w:trPr>
        <w:tc>
          <w:tcPr>
            <w:tcW w:w="1166" w:type="dxa"/>
            <w:tcBorders>
              <w:top w:val="single" w:sz="4" w:space="0" w:color="auto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5DCA4A63" w14:textId="77777777" w:rsidR="000C7043" w:rsidRPr="003865D7" w:rsidRDefault="000C7043" w:rsidP="000C7043">
            <w:pPr>
              <w:autoSpaceDE w:val="0"/>
              <w:autoSpaceDN w:val="0"/>
              <w:adjustRightInd w:val="0"/>
              <w:rPr>
                <w:rFonts w:cs="Arial"/>
                <w:bCs/>
                <w:color w:val="000000"/>
              </w:rPr>
            </w:pPr>
            <w:r w:rsidRPr="003865D7">
              <w:rPr>
                <w:rFonts w:cs="Arial"/>
                <w:bCs/>
                <w:color w:val="000000"/>
              </w:rPr>
              <w:t>W_02</w:t>
            </w:r>
          </w:p>
        </w:tc>
        <w:tc>
          <w:tcPr>
            <w:tcW w:w="7373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14:paraId="3494AAAE" w14:textId="4445513F" w:rsidR="000C7043" w:rsidRPr="003865D7" w:rsidRDefault="000C7043" w:rsidP="000C7043">
            <w:pPr>
              <w:rPr>
                <w:rFonts w:cs="Arial"/>
                <w:bCs/>
              </w:rPr>
            </w:pPr>
            <w:r w:rsidRPr="003865D7">
              <w:rPr>
                <w:rFonts w:cs="Arial"/>
                <w:bCs/>
              </w:rPr>
              <w:t xml:space="preserve">etapy i zasady projektowania strategii w </w:t>
            </w:r>
            <w:r w:rsidRPr="003865D7">
              <w:rPr>
                <w:rFonts w:cs="Arial"/>
                <w:bCs/>
                <w:color w:val="000000"/>
              </w:rPr>
              <w:t>branży e-commerce</w:t>
            </w:r>
            <w:r w:rsidR="00DB2223">
              <w:rPr>
                <w:rFonts w:cs="Arial"/>
                <w:bCs/>
                <w:color w:val="000000"/>
              </w:rPr>
              <w:t>;</w:t>
            </w:r>
          </w:p>
        </w:tc>
        <w:tc>
          <w:tcPr>
            <w:tcW w:w="212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4664B292" w14:textId="77777777" w:rsidR="000C7043" w:rsidRPr="003865D7" w:rsidRDefault="000C7043" w:rsidP="000C7043">
            <w:pPr>
              <w:autoSpaceDE w:val="0"/>
              <w:autoSpaceDN w:val="0"/>
              <w:adjustRightInd w:val="0"/>
              <w:rPr>
                <w:rFonts w:cs="Arial"/>
                <w:bCs/>
                <w:color w:val="000000"/>
              </w:rPr>
            </w:pPr>
            <w:r w:rsidRPr="003865D7">
              <w:rPr>
                <w:rFonts w:cs="Arial"/>
                <w:bCs/>
                <w:color w:val="000000"/>
              </w:rPr>
              <w:t xml:space="preserve">K_W09 </w:t>
            </w:r>
          </w:p>
        </w:tc>
      </w:tr>
      <w:tr w:rsidR="000C7043" w:rsidRPr="000E45E0" w14:paraId="0BBBD8A5" w14:textId="77777777" w:rsidTr="000C7043">
        <w:trPr>
          <w:trHeight w:val="290"/>
        </w:trPr>
        <w:tc>
          <w:tcPr>
            <w:tcW w:w="1166" w:type="dxa"/>
            <w:tcBorders>
              <w:top w:val="single" w:sz="4" w:space="0" w:color="auto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0ABF07F2" w14:textId="77777777" w:rsidR="000C7043" w:rsidRPr="003865D7" w:rsidRDefault="000C7043" w:rsidP="000C7043">
            <w:pPr>
              <w:autoSpaceDE w:val="0"/>
              <w:autoSpaceDN w:val="0"/>
              <w:adjustRightInd w:val="0"/>
              <w:rPr>
                <w:rFonts w:cs="Arial"/>
                <w:bCs/>
                <w:color w:val="000000"/>
              </w:rPr>
            </w:pPr>
            <w:r w:rsidRPr="003865D7">
              <w:rPr>
                <w:rFonts w:cs="Arial"/>
                <w:bCs/>
                <w:color w:val="000000"/>
              </w:rPr>
              <w:t>W_03</w:t>
            </w:r>
          </w:p>
        </w:tc>
        <w:tc>
          <w:tcPr>
            <w:tcW w:w="7373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14:paraId="5DA08862" w14:textId="084C438C" w:rsidR="000C7043" w:rsidRPr="003865D7" w:rsidRDefault="00DB2223" w:rsidP="000C7043">
            <w:pPr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 xml:space="preserve">w sposób </w:t>
            </w:r>
            <w:r w:rsidR="000C7043" w:rsidRPr="003865D7">
              <w:rPr>
                <w:rFonts w:cs="Arial"/>
                <w:bCs/>
              </w:rPr>
              <w:t>pogłębion</w:t>
            </w:r>
            <w:r>
              <w:rPr>
                <w:rFonts w:cs="Arial"/>
                <w:bCs/>
              </w:rPr>
              <w:t>y</w:t>
            </w:r>
            <w:r w:rsidR="000C7043" w:rsidRPr="003865D7">
              <w:rPr>
                <w:rFonts w:cs="Arial"/>
                <w:bCs/>
              </w:rPr>
              <w:t xml:space="preserve"> metod</w:t>
            </w:r>
            <w:r>
              <w:rPr>
                <w:rFonts w:cs="Arial"/>
                <w:bCs/>
              </w:rPr>
              <w:t>y</w:t>
            </w:r>
            <w:r w:rsidR="000C7043" w:rsidRPr="003865D7">
              <w:rPr>
                <w:rFonts w:cs="Arial"/>
                <w:bCs/>
              </w:rPr>
              <w:t xml:space="preserve"> i narzędzi</w:t>
            </w:r>
            <w:r>
              <w:rPr>
                <w:rFonts w:cs="Arial"/>
                <w:bCs/>
              </w:rPr>
              <w:t>a</w:t>
            </w:r>
            <w:r w:rsidR="000C7043" w:rsidRPr="003865D7">
              <w:rPr>
                <w:rFonts w:cs="Arial"/>
                <w:bCs/>
              </w:rPr>
              <w:t xml:space="preserve"> analizy strategicznej.</w:t>
            </w:r>
          </w:p>
        </w:tc>
        <w:tc>
          <w:tcPr>
            <w:tcW w:w="212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729CFDA7" w14:textId="4698E7C5" w:rsidR="000C7043" w:rsidRPr="003865D7" w:rsidRDefault="000C7043" w:rsidP="000C7043">
            <w:pPr>
              <w:autoSpaceDE w:val="0"/>
              <w:autoSpaceDN w:val="0"/>
              <w:adjustRightInd w:val="0"/>
              <w:rPr>
                <w:rFonts w:cs="Arial"/>
                <w:bCs/>
                <w:color w:val="000000"/>
              </w:rPr>
            </w:pPr>
            <w:r w:rsidRPr="003865D7">
              <w:rPr>
                <w:rFonts w:cs="Arial"/>
                <w:bCs/>
                <w:color w:val="000000"/>
              </w:rPr>
              <w:t>K_W1</w:t>
            </w:r>
            <w:r w:rsidR="00D15984" w:rsidRPr="003865D7">
              <w:rPr>
                <w:rFonts w:cs="Arial"/>
                <w:bCs/>
                <w:color w:val="000000"/>
              </w:rPr>
              <w:t>3</w:t>
            </w:r>
          </w:p>
        </w:tc>
      </w:tr>
      <w:tr w:rsidR="000C7043" w:rsidRPr="000E45E0" w14:paraId="222D6093" w14:textId="77777777" w:rsidTr="000C7043">
        <w:trPr>
          <w:trHeight w:val="454"/>
        </w:trPr>
        <w:tc>
          <w:tcPr>
            <w:tcW w:w="1166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</w:tcPr>
          <w:p w14:paraId="4072F7DA" w14:textId="77777777" w:rsidR="000C7043" w:rsidRPr="000E45E0" w:rsidRDefault="000C7043" w:rsidP="000C7043">
            <w:pPr>
              <w:pStyle w:val="Tytukomrki"/>
              <w:spacing w:line="276" w:lineRule="auto"/>
            </w:pPr>
            <w:r w:rsidRPr="000E45E0">
              <w:t>Symbol efektu</w:t>
            </w:r>
          </w:p>
        </w:tc>
        <w:tc>
          <w:tcPr>
            <w:tcW w:w="7373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</w:tcPr>
          <w:p w14:paraId="220717AF" w14:textId="77777777" w:rsidR="000C7043" w:rsidRDefault="000C7043" w:rsidP="003865D7">
            <w:pPr>
              <w:pStyle w:val="Tytukomrki"/>
              <w:spacing w:before="0" w:after="0" w:line="276" w:lineRule="auto"/>
            </w:pPr>
            <w:r w:rsidRPr="000E45E0">
              <w:t>UMIEJĘTNOŚCI</w:t>
            </w:r>
          </w:p>
          <w:p w14:paraId="159B2BBB" w14:textId="7D2929A7" w:rsidR="003865D7" w:rsidRPr="000E45E0" w:rsidRDefault="003865D7" w:rsidP="003865D7">
            <w:pPr>
              <w:pStyle w:val="Tytukomrki"/>
              <w:spacing w:before="0" w:after="0" w:line="276" w:lineRule="auto"/>
            </w:pPr>
            <w:r>
              <w:t>Student potrafi:</w:t>
            </w:r>
          </w:p>
        </w:tc>
        <w:tc>
          <w:tcPr>
            <w:tcW w:w="212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</w:tcPr>
          <w:p w14:paraId="7CE96DFC" w14:textId="77777777" w:rsidR="000C7043" w:rsidRPr="000E45E0" w:rsidRDefault="000C7043" w:rsidP="000C7043">
            <w:pPr>
              <w:pStyle w:val="Tytukomrki"/>
              <w:spacing w:line="276" w:lineRule="auto"/>
            </w:pPr>
            <w:r w:rsidRPr="000E45E0">
              <w:t>Symbol efektu kierunkowego</w:t>
            </w:r>
          </w:p>
        </w:tc>
      </w:tr>
      <w:tr w:rsidR="000C7043" w:rsidRPr="000E45E0" w14:paraId="1851CFAD" w14:textId="77777777" w:rsidTr="000C7043">
        <w:trPr>
          <w:trHeight w:val="290"/>
        </w:trPr>
        <w:tc>
          <w:tcPr>
            <w:tcW w:w="1166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41DE9CFA" w14:textId="77777777" w:rsidR="000C7043" w:rsidRPr="003865D7" w:rsidRDefault="000C7043" w:rsidP="000C7043">
            <w:pPr>
              <w:autoSpaceDE w:val="0"/>
              <w:autoSpaceDN w:val="0"/>
              <w:adjustRightInd w:val="0"/>
              <w:rPr>
                <w:rFonts w:cs="Arial"/>
                <w:bCs/>
                <w:color w:val="000000"/>
              </w:rPr>
            </w:pPr>
            <w:r w:rsidRPr="003865D7">
              <w:rPr>
                <w:rFonts w:cs="Arial"/>
                <w:bCs/>
                <w:color w:val="000000"/>
              </w:rPr>
              <w:t>U_01</w:t>
            </w:r>
          </w:p>
        </w:tc>
        <w:tc>
          <w:tcPr>
            <w:tcW w:w="7373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14:paraId="1438F7CB" w14:textId="7F3FC22B" w:rsidR="000C7043" w:rsidRPr="003865D7" w:rsidRDefault="000C7043" w:rsidP="000C7043">
            <w:pPr>
              <w:rPr>
                <w:rFonts w:cs="Arial"/>
                <w:bCs/>
              </w:rPr>
            </w:pPr>
            <w:r w:rsidRPr="003865D7">
              <w:rPr>
                <w:rFonts w:cs="Arial"/>
                <w:bCs/>
              </w:rPr>
              <w:t>rozwiązywać problemy decyzyjne dotyczące formułowania strategii zarządzania w branży e-commerce,</w:t>
            </w:r>
          </w:p>
        </w:tc>
        <w:tc>
          <w:tcPr>
            <w:tcW w:w="212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6886D978" w14:textId="688EE030" w:rsidR="000C7043" w:rsidRPr="003865D7" w:rsidRDefault="000C7043" w:rsidP="000C7043">
            <w:pPr>
              <w:autoSpaceDE w:val="0"/>
              <w:autoSpaceDN w:val="0"/>
              <w:adjustRightInd w:val="0"/>
              <w:rPr>
                <w:rFonts w:cs="Arial"/>
                <w:bCs/>
                <w:color w:val="000000"/>
              </w:rPr>
            </w:pPr>
            <w:r w:rsidRPr="003865D7">
              <w:rPr>
                <w:rFonts w:cs="Arial"/>
                <w:bCs/>
                <w:color w:val="000000"/>
              </w:rPr>
              <w:t>K_U01</w:t>
            </w:r>
            <w:r w:rsidR="003865D7">
              <w:rPr>
                <w:rFonts w:cs="Arial"/>
                <w:bCs/>
                <w:color w:val="000000"/>
              </w:rPr>
              <w:t xml:space="preserve">, </w:t>
            </w:r>
            <w:r w:rsidRPr="003865D7">
              <w:rPr>
                <w:rFonts w:cs="Arial"/>
                <w:bCs/>
                <w:color w:val="000000"/>
              </w:rPr>
              <w:t>K_U07</w:t>
            </w:r>
          </w:p>
        </w:tc>
      </w:tr>
      <w:tr w:rsidR="000C7043" w:rsidRPr="000E45E0" w14:paraId="22353AB6" w14:textId="77777777" w:rsidTr="000C7043">
        <w:trPr>
          <w:trHeight w:val="290"/>
        </w:trPr>
        <w:tc>
          <w:tcPr>
            <w:tcW w:w="1166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1598D5B9" w14:textId="77777777" w:rsidR="000C7043" w:rsidRPr="003865D7" w:rsidRDefault="000C7043" w:rsidP="000C7043">
            <w:pPr>
              <w:autoSpaceDE w:val="0"/>
              <w:autoSpaceDN w:val="0"/>
              <w:adjustRightInd w:val="0"/>
              <w:rPr>
                <w:rFonts w:cs="Arial"/>
                <w:bCs/>
                <w:color w:val="000000"/>
              </w:rPr>
            </w:pPr>
            <w:r w:rsidRPr="003865D7">
              <w:rPr>
                <w:rFonts w:cs="Arial"/>
                <w:bCs/>
                <w:color w:val="000000"/>
              </w:rPr>
              <w:t>U_02</w:t>
            </w:r>
          </w:p>
        </w:tc>
        <w:tc>
          <w:tcPr>
            <w:tcW w:w="7373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14:paraId="234BE4B0" w14:textId="39A2F1A3" w:rsidR="000C7043" w:rsidRPr="003865D7" w:rsidRDefault="000C7043" w:rsidP="000C7043">
            <w:pPr>
              <w:rPr>
                <w:rFonts w:cs="Arial"/>
                <w:bCs/>
              </w:rPr>
            </w:pPr>
            <w:r w:rsidRPr="003865D7">
              <w:rPr>
                <w:rFonts w:cs="Arial"/>
                <w:bCs/>
              </w:rPr>
              <w:t>wykorzystać metody i narzędzia analizy strategicznej w procesie opracowywania strategii zarządzania,</w:t>
            </w:r>
          </w:p>
        </w:tc>
        <w:tc>
          <w:tcPr>
            <w:tcW w:w="212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3190FC8B" w14:textId="0936A949" w:rsidR="000C7043" w:rsidRPr="003865D7" w:rsidRDefault="000C7043" w:rsidP="000C7043">
            <w:pPr>
              <w:autoSpaceDE w:val="0"/>
              <w:autoSpaceDN w:val="0"/>
              <w:adjustRightInd w:val="0"/>
              <w:rPr>
                <w:rFonts w:cs="Arial"/>
                <w:bCs/>
                <w:color w:val="000000"/>
              </w:rPr>
            </w:pPr>
            <w:r w:rsidRPr="003865D7">
              <w:rPr>
                <w:rFonts w:cs="Arial"/>
                <w:bCs/>
                <w:color w:val="000000"/>
              </w:rPr>
              <w:t>K_U02</w:t>
            </w:r>
            <w:r w:rsidR="003865D7">
              <w:rPr>
                <w:rFonts w:cs="Arial"/>
                <w:bCs/>
                <w:color w:val="000000"/>
              </w:rPr>
              <w:t xml:space="preserve">, </w:t>
            </w:r>
            <w:r w:rsidRPr="003865D7">
              <w:rPr>
                <w:rFonts w:cs="Arial"/>
                <w:bCs/>
                <w:color w:val="000000"/>
              </w:rPr>
              <w:t>K_U07</w:t>
            </w:r>
          </w:p>
        </w:tc>
      </w:tr>
      <w:tr w:rsidR="000C7043" w:rsidRPr="000E45E0" w14:paraId="1F2B7D7F" w14:textId="77777777" w:rsidTr="000C7043">
        <w:trPr>
          <w:trHeight w:val="290"/>
        </w:trPr>
        <w:tc>
          <w:tcPr>
            <w:tcW w:w="1166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6F1A2644" w14:textId="77777777" w:rsidR="000C7043" w:rsidRPr="003865D7" w:rsidRDefault="000C7043" w:rsidP="000C7043">
            <w:pPr>
              <w:autoSpaceDE w:val="0"/>
              <w:autoSpaceDN w:val="0"/>
              <w:adjustRightInd w:val="0"/>
              <w:rPr>
                <w:rFonts w:cs="Arial"/>
                <w:bCs/>
                <w:color w:val="000000"/>
              </w:rPr>
            </w:pPr>
            <w:r w:rsidRPr="003865D7">
              <w:rPr>
                <w:rFonts w:cs="Arial"/>
                <w:bCs/>
                <w:color w:val="000000"/>
              </w:rPr>
              <w:t>U_03</w:t>
            </w:r>
          </w:p>
        </w:tc>
        <w:tc>
          <w:tcPr>
            <w:tcW w:w="7373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14:paraId="593AE9D9" w14:textId="1EDE1C6B" w:rsidR="000C7043" w:rsidRPr="003865D7" w:rsidRDefault="000C7043" w:rsidP="000C7043">
            <w:pPr>
              <w:rPr>
                <w:rFonts w:cs="Arial"/>
                <w:bCs/>
              </w:rPr>
            </w:pPr>
            <w:r w:rsidRPr="003865D7">
              <w:rPr>
                <w:rFonts w:cs="Arial"/>
                <w:bCs/>
              </w:rPr>
              <w:t>współdziałać i współpracować w zespole przyjmując w nim różne role.</w:t>
            </w:r>
          </w:p>
        </w:tc>
        <w:tc>
          <w:tcPr>
            <w:tcW w:w="212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442A2072" w14:textId="77777777" w:rsidR="000C7043" w:rsidRPr="003865D7" w:rsidRDefault="000C7043" w:rsidP="000C7043">
            <w:pPr>
              <w:autoSpaceDE w:val="0"/>
              <w:autoSpaceDN w:val="0"/>
              <w:adjustRightInd w:val="0"/>
              <w:rPr>
                <w:rFonts w:cs="Arial"/>
                <w:bCs/>
                <w:color w:val="000000"/>
              </w:rPr>
            </w:pPr>
            <w:r w:rsidRPr="003865D7">
              <w:rPr>
                <w:rFonts w:cs="Arial"/>
                <w:bCs/>
                <w:color w:val="000000"/>
              </w:rPr>
              <w:t>K_U13</w:t>
            </w:r>
          </w:p>
        </w:tc>
      </w:tr>
      <w:tr w:rsidR="000C7043" w:rsidRPr="000E45E0" w14:paraId="17400751" w14:textId="77777777" w:rsidTr="000C7043">
        <w:trPr>
          <w:trHeight w:val="454"/>
        </w:trPr>
        <w:tc>
          <w:tcPr>
            <w:tcW w:w="1166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</w:tcPr>
          <w:p w14:paraId="627A40EF" w14:textId="77777777" w:rsidR="000C7043" w:rsidRPr="000E45E0" w:rsidRDefault="000C7043" w:rsidP="000C7043">
            <w:pPr>
              <w:pStyle w:val="Tytukomrki"/>
              <w:spacing w:line="276" w:lineRule="auto"/>
            </w:pPr>
            <w:r w:rsidRPr="000E45E0">
              <w:t>Symbol efektu</w:t>
            </w:r>
          </w:p>
        </w:tc>
        <w:tc>
          <w:tcPr>
            <w:tcW w:w="7373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</w:tcPr>
          <w:p w14:paraId="5687AD37" w14:textId="77777777" w:rsidR="000C7043" w:rsidRDefault="000C7043" w:rsidP="00DB2223">
            <w:pPr>
              <w:pStyle w:val="Tytukomrki"/>
              <w:spacing w:before="0" w:after="0" w:line="276" w:lineRule="auto"/>
            </w:pPr>
            <w:r w:rsidRPr="005C7D8B">
              <w:t>KOMPETENCJE SPOŁECZNE</w:t>
            </w:r>
          </w:p>
          <w:p w14:paraId="0719FBD3" w14:textId="53A6E392" w:rsidR="00DB2223" w:rsidRPr="000E45E0" w:rsidRDefault="00DB2223" w:rsidP="00DB2223">
            <w:pPr>
              <w:pStyle w:val="Tytukomrki"/>
              <w:spacing w:before="0" w:after="0" w:line="276" w:lineRule="auto"/>
            </w:pPr>
            <w:r>
              <w:t>Student jest gotów do:</w:t>
            </w:r>
          </w:p>
        </w:tc>
        <w:tc>
          <w:tcPr>
            <w:tcW w:w="212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</w:tcPr>
          <w:p w14:paraId="0ADE8FD1" w14:textId="77777777" w:rsidR="000C7043" w:rsidRPr="000E45E0" w:rsidRDefault="000C7043" w:rsidP="000C7043">
            <w:pPr>
              <w:pStyle w:val="Tytukomrki"/>
              <w:spacing w:line="276" w:lineRule="auto"/>
            </w:pPr>
            <w:r w:rsidRPr="000E45E0">
              <w:t>Symbol efektu kierunkowego</w:t>
            </w:r>
          </w:p>
        </w:tc>
      </w:tr>
      <w:tr w:rsidR="000C7043" w:rsidRPr="000E45E0" w14:paraId="67E6F637" w14:textId="77777777" w:rsidTr="000C7043">
        <w:trPr>
          <w:trHeight w:val="290"/>
        </w:trPr>
        <w:tc>
          <w:tcPr>
            <w:tcW w:w="1166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0E655F5B" w14:textId="77777777" w:rsidR="000C7043" w:rsidRPr="003865D7" w:rsidRDefault="000C7043" w:rsidP="000C7043">
            <w:pPr>
              <w:autoSpaceDE w:val="0"/>
              <w:autoSpaceDN w:val="0"/>
              <w:adjustRightInd w:val="0"/>
              <w:rPr>
                <w:rFonts w:cs="Arial"/>
                <w:bCs/>
                <w:color w:val="000000"/>
              </w:rPr>
            </w:pPr>
            <w:r w:rsidRPr="003865D7">
              <w:rPr>
                <w:rFonts w:cs="Arial"/>
                <w:bCs/>
                <w:color w:val="000000"/>
              </w:rPr>
              <w:lastRenderedPageBreak/>
              <w:t>K_01</w:t>
            </w:r>
          </w:p>
        </w:tc>
        <w:tc>
          <w:tcPr>
            <w:tcW w:w="7373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14:paraId="6207F0FC" w14:textId="394BC555" w:rsidR="000C7043" w:rsidRPr="003865D7" w:rsidRDefault="00DB2223" w:rsidP="000C7043">
            <w:pPr>
              <w:rPr>
                <w:rFonts w:cs="Arial"/>
                <w:bCs/>
              </w:rPr>
            </w:pPr>
            <w:r w:rsidRPr="00DB2223">
              <w:rPr>
                <w:rFonts w:cs="Arial"/>
                <w:bCs/>
              </w:rPr>
              <w:t>krytycznego korzystania z wiedzy teoretycznej, właściwego określania priorytetów i wskazywania możliwych rozwiązań przy opracowywaniu strategii zarządzania w branży e-commerce.</w:t>
            </w:r>
          </w:p>
        </w:tc>
        <w:tc>
          <w:tcPr>
            <w:tcW w:w="212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5567F60C" w14:textId="77777777" w:rsidR="004331B2" w:rsidRPr="003865D7" w:rsidRDefault="000C7043" w:rsidP="000C7043">
            <w:pPr>
              <w:autoSpaceDE w:val="0"/>
              <w:autoSpaceDN w:val="0"/>
              <w:adjustRightInd w:val="0"/>
              <w:rPr>
                <w:rFonts w:cs="Arial"/>
                <w:bCs/>
                <w:color w:val="000000"/>
              </w:rPr>
            </w:pPr>
            <w:r w:rsidRPr="003865D7">
              <w:rPr>
                <w:rFonts w:cs="Arial"/>
                <w:bCs/>
                <w:color w:val="000000"/>
              </w:rPr>
              <w:t>K_K01</w:t>
            </w:r>
          </w:p>
          <w:p w14:paraId="65B4E5F6" w14:textId="6D32EAD6" w:rsidR="000C7043" w:rsidRPr="003865D7" w:rsidRDefault="000C7043" w:rsidP="000C7043">
            <w:pPr>
              <w:autoSpaceDE w:val="0"/>
              <w:autoSpaceDN w:val="0"/>
              <w:adjustRightInd w:val="0"/>
              <w:rPr>
                <w:rFonts w:cs="Arial"/>
                <w:bCs/>
                <w:color w:val="000000"/>
              </w:rPr>
            </w:pPr>
            <w:r w:rsidRPr="003865D7">
              <w:rPr>
                <w:rFonts w:cs="Arial"/>
                <w:bCs/>
                <w:color w:val="000000"/>
              </w:rPr>
              <w:t>K_K02</w:t>
            </w:r>
          </w:p>
        </w:tc>
      </w:tr>
      <w:tr w:rsidR="000C7043" w:rsidRPr="000E45E0" w14:paraId="4BE286F8" w14:textId="77777777" w:rsidTr="000C7043">
        <w:trPr>
          <w:trHeight w:val="290"/>
        </w:trPr>
        <w:tc>
          <w:tcPr>
            <w:tcW w:w="1166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228092BE" w14:textId="77777777" w:rsidR="000C7043" w:rsidRPr="003865D7" w:rsidRDefault="000C7043" w:rsidP="000C7043">
            <w:pPr>
              <w:autoSpaceDE w:val="0"/>
              <w:autoSpaceDN w:val="0"/>
              <w:adjustRightInd w:val="0"/>
              <w:rPr>
                <w:rFonts w:cs="Arial"/>
                <w:bCs/>
                <w:color w:val="000000"/>
              </w:rPr>
            </w:pPr>
            <w:r w:rsidRPr="003865D7">
              <w:rPr>
                <w:rFonts w:cs="Arial"/>
                <w:bCs/>
                <w:color w:val="000000"/>
              </w:rPr>
              <w:t>K_02</w:t>
            </w:r>
          </w:p>
        </w:tc>
        <w:tc>
          <w:tcPr>
            <w:tcW w:w="7373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14:paraId="398A590B" w14:textId="2345677F" w:rsidR="000C7043" w:rsidRPr="003865D7" w:rsidRDefault="00DB2223" w:rsidP="000C7043">
            <w:pPr>
              <w:rPr>
                <w:rFonts w:cs="Arial"/>
                <w:bCs/>
              </w:rPr>
            </w:pPr>
            <w:r w:rsidRPr="00DB2223">
              <w:rPr>
                <w:rFonts w:cs="Arial"/>
                <w:bCs/>
              </w:rPr>
              <w:t>prawidłowego rozstrzygania dylematów pojawiających się w sferze zarządzania strategicznego</w:t>
            </w:r>
            <w:r>
              <w:rPr>
                <w:rFonts w:cs="Arial"/>
                <w:bCs/>
              </w:rPr>
              <w:t>;</w:t>
            </w:r>
          </w:p>
        </w:tc>
        <w:tc>
          <w:tcPr>
            <w:tcW w:w="212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0B86C28E" w14:textId="77777777" w:rsidR="000C7043" w:rsidRPr="003865D7" w:rsidRDefault="000C7043" w:rsidP="000C7043">
            <w:pPr>
              <w:autoSpaceDE w:val="0"/>
              <w:autoSpaceDN w:val="0"/>
              <w:adjustRightInd w:val="0"/>
              <w:rPr>
                <w:rFonts w:cs="Arial"/>
                <w:bCs/>
                <w:color w:val="000000"/>
              </w:rPr>
            </w:pPr>
            <w:r w:rsidRPr="003865D7">
              <w:rPr>
                <w:rFonts w:cs="Arial"/>
                <w:bCs/>
                <w:color w:val="000000"/>
              </w:rPr>
              <w:t>K_K03</w:t>
            </w:r>
          </w:p>
        </w:tc>
      </w:tr>
      <w:tr w:rsidR="000C7043" w:rsidRPr="000E45E0" w14:paraId="0B7861F4" w14:textId="77777777" w:rsidTr="000C7043">
        <w:trPr>
          <w:trHeight w:val="290"/>
        </w:trPr>
        <w:tc>
          <w:tcPr>
            <w:tcW w:w="1166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4C60B993" w14:textId="77777777" w:rsidR="000C7043" w:rsidRPr="003865D7" w:rsidRDefault="000C7043" w:rsidP="000C7043">
            <w:pPr>
              <w:autoSpaceDE w:val="0"/>
              <w:autoSpaceDN w:val="0"/>
              <w:adjustRightInd w:val="0"/>
              <w:rPr>
                <w:rFonts w:cs="Arial"/>
                <w:bCs/>
                <w:color w:val="000000"/>
              </w:rPr>
            </w:pPr>
            <w:r w:rsidRPr="003865D7">
              <w:rPr>
                <w:rFonts w:cs="Arial"/>
                <w:bCs/>
                <w:color w:val="000000"/>
              </w:rPr>
              <w:t>K_03</w:t>
            </w:r>
          </w:p>
        </w:tc>
        <w:tc>
          <w:tcPr>
            <w:tcW w:w="7373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14:paraId="35BC224E" w14:textId="0D6BFA7B" w:rsidR="000C7043" w:rsidRPr="003865D7" w:rsidRDefault="000C7043" w:rsidP="000C7043">
            <w:pPr>
              <w:rPr>
                <w:rFonts w:cs="Arial"/>
                <w:bCs/>
              </w:rPr>
            </w:pPr>
            <w:r w:rsidRPr="003865D7">
              <w:rPr>
                <w:rFonts w:cs="Arial"/>
                <w:bCs/>
              </w:rPr>
              <w:t>myśle</w:t>
            </w:r>
            <w:r w:rsidR="00DB2223">
              <w:rPr>
                <w:rFonts w:cs="Arial"/>
                <w:bCs/>
              </w:rPr>
              <w:t>nia</w:t>
            </w:r>
            <w:r w:rsidRPr="003865D7">
              <w:rPr>
                <w:rFonts w:cs="Arial"/>
                <w:bCs/>
              </w:rPr>
              <w:t xml:space="preserve"> i działa</w:t>
            </w:r>
            <w:r w:rsidR="00DB2223">
              <w:rPr>
                <w:rFonts w:cs="Arial"/>
                <w:bCs/>
              </w:rPr>
              <w:t>nia</w:t>
            </w:r>
            <w:r w:rsidRPr="003865D7">
              <w:rPr>
                <w:rFonts w:cs="Arial"/>
                <w:bCs/>
              </w:rPr>
              <w:t xml:space="preserve"> w sposób przedsiębiorczy.</w:t>
            </w:r>
          </w:p>
        </w:tc>
        <w:tc>
          <w:tcPr>
            <w:tcW w:w="212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0D7CE561" w14:textId="77777777" w:rsidR="000C7043" w:rsidRPr="003865D7" w:rsidRDefault="000C7043" w:rsidP="000C7043">
            <w:pPr>
              <w:autoSpaceDE w:val="0"/>
              <w:autoSpaceDN w:val="0"/>
              <w:adjustRightInd w:val="0"/>
              <w:rPr>
                <w:rFonts w:cs="Arial"/>
                <w:bCs/>
                <w:color w:val="000000"/>
              </w:rPr>
            </w:pPr>
            <w:r w:rsidRPr="003865D7">
              <w:rPr>
                <w:rFonts w:cs="Arial"/>
                <w:bCs/>
                <w:color w:val="000000"/>
              </w:rPr>
              <w:t>K_K05</w:t>
            </w:r>
          </w:p>
        </w:tc>
      </w:tr>
      <w:tr w:rsidR="000C7043" w:rsidRPr="000E45E0" w14:paraId="21462858" w14:textId="77777777" w:rsidTr="000C7043">
        <w:trPr>
          <w:trHeight w:val="454"/>
        </w:trPr>
        <w:tc>
          <w:tcPr>
            <w:tcW w:w="2562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BE5F1"/>
            <w:vAlign w:val="center"/>
          </w:tcPr>
          <w:p w14:paraId="24528B75" w14:textId="77777777" w:rsidR="000C7043" w:rsidRPr="002D4443" w:rsidRDefault="000C7043" w:rsidP="000C7043">
            <w:pPr>
              <w:pStyle w:val="Tytukomrki"/>
              <w:spacing w:line="276" w:lineRule="auto"/>
            </w:pPr>
            <w:r w:rsidRPr="002D4443">
              <w:t>Forma i typy zajęć:</w:t>
            </w:r>
          </w:p>
        </w:tc>
        <w:tc>
          <w:tcPr>
            <w:tcW w:w="8105" w:type="dxa"/>
            <w:gridSpan w:val="9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DBCDBBA" w14:textId="50E830E9" w:rsidR="000C7043" w:rsidRPr="00111CFB" w:rsidRDefault="003865D7" w:rsidP="000C7043">
            <w:pPr>
              <w:autoSpaceDE w:val="0"/>
              <w:autoSpaceDN w:val="0"/>
              <w:adjustRightInd w:val="0"/>
              <w:rPr>
                <w:rFonts w:cs="Arial"/>
                <w:bCs/>
                <w:color w:val="000000"/>
              </w:rPr>
            </w:pPr>
            <w:r>
              <w:rPr>
                <w:rFonts w:cs="Arial"/>
                <w:bCs/>
                <w:color w:val="000000"/>
              </w:rPr>
              <w:t>w</w:t>
            </w:r>
            <w:r w:rsidR="000C7043" w:rsidRPr="00111CFB">
              <w:rPr>
                <w:rFonts w:cs="Arial"/>
                <w:bCs/>
                <w:color w:val="000000"/>
              </w:rPr>
              <w:t>ykład, ćwiczenia audytoryjne</w:t>
            </w:r>
          </w:p>
        </w:tc>
      </w:tr>
      <w:tr w:rsidR="000C7043" w:rsidRPr="000E45E0" w14:paraId="0F16E31D" w14:textId="77777777" w:rsidTr="000C7043">
        <w:trPr>
          <w:trHeight w:val="454"/>
        </w:trPr>
        <w:tc>
          <w:tcPr>
            <w:tcW w:w="10667" w:type="dxa"/>
            <w:gridSpan w:val="15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1B866D2C" w14:textId="77777777" w:rsidR="000C7043" w:rsidRPr="000E45E0" w:rsidRDefault="000C7043" w:rsidP="000C7043">
            <w:pPr>
              <w:pStyle w:val="Tytukomrki"/>
              <w:spacing w:line="276" w:lineRule="auto"/>
            </w:pPr>
            <w:r w:rsidRPr="000E45E0">
              <w:br w:type="page"/>
              <w:t>Wymagania wstępne i dodatkowe:</w:t>
            </w:r>
          </w:p>
        </w:tc>
      </w:tr>
      <w:tr w:rsidR="000C7043" w:rsidRPr="000E45E0" w14:paraId="168F997E" w14:textId="77777777" w:rsidTr="000C7043">
        <w:trPr>
          <w:trHeight w:val="320"/>
        </w:trPr>
        <w:tc>
          <w:tcPr>
            <w:tcW w:w="10667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C1396DD" w14:textId="77777777" w:rsidR="000C7043" w:rsidRPr="000E45E0" w:rsidRDefault="000C7043" w:rsidP="000C7043">
            <w:pPr>
              <w:ind w:left="340"/>
              <w:rPr>
                <w:rFonts w:cs="Arial"/>
              </w:rPr>
            </w:pPr>
            <w:r w:rsidRPr="00F7233D">
              <w:rPr>
                <w:rFonts w:cs="Arial"/>
              </w:rPr>
              <w:t xml:space="preserve">Znajomość podstawowych pojęć z zakresu ekonomii, logistyki </w:t>
            </w:r>
            <w:r>
              <w:rPr>
                <w:rFonts w:cs="Arial"/>
              </w:rPr>
              <w:t>i</w:t>
            </w:r>
            <w:r w:rsidRPr="00F7233D">
              <w:rPr>
                <w:rFonts w:cs="Arial"/>
              </w:rPr>
              <w:t xml:space="preserve"> zarządzania </w:t>
            </w:r>
          </w:p>
        </w:tc>
      </w:tr>
      <w:tr w:rsidR="000C7043" w:rsidRPr="000E45E0" w14:paraId="0A640844" w14:textId="77777777" w:rsidTr="000C7043">
        <w:trPr>
          <w:trHeight w:val="320"/>
        </w:trPr>
        <w:tc>
          <w:tcPr>
            <w:tcW w:w="10667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</w:tcPr>
          <w:p w14:paraId="1E003E55" w14:textId="77777777" w:rsidR="000C7043" w:rsidRPr="002D4443" w:rsidRDefault="000C7043" w:rsidP="000C7043">
            <w:pPr>
              <w:pStyle w:val="Tytukomrki"/>
              <w:spacing w:line="276" w:lineRule="auto"/>
            </w:pPr>
            <w:r w:rsidRPr="002D4443">
              <w:t>Treści modułu kształcenia:</w:t>
            </w:r>
          </w:p>
        </w:tc>
      </w:tr>
      <w:tr w:rsidR="000C7043" w:rsidRPr="000E45E0" w14:paraId="6BF12A54" w14:textId="77777777" w:rsidTr="000C7043">
        <w:trPr>
          <w:trHeight w:val="320"/>
        </w:trPr>
        <w:tc>
          <w:tcPr>
            <w:tcW w:w="10667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A9DD3D2" w14:textId="31040EFB" w:rsidR="000C7043" w:rsidRDefault="000C7043" w:rsidP="000C7043">
            <w:pPr>
              <w:numPr>
                <w:ilvl w:val="0"/>
                <w:numId w:val="20"/>
              </w:numPr>
              <w:tabs>
                <w:tab w:val="clear" w:pos="720"/>
                <w:tab w:val="num" w:pos="846"/>
              </w:tabs>
              <w:ind w:hanging="189"/>
              <w:rPr>
                <w:rFonts w:cs="Arial"/>
              </w:rPr>
            </w:pPr>
            <w:r>
              <w:rPr>
                <w:rFonts w:cs="Arial"/>
              </w:rPr>
              <w:t xml:space="preserve">Zarządzanie strategiczne- pojęcie, zasady, zadania </w:t>
            </w:r>
          </w:p>
          <w:p w14:paraId="53D40531" w14:textId="77777777" w:rsidR="000C7043" w:rsidRDefault="000C7043" w:rsidP="000C7043">
            <w:pPr>
              <w:numPr>
                <w:ilvl w:val="0"/>
                <w:numId w:val="20"/>
              </w:numPr>
              <w:tabs>
                <w:tab w:val="clear" w:pos="720"/>
                <w:tab w:val="num" w:pos="846"/>
              </w:tabs>
              <w:ind w:hanging="158"/>
              <w:rPr>
                <w:rFonts w:cs="Arial"/>
              </w:rPr>
            </w:pPr>
            <w:r>
              <w:rPr>
                <w:rFonts w:cs="Arial"/>
              </w:rPr>
              <w:t xml:space="preserve">Typologia strategii zarządzania </w:t>
            </w:r>
          </w:p>
          <w:p w14:paraId="07D803D8" w14:textId="77777777" w:rsidR="000C7043" w:rsidRDefault="000C7043" w:rsidP="000C7043">
            <w:pPr>
              <w:numPr>
                <w:ilvl w:val="0"/>
                <w:numId w:val="20"/>
              </w:numPr>
              <w:tabs>
                <w:tab w:val="clear" w:pos="720"/>
                <w:tab w:val="num" w:pos="846"/>
              </w:tabs>
              <w:ind w:hanging="158"/>
              <w:rPr>
                <w:rFonts w:cs="Arial"/>
              </w:rPr>
            </w:pPr>
            <w:r>
              <w:rPr>
                <w:rFonts w:cs="Arial"/>
              </w:rPr>
              <w:t>Etapy opracowywania strategii</w:t>
            </w:r>
          </w:p>
          <w:p w14:paraId="05181D2F" w14:textId="77777777" w:rsidR="000C7043" w:rsidRPr="00806CF1" w:rsidRDefault="000C7043" w:rsidP="000C7043">
            <w:pPr>
              <w:numPr>
                <w:ilvl w:val="0"/>
                <w:numId w:val="20"/>
              </w:numPr>
              <w:tabs>
                <w:tab w:val="clear" w:pos="720"/>
                <w:tab w:val="num" w:pos="846"/>
              </w:tabs>
              <w:ind w:hanging="158"/>
              <w:rPr>
                <w:rFonts w:cs="Arial"/>
              </w:rPr>
            </w:pPr>
            <w:r w:rsidRPr="00806CF1">
              <w:rPr>
                <w:rFonts w:cs="Arial"/>
              </w:rPr>
              <w:t xml:space="preserve">Specyfika i </w:t>
            </w:r>
            <w:r w:rsidRPr="00D94A7D">
              <w:rPr>
                <w:rFonts w:cs="Arial"/>
              </w:rPr>
              <w:t xml:space="preserve">rodzaje </w:t>
            </w:r>
            <w:r w:rsidRPr="00D94A7D">
              <w:rPr>
                <w:rFonts w:cs="Arial"/>
                <w:shd w:val="clear" w:color="auto" w:fill="FFFFFF"/>
              </w:rPr>
              <w:t>e-biznesu</w:t>
            </w:r>
          </w:p>
          <w:p w14:paraId="092451E5" w14:textId="77777777" w:rsidR="000C7043" w:rsidRPr="00806CF1" w:rsidRDefault="000C7043" w:rsidP="000C7043">
            <w:pPr>
              <w:numPr>
                <w:ilvl w:val="0"/>
                <w:numId w:val="20"/>
              </w:numPr>
              <w:tabs>
                <w:tab w:val="clear" w:pos="720"/>
                <w:tab w:val="num" w:pos="846"/>
              </w:tabs>
              <w:ind w:hanging="158"/>
              <w:rPr>
                <w:rFonts w:cs="Arial"/>
              </w:rPr>
            </w:pPr>
            <w:r>
              <w:rPr>
                <w:rFonts w:cs="Arial"/>
              </w:rPr>
              <w:t xml:space="preserve">Geneza, etapy i kierunki </w:t>
            </w:r>
            <w:r w:rsidRPr="00806CF1">
              <w:rPr>
                <w:rFonts w:cs="Arial"/>
              </w:rPr>
              <w:t>rozwoju e-commerce</w:t>
            </w:r>
          </w:p>
          <w:p w14:paraId="51666C0C" w14:textId="77777777" w:rsidR="000C7043" w:rsidRPr="00D41A4F" w:rsidRDefault="000C7043" w:rsidP="000C7043">
            <w:pPr>
              <w:numPr>
                <w:ilvl w:val="0"/>
                <w:numId w:val="20"/>
              </w:numPr>
              <w:tabs>
                <w:tab w:val="clear" w:pos="720"/>
                <w:tab w:val="num" w:pos="846"/>
              </w:tabs>
              <w:ind w:hanging="158"/>
              <w:rPr>
                <w:rFonts w:cs="Arial"/>
              </w:rPr>
            </w:pPr>
            <w:r w:rsidRPr="00806CF1">
              <w:rPr>
                <w:rFonts w:cs="Arial"/>
                <w:color w:val="2C2C2C"/>
                <w:shd w:val="clear" w:color="auto" w:fill="FFFFFF"/>
              </w:rPr>
              <w:t>Modele biznesowe handlu elektronicznego</w:t>
            </w:r>
          </w:p>
          <w:p w14:paraId="614BE87E" w14:textId="77777777" w:rsidR="000C7043" w:rsidRPr="00806CF1" w:rsidRDefault="000C7043" w:rsidP="000C7043">
            <w:pPr>
              <w:numPr>
                <w:ilvl w:val="0"/>
                <w:numId w:val="20"/>
              </w:numPr>
              <w:tabs>
                <w:tab w:val="clear" w:pos="720"/>
                <w:tab w:val="num" w:pos="846"/>
              </w:tabs>
              <w:ind w:hanging="158"/>
              <w:rPr>
                <w:rFonts w:cs="Arial"/>
              </w:rPr>
            </w:pPr>
            <w:r w:rsidRPr="00806CF1">
              <w:rPr>
                <w:rFonts w:cs="Arial"/>
              </w:rPr>
              <w:t>Uwarunkowania konkurencyjności przedsiębiorstw w branży e-commerce</w:t>
            </w:r>
          </w:p>
          <w:p w14:paraId="38230556" w14:textId="77777777" w:rsidR="000C7043" w:rsidRPr="00806CF1" w:rsidRDefault="000C7043" w:rsidP="000C7043">
            <w:pPr>
              <w:numPr>
                <w:ilvl w:val="0"/>
                <w:numId w:val="20"/>
              </w:numPr>
              <w:tabs>
                <w:tab w:val="clear" w:pos="720"/>
                <w:tab w:val="num" w:pos="846"/>
              </w:tabs>
              <w:ind w:hanging="158"/>
              <w:rPr>
                <w:rFonts w:cs="Arial"/>
              </w:rPr>
            </w:pPr>
            <w:r w:rsidRPr="00806CF1">
              <w:rPr>
                <w:rFonts w:cs="Arial"/>
              </w:rPr>
              <w:t xml:space="preserve">Analiza strategiczna </w:t>
            </w:r>
            <w:r>
              <w:rPr>
                <w:rFonts w:cs="Arial"/>
              </w:rPr>
              <w:t xml:space="preserve">w </w:t>
            </w:r>
            <w:r w:rsidRPr="00806CF1">
              <w:rPr>
                <w:rFonts w:cs="Arial"/>
              </w:rPr>
              <w:t>branży e-commerce</w:t>
            </w:r>
          </w:p>
          <w:p w14:paraId="32908CBC" w14:textId="77777777" w:rsidR="000C7043" w:rsidRPr="00806CF1" w:rsidRDefault="000C7043" w:rsidP="000C7043">
            <w:pPr>
              <w:numPr>
                <w:ilvl w:val="0"/>
                <w:numId w:val="20"/>
              </w:numPr>
              <w:tabs>
                <w:tab w:val="clear" w:pos="720"/>
                <w:tab w:val="num" w:pos="846"/>
              </w:tabs>
              <w:ind w:hanging="158"/>
              <w:rPr>
                <w:rFonts w:cs="Arial"/>
              </w:rPr>
            </w:pPr>
            <w:r w:rsidRPr="00661A07">
              <w:rPr>
                <w:rFonts w:eastAsia="Times New Roman" w:cs="Arial"/>
                <w:bCs/>
                <w:color w:val="202124"/>
                <w:lang w:eastAsia="pl-PL"/>
              </w:rPr>
              <w:t>Strategi</w:t>
            </w:r>
            <w:r w:rsidRPr="00806CF1">
              <w:rPr>
                <w:rFonts w:eastAsia="Times New Roman" w:cs="Arial"/>
                <w:bCs/>
                <w:color w:val="202124"/>
                <w:lang w:eastAsia="pl-PL"/>
              </w:rPr>
              <w:t>e</w:t>
            </w:r>
            <w:r w:rsidRPr="00661A07">
              <w:rPr>
                <w:rFonts w:eastAsia="Times New Roman" w:cs="Arial"/>
                <w:color w:val="202124"/>
                <w:lang w:eastAsia="pl-PL"/>
              </w:rPr>
              <w:t> rozwoju</w:t>
            </w:r>
            <w:r w:rsidRPr="00806CF1">
              <w:rPr>
                <w:rFonts w:eastAsia="Times New Roman" w:cs="Arial"/>
                <w:color w:val="202124"/>
                <w:lang w:eastAsia="pl-PL"/>
              </w:rPr>
              <w:t xml:space="preserve"> e-commerce </w:t>
            </w:r>
          </w:p>
          <w:p w14:paraId="6E73CFA0" w14:textId="77777777" w:rsidR="000C7043" w:rsidRPr="00302C7C" w:rsidRDefault="000C7043" w:rsidP="000C7043">
            <w:pPr>
              <w:numPr>
                <w:ilvl w:val="0"/>
                <w:numId w:val="20"/>
              </w:numPr>
              <w:tabs>
                <w:tab w:val="clear" w:pos="720"/>
                <w:tab w:val="num" w:pos="846"/>
              </w:tabs>
              <w:ind w:hanging="158"/>
              <w:rPr>
                <w:rFonts w:cs="Arial"/>
                <w:i/>
              </w:rPr>
            </w:pPr>
            <w:bookmarkStart w:id="0" w:name="_GoBack"/>
            <w:r w:rsidRPr="00302C7C">
              <w:rPr>
                <w:rStyle w:val="Uwydatnienie"/>
                <w:rFonts w:cs="Arial"/>
                <w:i w:val="0"/>
                <w:shd w:val="clear" w:color="auto" w:fill="FFFFFF"/>
              </w:rPr>
              <w:t>Strategie innowacyjne w sektorze e-commerce</w:t>
            </w:r>
            <w:bookmarkEnd w:id="0"/>
          </w:p>
        </w:tc>
      </w:tr>
      <w:tr w:rsidR="000C7043" w:rsidRPr="000E45E0" w14:paraId="5F567C25" w14:textId="77777777" w:rsidTr="000C7043">
        <w:trPr>
          <w:trHeight w:val="320"/>
        </w:trPr>
        <w:tc>
          <w:tcPr>
            <w:tcW w:w="10667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</w:tcPr>
          <w:p w14:paraId="1DF1C670" w14:textId="77777777" w:rsidR="000C7043" w:rsidRPr="000E45E0" w:rsidRDefault="000C7043" w:rsidP="000C7043">
            <w:pPr>
              <w:pStyle w:val="Tytukomrki"/>
              <w:spacing w:line="276" w:lineRule="auto"/>
            </w:pPr>
            <w:r w:rsidRPr="000E45E0">
              <w:t>Literatura podstawowa:</w:t>
            </w:r>
          </w:p>
        </w:tc>
      </w:tr>
      <w:tr w:rsidR="000C7043" w:rsidRPr="006E0DE9" w14:paraId="45F74F16" w14:textId="77777777" w:rsidTr="000C7043">
        <w:trPr>
          <w:trHeight w:val="320"/>
        </w:trPr>
        <w:tc>
          <w:tcPr>
            <w:tcW w:w="10667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3E57FE5" w14:textId="0678BC53" w:rsidR="000C7043" w:rsidRPr="006E0DE9" w:rsidRDefault="000C7043" w:rsidP="000C7043">
            <w:pPr>
              <w:numPr>
                <w:ilvl w:val="0"/>
                <w:numId w:val="21"/>
              </w:numPr>
              <w:rPr>
                <w:rFonts w:cs="Arial"/>
                <w:lang w:val="en-US"/>
              </w:rPr>
            </w:pPr>
            <w:r w:rsidRPr="006E0DE9">
              <w:rPr>
                <w:rFonts w:cs="Arial"/>
                <w:lang w:val="en-US"/>
              </w:rPr>
              <w:t>D. Chaffey,</w:t>
            </w:r>
            <w:r>
              <w:t xml:space="preserve"> </w:t>
            </w:r>
            <w:r w:rsidRPr="008472E9">
              <w:rPr>
                <w:rFonts w:cs="Arial"/>
                <w:lang w:val="en-US"/>
              </w:rPr>
              <w:t xml:space="preserve">Digital business </w:t>
            </w:r>
            <w:proofErr w:type="spellStart"/>
            <w:r w:rsidRPr="008472E9">
              <w:rPr>
                <w:rFonts w:cs="Arial"/>
                <w:lang w:val="en-US"/>
              </w:rPr>
              <w:t>i</w:t>
            </w:r>
            <w:proofErr w:type="spellEnd"/>
            <w:r w:rsidRPr="008472E9">
              <w:rPr>
                <w:rFonts w:cs="Arial"/>
                <w:lang w:val="en-US"/>
              </w:rPr>
              <w:t xml:space="preserve"> e-commerce management</w:t>
            </w:r>
            <w:r w:rsidR="004331B2">
              <w:rPr>
                <w:rFonts w:cs="Arial"/>
                <w:lang w:val="en-US"/>
              </w:rPr>
              <w:t xml:space="preserve">: </w:t>
            </w:r>
            <w:r w:rsidRPr="008472E9">
              <w:rPr>
                <w:rFonts w:cs="Arial"/>
              </w:rPr>
              <w:t>strategia, realizacja, praktyka</w:t>
            </w:r>
            <w:r w:rsidRPr="006E0DE9">
              <w:rPr>
                <w:rFonts w:cs="Arial"/>
                <w:lang w:val="en-US"/>
              </w:rPr>
              <w:t xml:space="preserve"> PWN, Warszawa 2016. </w:t>
            </w:r>
          </w:p>
          <w:p w14:paraId="66682F9C" w14:textId="2F6578B5" w:rsidR="000C7043" w:rsidRPr="006E0DE9" w:rsidRDefault="000C7043" w:rsidP="000C7043">
            <w:pPr>
              <w:numPr>
                <w:ilvl w:val="0"/>
                <w:numId w:val="21"/>
              </w:numPr>
              <w:rPr>
                <w:rFonts w:cs="Arial"/>
              </w:rPr>
            </w:pPr>
            <w:r w:rsidRPr="00CE0CEE">
              <w:rPr>
                <w:rFonts w:cs="Arial"/>
              </w:rPr>
              <w:t>J. Skorupska, E-co</w:t>
            </w:r>
            <w:r>
              <w:rPr>
                <w:rFonts w:cs="Arial"/>
              </w:rPr>
              <w:t>mmerce. Strategia, zarządzanie</w:t>
            </w:r>
            <w:r w:rsidRPr="00CE0CEE">
              <w:rPr>
                <w:rFonts w:cs="Arial"/>
              </w:rPr>
              <w:t>, finanse</w:t>
            </w:r>
            <w:r w:rsidR="004331B2">
              <w:rPr>
                <w:rFonts w:cs="Arial"/>
              </w:rPr>
              <w:t xml:space="preserve">, </w:t>
            </w:r>
            <w:r w:rsidRPr="00CE0CEE">
              <w:rPr>
                <w:rFonts w:cs="Arial"/>
              </w:rPr>
              <w:t>PWN, Warszawa 2017.</w:t>
            </w:r>
          </w:p>
        </w:tc>
      </w:tr>
      <w:tr w:rsidR="000C7043" w:rsidRPr="000E45E0" w14:paraId="48BDCF6F" w14:textId="77777777" w:rsidTr="000C7043">
        <w:trPr>
          <w:trHeight w:val="320"/>
        </w:trPr>
        <w:tc>
          <w:tcPr>
            <w:tcW w:w="10667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</w:tcPr>
          <w:p w14:paraId="3BA1C98C" w14:textId="77777777" w:rsidR="000C7043" w:rsidRPr="00A15974" w:rsidRDefault="000C7043" w:rsidP="000C7043">
            <w:pPr>
              <w:pStyle w:val="Tytukomrki"/>
              <w:spacing w:line="276" w:lineRule="auto"/>
              <w:rPr>
                <w:color w:val="auto"/>
              </w:rPr>
            </w:pPr>
            <w:r w:rsidRPr="00A15974">
              <w:rPr>
                <w:color w:val="auto"/>
              </w:rPr>
              <w:t>Literatura dodatkowa:</w:t>
            </w:r>
          </w:p>
        </w:tc>
      </w:tr>
      <w:tr w:rsidR="000C7043" w:rsidRPr="000E45E0" w14:paraId="6722E590" w14:textId="77777777" w:rsidTr="000C7043">
        <w:trPr>
          <w:trHeight w:val="320"/>
        </w:trPr>
        <w:tc>
          <w:tcPr>
            <w:tcW w:w="10667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4CBAB6B" w14:textId="77777777" w:rsidR="000C7043" w:rsidRDefault="000C7043" w:rsidP="000C7043">
            <w:pPr>
              <w:pStyle w:val="Nagwek1"/>
              <w:numPr>
                <w:ilvl w:val="0"/>
                <w:numId w:val="19"/>
              </w:numPr>
              <w:shd w:val="clear" w:color="auto" w:fill="FFFFFF"/>
              <w:spacing w:before="0" w:after="0" w:line="265" w:lineRule="atLeast"/>
              <w:rPr>
                <w:rFonts w:cs="Arial"/>
                <w:b w:val="0"/>
                <w:sz w:val="22"/>
                <w:szCs w:val="22"/>
              </w:rPr>
            </w:pPr>
            <w:r w:rsidRPr="00CE0CEE">
              <w:rPr>
                <w:rFonts w:cs="Arial"/>
                <w:b w:val="0"/>
                <w:sz w:val="22"/>
                <w:szCs w:val="22"/>
              </w:rPr>
              <w:t>J. Michalewski, Strategie przedsiębiorstw handlu elektronicznego,</w:t>
            </w:r>
            <w:r>
              <w:rPr>
                <w:rFonts w:cs="Arial"/>
                <w:b w:val="0"/>
                <w:sz w:val="22"/>
                <w:szCs w:val="22"/>
              </w:rPr>
              <w:t xml:space="preserve"> </w:t>
            </w:r>
            <w:proofErr w:type="spellStart"/>
            <w:r w:rsidRPr="00CE0CEE">
              <w:rPr>
                <w:rFonts w:cs="Arial"/>
                <w:b w:val="0"/>
                <w:sz w:val="22"/>
                <w:szCs w:val="22"/>
              </w:rPr>
              <w:t>Self</w:t>
            </w:r>
            <w:proofErr w:type="spellEnd"/>
            <w:r w:rsidRPr="00CE0CEE">
              <w:rPr>
                <w:rFonts w:cs="Arial"/>
                <w:b w:val="0"/>
                <w:sz w:val="22"/>
                <w:szCs w:val="22"/>
              </w:rPr>
              <w:t>-Publisher, Wrocław 2020.</w:t>
            </w:r>
          </w:p>
          <w:p w14:paraId="047BF666" w14:textId="62D47AD0" w:rsidR="000C7043" w:rsidRPr="00A15974" w:rsidRDefault="000C7043" w:rsidP="000C7043">
            <w:pPr>
              <w:numPr>
                <w:ilvl w:val="0"/>
                <w:numId w:val="19"/>
              </w:numPr>
              <w:spacing w:line="240" w:lineRule="auto"/>
              <w:rPr>
                <w:rFonts w:cs="Arial"/>
              </w:rPr>
            </w:pPr>
            <w:r w:rsidRPr="00E62797">
              <w:rPr>
                <w:rFonts w:cs="Arial"/>
                <w:lang w:val="de-DE"/>
              </w:rPr>
              <w:t xml:space="preserve">A. </w:t>
            </w:r>
            <w:r w:rsidRPr="00E62797">
              <w:rPr>
                <w:rFonts w:eastAsia="Times New Roman" w:cs="Arial"/>
                <w:lang w:val="de-DE" w:eastAsia="pl-PL"/>
              </w:rPr>
              <w:t xml:space="preserve">Hartman, J. </w:t>
            </w:r>
            <w:proofErr w:type="spellStart"/>
            <w:r w:rsidRPr="00E62797">
              <w:rPr>
                <w:rFonts w:eastAsia="Times New Roman" w:cs="Arial"/>
                <w:lang w:val="de-DE" w:eastAsia="pl-PL"/>
              </w:rPr>
              <w:t>Sifonis</w:t>
            </w:r>
            <w:proofErr w:type="spellEnd"/>
            <w:r w:rsidRPr="00E62797">
              <w:rPr>
                <w:rFonts w:eastAsia="Times New Roman" w:cs="Arial"/>
                <w:lang w:val="de-DE" w:eastAsia="pl-PL"/>
              </w:rPr>
              <w:t xml:space="preserve">, J. </w:t>
            </w:r>
            <w:proofErr w:type="spellStart"/>
            <w:r w:rsidRPr="00E62797">
              <w:rPr>
                <w:rFonts w:eastAsia="Times New Roman" w:cs="Arial"/>
                <w:lang w:val="de-DE" w:eastAsia="pl-PL"/>
              </w:rPr>
              <w:t>Kador</w:t>
            </w:r>
            <w:proofErr w:type="spellEnd"/>
            <w:r w:rsidRPr="00E62797">
              <w:rPr>
                <w:rFonts w:eastAsia="Times New Roman" w:cs="Arial"/>
                <w:lang w:val="de-DE" w:eastAsia="pl-PL"/>
              </w:rPr>
              <w:t>, E-</w:t>
            </w:r>
            <w:proofErr w:type="spellStart"/>
            <w:r w:rsidRPr="00E62797">
              <w:rPr>
                <w:rFonts w:eastAsia="Times New Roman" w:cs="Arial"/>
                <w:lang w:val="de-DE" w:eastAsia="pl-PL"/>
              </w:rPr>
              <w:t>biznes</w:t>
            </w:r>
            <w:proofErr w:type="spellEnd"/>
            <w:r w:rsidRPr="00E62797">
              <w:rPr>
                <w:rFonts w:eastAsia="Times New Roman" w:cs="Arial"/>
                <w:lang w:val="de-DE" w:eastAsia="pl-PL"/>
              </w:rPr>
              <w:t xml:space="preserve">. </w:t>
            </w:r>
            <w:r w:rsidRPr="00A15974">
              <w:rPr>
                <w:rFonts w:eastAsia="Times New Roman" w:cs="Arial"/>
                <w:lang w:eastAsia="pl-PL"/>
              </w:rPr>
              <w:t>Strategie sukcesu w gospodarce internetowej, LIBER, Warszawa 2000.</w:t>
            </w:r>
          </w:p>
          <w:p w14:paraId="22A86852" w14:textId="77777777" w:rsidR="000C7043" w:rsidRPr="00A15974" w:rsidRDefault="000C7043" w:rsidP="000C7043">
            <w:pPr>
              <w:numPr>
                <w:ilvl w:val="0"/>
                <w:numId w:val="19"/>
              </w:numPr>
              <w:shd w:val="clear" w:color="auto" w:fill="FFFFFF"/>
              <w:spacing w:before="71" w:line="240" w:lineRule="auto"/>
              <w:rPr>
                <w:rFonts w:eastAsia="Times New Roman" w:cs="Arial"/>
                <w:lang w:eastAsia="pl-PL"/>
              </w:rPr>
            </w:pPr>
            <w:r w:rsidRPr="00A15974">
              <w:rPr>
                <w:rFonts w:eastAsia="Times New Roman" w:cs="Arial"/>
                <w:lang w:eastAsia="pl-PL"/>
              </w:rPr>
              <w:t xml:space="preserve">K. </w:t>
            </w:r>
            <w:proofErr w:type="spellStart"/>
            <w:r w:rsidRPr="00A15974">
              <w:rPr>
                <w:rFonts w:eastAsia="Times New Roman" w:cs="Arial"/>
                <w:lang w:eastAsia="pl-PL"/>
              </w:rPr>
              <w:t>Obłój</w:t>
            </w:r>
            <w:proofErr w:type="spellEnd"/>
            <w:r w:rsidRPr="00A15974">
              <w:rPr>
                <w:rFonts w:eastAsia="Times New Roman" w:cs="Arial"/>
                <w:lang w:eastAsia="pl-PL"/>
              </w:rPr>
              <w:t>, Strategia organizacji, PWE</w:t>
            </w:r>
            <w:r>
              <w:rPr>
                <w:rFonts w:eastAsia="Times New Roman" w:cs="Arial"/>
                <w:lang w:eastAsia="pl-PL"/>
              </w:rPr>
              <w:t xml:space="preserve">, </w:t>
            </w:r>
            <w:r w:rsidRPr="00A15974">
              <w:rPr>
                <w:rFonts w:eastAsia="Times New Roman" w:cs="Arial"/>
                <w:lang w:eastAsia="pl-PL"/>
              </w:rPr>
              <w:t>Warszawa 2014.</w:t>
            </w:r>
          </w:p>
          <w:p w14:paraId="31B6CD49" w14:textId="77777777" w:rsidR="000C7043" w:rsidRDefault="000C7043" w:rsidP="000C7043">
            <w:pPr>
              <w:numPr>
                <w:ilvl w:val="0"/>
                <w:numId w:val="19"/>
              </w:numPr>
              <w:shd w:val="clear" w:color="auto" w:fill="FFFFFF"/>
              <w:spacing w:before="71" w:line="240" w:lineRule="auto"/>
              <w:rPr>
                <w:rFonts w:eastAsia="Times New Roman" w:cs="Arial"/>
                <w:lang w:eastAsia="pl-PL"/>
              </w:rPr>
            </w:pPr>
            <w:r w:rsidRPr="00A15974">
              <w:rPr>
                <w:rFonts w:eastAsia="Times New Roman" w:cs="Arial"/>
                <w:lang w:eastAsia="pl-PL"/>
              </w:rPr>
              <w:t>G. Szymański,</w:t>
            </w:r>
            <w:r w:rsidRPr="00C1480D">
              <w:rPr>
                <w:rFonts w:eastAsia="Times New Roman" w:cs="Arial"/>
                <w:lang w:eastAsia="pl-PL"/>
              </w:rPr>
              <w:t> </w:t>
            </w:r>
            <w:r w:rsidRPr="00A15974">
              <w:rPr>
                <w:rFonts w:eastAsia="Times New Roman" w:cs="Arial"/>
                <w:iCs/>
                <w:lang w:eastAsia="pl-PL"/>
              </w:rPr>
              <w:t>Innowacje marketingowe w sektorze e-commerce</w:t>
            </w:r>
            <w:r w:rsidRPr="00C1480D">
              <w:rPr>
                <w:rFonts w:eastAsia="Times New Roman" w:cs="Arial"/>
                <w:lang w:eastAsia="pl-PL"/>
              </w:rPr>
              <w:t>, Wydawnictwo Politechniki Łódzkiej, Łódź</w:t>
            </w:r>
            <w:r w:rsidRPr="00A15974">
              <w:rPr>
                <w:rFonts w:eastAsia="Times New Roman" w:cs="Arial"/>
                <w:lang w:eastAsia="pl-PL"/>
              </w:rPr>
              <w:t xml:space="preserve"> 2012.</w:t>
            </w:r>
          </w:p>
          <w:p w14:paraId="4CEE2589" w14:textId="77777777" w:rsidR="000C7043" w:rsidRPr="006E0DE9" w:rsidRDefault="000C7043" w:rsidP="000C7043">
            <w:pPr>
              <w:numPr>
                <w:ilvl w:val="0"/>
                <w:numId w:val="19"/>
              </w:numPr>
              <w:rPr>
                <w:rFonts w:cs="Arial"/>
              </w:rPr>
            </w:pPr>
            <w:r w:rsidRPr="00CE0CEE">
              <w:rPr>
                <w:rFonts w:cs="Arial"/>
              </w:rPr>
              <w:t xml:space="preserve">E. Multan, E. </w:t>
            </w:r>
            <w:proofErr w:type="spellStart"/>
            <w:r w:rsidRPr="00CE0CEE">
              <w:rPr>
                <w:rFonts w:cs="Arial"/>
              </w:rPr>
              <w:t>Bombiak</w:t>
            </w:r>
            <w:proofErr w:type="spellEnd"/>
            <w:r w:rsidRPr="00CE0CEE">
              <w:rPr>
                <w:rFonts w:cs="Arial"/>
              </w:rPr>
              <w:t xml:space="preserve">, M. </w:t>
            </w:r>
            <w:proofErr w:type="spellStart"/>
            <w:r w:rsidRPr="00CE0CEE">
              <w:rPr>
                <w:rFonts w:cs="Arial"/>
              </w:rPr>
              <w:t>Chyłek</w:t>
            </w:r>
            <w:proofErr w:type="spellEnd"/>
            <w:r w:rsidRPr="00CE0CEE">
              <w:rPr>
                <w:rFonts w:cs="Arial"/>
              </w:rPr>
              <w:t>, Analiza strategiczna w przedsiębiorstwie, UPH, Siedlce 2014.</w:t>
            </w:r>
          </w:p>
        </w:tc>
      </w:tr>
      <w:tr w:rsidR="000C7043" w:rsidRPr="000E45E0" w14:paraId="2FA3BBB3" w14:textId="77777777" w:rsidTr="000C7043">
        <w:trPr>
          <w:trHeight w:val="320"/>
        </w:trPr>
        <w:tc>
          <w:tcPr>
            <w:tcW w:w="10667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</w:tcPr>
          <w:p w14:paraId="40CDBBA0" w14:textId="77777777" w:rsidR="000C7043" w:rsidRPr="000E45E0" w:rsidRDefault="000C7043" w:rsidP="000C7043">
            <w:pPr>
              <w:pStyle w:val="Tytukomrki"/>
              <w:spacing w:line="276" w:lineRule="auto"/>
            </w:pPr>
            <w:r w:rsidRPr="000E45E0">
              <w:t>Planowane formy/działania/metody dydaktyczne:</w:t>
            </w:r>
          </w:p>
        </w:tc>
      </w:tr>
      <w:tr w:rsidR="000C7043" w:rsidRPr="000E45E0" w14:paraId="24F3DC6A" w14:textId="77777777" w:rsidTr="000C7043">
        <w:trPr>
          <w:trHeight w:val="320"/>
        </w:trPr>
        <w:tc>
          <w:tcPr>
            <w:tcW w:w="10667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7647BF3" w14:textId="08E2850D" w:rsidR="000C7043" w:rsidRPr="00385C05" w:rsidRDefault="000C7043" w:rsidP="000C7043">
            <w:pPr>
              <w:rPr>
                <w:rFonts w:cs="Arial"/>
              </w:rPr>
            </w:pPr>
            <w:r w:rsidRPr="00F7233D">
              <w:rPr>
                <w:rFonts w:cs="Arial"/>
              </w:rPr>
              <w:t>Wykłady realizowane są metodą wykładu informacyjnego i problemowego z wykorzystaniem prezentacji multimedialnych.</w:t>
            </w:r>
            <w:r>
              <w:rPr>
                <w:rFonts w:cs="Arial"/>
              </w:rPr>
              <w:t xml:space="preserve"> </w:t>
            </w:r>
            <w:r w:rsidRPr="00F7233D">
              <w:rPr>
                <w:rFonts w:cs="Arial"/>
              </w:rPr>
              <w:t>Ćwiczenia polegają na zespołowym oraz indywidualnym rozwiązywaniu</w:t>
            </w:r>
            <w:r>
              <w:rPr>
                <w:rFonts w:cs="Arial"/>
              </w:rPr>
              <w:t xml:space="preserve"> zadań problemowych z zakresu zarządzania strategicznego przedsiębiorstwami działającymi w branży e-commerce</w:t>
            </w:r>
            <w:r w:rsidR="00F52AAA">
              <w:rPr>
                <w:rFonts w:cs="Arial"/>
              </w:rPr>
              <w:t>.</w:t>
            </w:r>
            <w:r w:rsidRPr="00F7233D">
              <w:rPr>
                <w:rFonts w:cs="Arial"/>
              </w:rPr>
              <w:t xml:space="preserve"> </w:t>
            </w:r>
          </w:p>
        </w:tc>
      </w:tr>
      <w:tr w:rsidR="000C7043" w:rsidRPr="000E45E0" w14:paraId="67E6408E" w14:textId="77777777" w:rsidTr="000C7043">
        <w:trPr>
          <w:trHeight w:val="320"/>
        </w:trPr>
        <w:tc>
          <w:tcPr>
            <w:tcW w:w="10667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</w:tcPr>
          <w:p w14:paraId="3A5B9EC2" w14:textId="77777777" w:rsidR="000C7043" w:rsidRPr="000E45E0" w:rsidRDefault="000C7043" w:rsidP="000C7043">
            <w:pPr>
              <w:pStyle w:val="Tytukomrki"/>
              <w:spacing w:line="276" w:lineRule="auto"/>
            </w:pPr>
            <w:r w:rsidRPr="000E45E0">
              <w:t>Sposoby weryfikacji efektów uczenia się osiąganych przez studenta:</w:t>
            </w:r>
          </w:p>
        </w:tc>
      </w:tr>
      <w:tr w:rsidR="00DB2223" w:rsidRPr="000E45E0" w14:paraId="2CDC7B71" w14:textId="77777777" w:rsidTr="001727A7">
        <w:trPr>
          <w:trHeight w:val="320"/>
        </w:trPr>
        <w:tc>
          <w:tcPr>
            <w:tcW w:w="2544" w:type="dxa"/>
            <w:gridSpan w:val="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</w:tcPr>
          <w:p w14:paraId="0BA63617" w14:textId="606EA714" w:rsidR="00DB2223" w:rsidRPr="000E45E0" w:rsidRDefault="002C256E" w:rsidP="000C7043">
            <w:pPr>
              <w:pStyle w:val="Tytukomrki"/>
              <w:spacing w:line="276" w:lineRule="auto"/>
            </w:pPr>
            <w:r w:rsidRPr="002C256E">
              <w:t>Symbol efektu kierunkowego</w:t>
            </w:r>
            <w:r w:rsidRPr="002C256E">
              <w:tab/>
            </w:r>
          </w:p>
        </w:tc>
        <w:tc>
          <w:tcPr>
            <w:tcW w:w="8123" w:type="dxa"/>
            <w:gridSpan w:val="10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</w:tcPr>
          <w:p w14:paraId="2A3E2349" w14:textId="100C8C5A" w:rsidR="00DB2223" w:rsidRPr="000E45E0" w:rsidRDefault="002C256E" w:rsidP="000C7043">
            <w:pPr>
              <w:pStyle w:val="Tytukomrki"/>
              <w:spacing w:line="276" w:lineRule="auto"/>
            </w:pPr>
            <w:r w:rsidRPr="002C256E">
              <w:t>Metody weryfikacji efektów uczenia się</w:t>
            </w:r>
          </w:p>
        </w:tc>
      </w:tr>
      <w:tr w:rsidR="00DB2223" w:rsidRPr="000E45E0" w14:paraId="5CAFF362" w14:textId="77777777" w:rsidTr="001727A7">
        <w:trPr>
          <w:trHeight w:val="320"/>
        </w:trPr>
        <w:tc>
          <w:tcPr>
            <w:tcW w:w="2544" w:type="dxa"/>
            <w:gridSpan w:val="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EAB7410" w14:textId="0FAE8992" w:rsidR="00DB2223" w:rsidRPr="000E45E0" w:rsidRDefault="001727A7" w:rsidP="001727A7">
            <w:pPr>
              <w:rPr>
                <w:rFonts w:cs="Arial"/>
              </w:rPr>
            </w:pPr>
            <w:r w:rsidRPr="001727A7">
              <w:rPr>
                <w:rFonts w:cs="Arial"/>
              </w:rPr>
              <w:t>W_01</w:t>
            </w:r>
            <w:r>
              <w:rPr>
                <w:rFonts w:cs="Arial"/>
              </w:rPr>
              <w:t xml:space="preserve"> - </w:t>
            </w:r>
            <w:r w:rsidRPr="001727A7">
              <w:rPr>
                <w:rFonts w:cs="Arial"/>
              </w:rPr>
              <w:t>W_03</w:t>
            </w:r>
          </w:p>
        </w:tc>
        <w:tc>
          <w:tcPr>
            <w:tcW w:w="8123" w:type="dxa"/>
            <w:gridSpan w:val="10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7477DC0" w14:textId="4790A4FA" w:rsidR="00DB2223" w:rsidRPr="000E45E0" w:rsidRDefault="00FB3EA8" w:rsidP="000C7043">
            <w:pPr>
              <w:rPr>
                <w:rFonts w:cs="Arial"/>
              </w:rPr>
            </w:pPr>
            <w:r>
              <w:rPr>
                <w:rFonts w:cs="Arial"/>
              </w:rPr>
              <w:t>egzamin pisemny w formie testu;</w:t>
            </w:r>
          </w:p>
        </w:tc>
      </w:tr>
      <w:tr w:rsidR="00DB2223" w:rsidRPr="000E45E0" w14:paraId="7151EFF8" w14:textId="77777777" w:rsidTr="001727A7">
        <w:trPr>
          <w:trHeight w:val="320"/>
        </w:trPr>
        <w:tc>
          <w:tcPr>
            <w:tcW w:w="2544" w:type="dxa"/>
            <w:gridSpan w:val="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08D06D4" w14:textId="45ABFB64" w:rsidR="00DB2223" w:rsidRPr="00F7233D" w:rsidRDefault="001727A7" w:rsidP="001727A7">
            <w:pPr>
              <w:rPr>
                <w:rFonts w:cs="Arial"/>
              </w:rPr>
            </w:pPr>
            <w:r w:rsidRPr="001727A7">
              <w:rPr>
                <w:rFonts w:cs="Arial"/>
              </w:rPr>
              <w:t>U_01</w:t>
            </w:r>
            <w:r>
              <w:rPr>
                <w:rFonts w:cs="Arial"/>
              </w:rPr>
              <w:t xml:space="preserve"> - </w:t>
            </w:r>
            <w:r w:rsidRPr="001727A7">
              <w:rPr>
                <w:rFonts w:cs="Arial"/>
              </w:rPr>
              <w:t>U_03</w:t>
            </w:r>
          </w:p>
        </w:tc>
        <w:tc>
          <w:tcPr>
            <w:tcW w:w="8123" w:type="dxa"/>
            <w:gridSpan w:val="10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D4BD5B2" w14:textId="48A3EBC0" w:rsidR="00DB2223" w:rsidRPr="000E45E0" w:rsidRDefault="00FB3EA8" w:rsidP="000C7043">
            <w:pPr>
              <w:rPr>
                <w:rFonts w:cs="Arial"/>
              </w:rPr>
            </w:pPr>
            <w:r w:rsidRPr="00FB3EA8">
              <w:rPr>
                <w:rFonts w:cs="Arial"/>
              </w:rPr>
              <w:t xml:space="preserve">kolokwium pisemne oraz </w:t>
            </w:r>
            <w:r w:rsidR="001727A7">
              <w:rPr>
                <w:rFonts w:cs="Arial"/>
              </w:rPr>
              <w:t xml:space="preserve">grupowe </w:t>
            </w:r>
            <w:r w:rsidRPr="00FB3EA8">
              <w:rPr>
                <w:rFonts w:cs="Arial"/>
              </w:rPr>
              <w:t>przygotowanie</w:t>
            </w:r>
            <w:r>
              <w:rPr>
                <w:rFonts w:cs="Arial"/>
              </w:rPr>
              <w:t xml:space="preserve"> </w:t>
            </w:r>
            <w:r w:rsidR="00C016E8">
              <w:rPr>
                <w:rFonts w:cs="Arial"/>
              </w:rPr>
              <w:t xml:space="preserve">analizy </w:t>
            </w:r>
            <w:r>
              <w:rPr>
                <w:rFonts w:cs="Arial"/>
              </w:rPr>
              <w:t>studium przypadku</w:t>
            </w:r>
            <w:r w:rsidR="001727A7">
              <w:rPr>
                <w:rFonts w:cs="Arial"/>
              </w:rPr>
              <w:t>;</w:t>
            </w:r>
          </w:p>
        </w:tc>
      </w:tr>
      <w:tr w:rsidR="00DB2223" w:rsidRPr="000E45E0" w14:paraId="6D9645F3" w14:textId="77777777" w:rsidTr="001727A7">
        <w:trPr>
          <w:trHeight w:val="320"/>
        </w:trPr>
        <w:tc>
          <w:tcPr>
            <w:tcW w:w="2544" w:type="dxa"/>
            <w:gridSpan w:val="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9A8CFFA" w14:textId="70B87C39" w:rsidR="00DB2223" w:rsidRPr="00F7233D" w:rsidRDefault="001727A7" w:rsidP="001727A7">
            <w:pPr>
              <w:rPr>
                <w:rFonts w:cs="Arial"/>
              </w:rPr>
            </w:pPr>
            <w:r w:rsidRPr="001727A7">
              <w:rPr>
                <w:rFonts w:cs="Arial"/>
              </w:rPr>
              <w:t>K_01</w:t>
            </w:r>
            <w:r>
              <w:rPr>
                <w:rFonts w:cs="Arial"/>
              </w:rPr>
              <w:t xml:space="preserve"> - </w:t>
            </w:r>
            <w:r w:rsidRPr="001727A7">
              <w:rPr>
                <w:rFonts w:cs="Arial"/>
              </w:rPr>
              <w:t>K_03</w:t>
            </w:r>
          </w:p>
        </w:tc>
        <w:tc>
          <w:tcPr>
            <w:tcW w:w="8123" w:type="dxa"/>
            <w:gridSpan w:val="10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C3F9079" w14:textId="0980DEE3" w:rsidR="00DB2223" w:rsidRPr="000E45E0" w:rsidRDefault="00FB3EA8" w:rsidP="000C7043">
            <w:pPr>
              <w:rPr>
                <w:rFonts w:cs="Arial"/>
              </w:rPr>
            </w:pPr>
            <w:r>
              <w:rPr>
                <w:rFonts w:cs="Arial"/>
              </w:rPr>
              <w:t xml:space="preserve">obserwację </w:t>
            </w:r>
            <w:r w:rsidRPr="00FB3EA8">
              <w:rPr>
                <w:rFonts w:cs="Arial"/>
              </w:rPr>
              <w:t>aktywności studenta, sposobów argumentowania własnych poglądów, a także podejmowanych przez niego decyzji i wyborów w trakcie zadań wykonywanych indywidualnie bądź zespołowo.</w:t>
            </w:r>
          </w:p>
        </w:tc>
      </w:tr>
      <w:tr w:rsidR="000C7043" w:rsidRPr="000E45E0" w14:paraId="0634B761" w14:textId="77777777" w:rsidTr="000C7043">
        <w:trPr>
          <w:trHeight w:val="320"/>
        </w:trPr>
        <w:tc>
          <w:tcPr>
            <w:tcW w:w="10667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</w:tcPr>
          <w:p w14:paraId="6518DF20" w14:textId="77777777" w:rsidR="000C7043" w:rsidRPr="000E45E0" w:rsidRDefault="000C7043" w:rsidP="000C7043">
            <w:pPr>
              <w:pStyle w:val="Tytukomrki"/>
              <w:spacing w:line="276" w:lineRule="auto"/>
            </w:pPr>
            <w:r w:rsidRPr="000E45E0">
              <w:lastRenderedPageBreak/>
              <w:t>Forma i warunki zaliczenia:</w:t>
            </w:r>
          </w:p>
        </w:tc>
      </w:tr>
      <w:tr w:rsidR="000C7043" w:rsidRPr="000E45E0" w14:paraId="4733518E" w14:textId="77777777" w:rsidTr="000C7043">
        <w:trPr>
          <w:trHeight w:val="320"/>
        </w:trPr>
        <w:tc>
          <w:tcPr>
            <w:tcW w:w="10667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F6BB52B" w14:textId="66FAB751" w:rsidR="000C7043" w:rsidRPr="00F7233D" w:rsidRDefault="000C7043" w:rsidP="000C7043">
            <w:pPr>
              <w:rPr>
                <w:rFonts w:cs="Arial"/>
              </w:rPr>
            </w:pPr>
            <w:r w:rsidRPr="00F7233D">
              <w:rPr>
                <w:rFonts w:cs="Arial"/>
              </w:rPr>
              <w:t>Ogólna ocena z ćwiczeń uwzględnia:</w:t>
            </w:r>
          </w:p>
          <w:p w14:paraId="5211FD8C" w14:textId="263D53E9" w:rsidR="000C7043" w:rsidRPr="004331B2" w:rsidRDefault="001727A7" w:rsidP="004331B2">
            <w:pPr>
              <w:rPr>
                <w:rFonts w:cs="Arial"/>
              </w:rPr>
            </w:pPr>
            <w:r>
              <w:rPr>
                <w:rFonts w:cs="Arial"/>
              </w:rPr>
              <w:t xml:space="preserve">- </w:t>
            </w:r>
            <w:r w:rsidR="000C7043" w:rsidRPr="004331B2">
              <w:rPr>
                <w:rFonts w:cs="Arial"/>
              </w:rPr>
              <w:t>wynik kolokwium pisemnego – 50%,</w:t>
            </w:r>
          </w:p>
          <w:p w14:paraId="5D7471E1" w14:textId="183AAA2E" w:rsidR="001727A7" w:rsidRDefault="001727A7" w:rsidP="004331B2">
            <w:pPr>
              <w:rPr>
                <w:rFonts w:cs="Arial"/>
              </w:rPr>
            </w:pPr>
            <w:r>
              <w:rPr>
                <w:rFonts w:cs="Arial"/>
              </w:rPr>
              <w:t>- opracowanie grupowe</w:t>
            </w:r>
            <w:r w:rsidR="00C016E8">
              <w:rPr>
                <w:rFonts w:cs="Arial"/>
              </w:rPr>
              <w:t>j analizy</w:t>
            </w:r>
            <w:r>
              <w:rPr>
                <w:rFonts w:cs="Arial"/>
              </w:rPr>
              <w:t xml:space="preserve"> studium przypadku</w:t>
            </w:r>
            <w:r w:rsidR="000C7043" w:rsidRPr="004331B2">
              <w:rPr>
                <w:rFonts w:cs="Arial"/>
              </w:rPr>
              <w:t xml:space="preserve"> oraz aktywność studenta w dyskusji –</w:t>
            </w:r>
            <w:r w:rsidR="001235FF" w:rsidRPr="004331B2">
              <w:rPr>
                <w:rFonts w:cs="Arial"/>
              </w:rPr>
              <w:t xml:space="preserve"> </w:t>
            </w:r>
            <w:r w:rsidR="000C7043" w:rsidRPr="004331B2">
              <w:rPr>
                <w:rFonts w:cs="Arial"/>
              </w:rPr>
              <w:t>50%.</w:t>
            </w:r>
          </w:p>
          <w:p w14:paraId="7E4DD82B" w14:textId="77777777" w:rsidR="001727A7" w:rsidRDefault="001727A7" w:rsidP="004331B2">
            <w:pPr>
              <w:rPr>
                <w:rFonts w:cs="Arial"/>
              </w:rPr>
            </w:pPr>
          </w:p>
          <w:p w14:paraId="66A306DA" w14:textId="77777777" w:rsidR="001727A7" w:rsidRPr="001727A7" w:rsidRDefault="001727A7" w:rsidP="001727A7">
            <w:pPr>
              <w:rPr>
                <w:rFonts w:cs="Arial"/>
              </w:rPr>
            </w:pPr>
            <w:r w:rsidRPr="001727A7">
              <w:rPr>
                <w:rFonts w:cs="Arial"/>
              </w:rPr>
              <w:t>Procentowy zakres ocen z egzaminu oraz kolokwium z ćwiczeń:</w:t>
            </w:r>
          </w:p>
          <w:p w14:paraId="174AC625" w14:textId="77777777" w:rsidR="001727A7" w:rsidRPr="001727A7" w:rsidRDefault="001727A7" w:rsidP="001727A7">
            <w:pPr>
              <w:rPr>
                <w:rFonts w:cs="Arial"/>
              </w:rPr>
            </w:pPr>
            <w:r w:rsidRPr="001727A7">
              <w:rPr>
                <w:rFonts w:cs="Arial"/>
              </w:rPr>
              <w:t>91 – 100% – bardzo dobry</w:t>
            </w:r>
          </w:p>
          <w:p w14:paraId="2AA030F7" w14:textId="77777777" w:rsidR="001727A7" w:rsidRPr="001727A7" w:rsidRDefault="001727A7" w:rsidP="001727A7">
            <w:pPr>
              <w:rPr>
                <w:rFonts w:cs="Arial"/>
              </w:rPr>
            </w:pPr>
            <w:r w:rsidRPr="001727A7">
              <w:rPr>
                <w:rFonts w:cs="Arial"/>
              </w:rPr>
              <w:t>81 – 90% – dobry plus</w:t>
            </w:r>
          </w:p>
          <w:p w14:paraId="5E833E0F" w14:textId="77777777" w:rsidR="001727A7" w:rsidRPr="001727A7" w:rsidRDefault="001727A7" w:rsidP="001727A7">
            <w:pPr>
              <w:rPr>
                <w:rFonts w:cs="Arial"/>
              </w:rPr>
            </w:pPr>
            <w:r w:rsidRPr="001727A7">
              <w:rPr>
                <w:rFonts w:cs="Arial"/>
              </w:rPr>
              <w:t>71 – 80% – dobry</w:t>
            </w:r>
          </w:p>
          <w:p w14:paraId="6BF0A67B" w14:textId="77777777" w:rsidR="001727A7" w:rsidRPr="001727A7" w:rsidRDefault="001727A7" w:rsidP="001727A7">
            <w:pPr>
              <w:rPr>
                <w:rFonts w:cs="Arial"/>
              </w:rPr>
            </w:pPr>
            <w:r w:rsidRPr="001727A7">
              <w:rPr>
                <w:rFonts w:cs="Arial"/>
              </w:rPr>
              <w:t>61 – 70% – dostateczny plus</w:t>
            </w:r>
          </w:p>
          <w:p w14:paraId="0A2F9F25" w14:textId="77777777" w:rsidR="001727A7" w:rsidRPr="001727A7" w:rsidRDefault="001727A7" w:rsidP="001727A7">
            <w:pPr>
              <w:rPr>
                <w:rFonts w:cs="Arial"/>
              </w:rPr>
            </w:pPr>
            <w:r w:rsidRPr="001727A7">
              <w:rPr>
                <w:rFonts w:cs="Arial"/>
              </w:rPr>
              <w:t>51 – 60% – dostateczny</w:t>
            </w:r>
          </w:p>
          <w:p w14:paraId="0E10E70D" w14:textId="5FF8F5A1" w:rsidR="001727A7" w:rsidRDefault="001727A7" w:rsidP="001727A7">
            <w:pPr>
              <w:rPr>
                <w:rFonts w:cs="Arial"/>
              </w:rPr>
            </w:pPr>
            <w:r w:rsidRPr="001727A7">
              <w:rPr>
                <w:rFonts w:cs="Arial"/>
              </w:rPr>
              <w:t>50 – 0% – niedostateczny</w:t>
            </w:r>
          </w:p>
          <w:p w14:paraId="7F02D967" w14:textId="77777777" w:rsidR="001727A7" w:rsidRPr="001727A7" w:rsidRDefault="001727A7" w:rsidP="001727A7">
            <w:pPr>
              <w:rPr>
                <w:rFonts w:cs="Arial"/>
              </w:rPr>
            </w:pPr>
          </w:p>
          <w:p w14:paraId="7A812347" w14:textId="2B5B41B3" w:rsidR="000C7043" w:rsidRPr="000E45E0" w:rsidRDefault="001727A7" w:rsidP="001727A7">
            <w:pPr>
              <w:rPr>
                <w:rFonts w:cs="Arial"/>
              </w:rPr>
            </w:pPr>
            <w:r w:rsidRPr="001727A7">
              <w:rPr>
                <w:rFonts w:cs="Arial"/>
              </w:rPr>
              <w:t>Ocena końcowa z przedmiotu stanowi ocenę średnią uzyskaną z zaliczenia ćwiczeń i z egzaminu.</w:t>
            </w:r>
          </w:p>
        </w:tc>
      </w:tr>
      <w:tr w:rsidR="000C7043" w:rsidRPr="000E45E0" w14:paraId="3FF103BC" w14:textId="77777777" w:rsidTr="000C7043">
        <w:trPr>
          <w:trHeight w:val="320"/>
        </w:trPr>
        <w:tc>
          <w:tcPr>
            <w:tcW w:w="10667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</w:tcPr>
          <w:p w14:paraId="16CC8AAE" w14:textId="77777777" w:rsidR="000C7043" w:rsidRPr="000E45E0" w:rsidRDefault="000C7043" w:rsidP="000C7043">
            <w:pPr>
              <w:pStyle w:val="Tytukomrki"/>
              <w:spacing w:line="276" w:lineRule="auto"/>
            </w:pPr>
            <w:r w:rsidRPr="000E45E0">
              <w:t>Bilans punktów ECTS:</w:t>
            </w:r>
          </w:p>
        </w:tc>
      </w:tr>
      <w:tr w:rsidR="000C7043" w:rsidRPr="00705DD1" w14:paraId="72608197" w14:textId="77777777" w:rsidTr="000C7043">
        <w:trPr>
          <w:trHeight w:val="370"/>
        </w:trPr>
        <w:tc>
          <w:tcPr>
            <w:tcW w:w="10667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</w:tcPr>
          <w:p w14:paraId="1C292AED" w14:textId="77777777" w:rsidR="000C7043" w:rsidRPr="00705DD1" w:rsidRDefault="000C7043" w:rsidP="000C7043">
            <w:pPr>
              <w:pStyle w:val="Tytukomrki"/>
              <w:spacing w:line="276" w:lineRule="auto"/>
              <w:rPr>
                <w:b w:val="0"/>
                <w:bCs/>
              </w:rPr>
            </w:pPr>
            <w:r w:rsidRPr="00705DD1">
              <w:rPr>
                <w:b w:val="0"/>
                <w:bCs/>
              </w:rPr>
              <w:t>Studia stacjonarne</w:t>
            </w:r>
          </w:p>
        </w:tc>
      </w:tr>
      <w:tr w:rsidR="000C7043" w:rsidRPr="00705DD1" w14:paraId="6A1BD91C" w14:textId="77777777" w:rsidTr="000C7043">
        <w:trPr>
          <w:trHeight w:val="454"/>
        </w:trPr>
        <w:tc>
          <w:tcPr>
            <w:tcW w:w="5218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7B58603C" w14:textId="77777777" w:rsidR="000C7043" w:rsidRPr="00705DD1" w:rsidRDefault="000C7043" w:rsidP="000C7043">
            <w:pPr>
              <w:pStyle w:val="Tytukomrki"/>
              <w:spacing w:line="276" w:lineRule="auto"/>
              <w:rPr>
                <w:b w:val="0"/>
                <w:bCs/>
              </w:rPr>
            </w:pPr>
            <w:r w:rsidRPr="00705DD1">
              <w:rPr>
                <w:b w:val="0"/>
                <w:bCs/>
              </w:rPr>
              <w:t>Aktywność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0870CAAC" w14:textId="77777777" w:rsidR="000C7043" w:rsidRPr="00705DD1" w:rsidRDefault="000C7043" w:rsidP="000C7043">
            <w:pPr>
              <w:pStyle w:val="Tytukomrki"/>
              <w:spacing w:line="276" w:lineRule="auto"/>
              <w:rPr>
                <w:b w:val="0"/>
                <w:bCs/>
              </w:rPr>
            </w:pPr>
            <w:r w:rsidRPr="00705DD1">
              <w:rPr>
                <w:b w:val="0"/>
                <w:bCs/>
              </w:rPr>
              <w:t>Obciążenie studenta</w:t>
            </w:r>
          </w:p>
        </w:tc>
      </w:tr>
      <w:tr w:rsidR="000C7043" w:rsidRPr="000E45E0" w14:paraId="02FECFB4" w14:textId="77777777" w:rsidTr="000C7043">
        <w:trPr>
          <w:trHeight w:val="330"/>
        </w:trPr>
        <w:tc>
          <w:tcPr>
            <w:tcW w:w="5218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96502F4" w14:textId="77777777" w:rsidR="000C7043" w:rsidRPr="000E45E0" w:rsidRDefault="000C7043" w:rsidP="000C7043">
            <w:pPr>
              <w:rPr>
                <w:rFonts w:cs="Arial"/>
              </w:rPr>
            </w:pPr>
            <w:r>
              <w:rPr>
                <w:rFonts w:cs="Arial"/>
              </w:rPr>
              <w:t>wykłady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32F272D" w14:textId="77777777" w:rsidR="000C7043" w:rsidRPr="00E240D4" w:rsidRDefault="000C7043" w:rsidP="000C7043">
            <w:pPr>
              <w:rPr>
                <w:rFonts w:cs="Arial"/>
              </w:rPr>
            </w:pPr>
            <w:r>
              <w:rPr>
                <w:rFonts w:cs="Arial"/>
              </w:rPr>
              <w:t>15</w:t>
            </w:r>
            <w:r w:rsidRPr="00E240D4">
              <w:rPr>
                <w:rFonts w:cs="Arial"/>
              </w:rPr>
              <w:t xml:space="preserve"> godzin</w:t>
            </w:r>
          </w:p>
        </w:tc>
      </w:tr>
      <w:tr w:rsidR="000C7043" w:rsidRPr="000E45E0" w14:paraId="34FCF465" w14:textId="77777777" w:rsidTr="000C7043">
        <w:trPr>
          <w:trHeight w:val="330"/>
        </w:trPr>
        <w:tc>
          <w:tcPr>
            <w:tcW w:w="5218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472E484" w14:textId="77777777" w:rsidR="000C7043" w:rsidRPr="000E45E0" w:rsidRDefault="000C7043" w:rsidP="000C7043">
            <w:pPr>
              <w:rPr>
                <w:rFonts w:cs="Arial"/>
              </w:rPr>
            </w:pPr>
            <w:r>
              <w:rPr>
                <w:rFonts w:cs="Arial"/>
              </w:rPr>
              <w:t>ćwiczenia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6B5514E" w14:textId="77777777" w:rsidR="000C7043" w:rsidRPr="00E240D4" w:rsidRDefault="000C7043" w:rsidP="000C7043">
            <w:pPr>
              <w:rPr>
                <w:rFonts w:cs="Arial"/>
              </w:rPr>
            </w:pPr>
            <w:r>
              <w:rPr>
                <w:rFonts w:cs="Arial"/>
              </w:rPr>
              <w:t>15</w:t>
            </w:r>
            <w:r w:rsidRPr="00E240D4">
              <w:rPr>
                <w:rFonts w:cs="Arial"/>
              </w:rPr>
              <w:t xml:space="preserve"> godzin</w:t>
            </w:r>
          </w:p>
        </w:tc>
      </w:tr>
      <w:tr w:rsidR="000C7043" w:rsidRPr="000E45E0" w14:paraId="6284AE3E" w14:textId="77777777" w:rsidTr="000C7043">
        <w:trPr>
          <w:trHeight w:val="330"/>
        </w:trPr>
        <w:tc>
          <w:tcPr>
            <w:tcW w:w="5218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73893CA" w14:textId="77777777" w:rsidR="000C7043" w:rsidRPr="000E45E0" w:rsidRDefault="000C7043" w:rsidP="000C7043">
            <w:pPr>
              <w:rPr>
                <w:rFonts w:cs="Arial"/>
              </w:rPr>
            </w:pPr>
            <w:r>
              <w:rPr>
                <w:rFonts w:cs="Arial"/>
              </w:rPr>
              <w:t>konsultacje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08AA911" w14:textId="12B1A2F7" w:rsidR="000C7043" w:rsidRPr="00E240D4" w:rsidRDefault="001727A7" w:rsidP="000C7043">
            <w:pPr>
              <w:rPr>
                <w:rFonts w:cs="Arial"/>
              </w:rPr>
            </w:pPr>
            <w:r>
              <w:rPr>
                <w:rFonts w:cs="Arial"/>
              </w:rPr>
              <w:t>18</w:t>
            </w:r>
            <w:r w:rsidR="000C7043">
              <w:rPr>
                <w:rFonts w:cs="Arial"/>
              </w:rPr>
              <w:t xml:space="preserve"> </w:t>
            </w:r>
            <w:r w:rsidR="000C7043" w:rsidRPr="00E240D4">
              <w:rPr>
                <w:rFonts w:cs="Arial"/>
              </w:rPr>
              <w:t>godzin</w:t>
            </w:r>
          </w:p>
        </w:tc>
      </w:tr>
      <w:tr w:rsidR="001727A7" w:rsidRPr="000E45E0" w14:paraId="02BD0EDB" w14:textId="77777777" w:rsidTr="000C7043">
        <w:trPr>
          <w:trHeight w:val="330"/>
        </w:trPr>
        <w:tc>
          <w:tcPr>
            <w:tcW w:w="5218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EFE92CB" w14:textId="0ED022DE" w:rsidR="001727A7" w:rsidRDefault="001727A7" w:rsidP="000C7043">
            <w:pPr>
              <w:rPr>
                <w:rFonts w:cs="Arial"/>
              </w:rPr>
            </w:pPr>
            <w:r>
              <w:rPr>
                <w:rFonts w:cs="Arial"/>
              </w:rPr>
              <w:t>egzamin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7527E1F" w14:textId="09DF2ADD" w:rsidR="001727A7" w:rsidRDefault="001727A7" w:rsidP="000C7043">
            <w:pPr>
              <w:rPr>
                <w:rFonts w:cs="Arial"/>
              </w:rPr>
            </w:pPr>
            <w:r>
              <w:rPr>
                <w:rFonts w:cs="Arial"/>
              </w:rPr>
              <w:t>2 godziny</w:t>
            </w:r>
          </w:p>
        </w:tc>
      </w:tr>
      <w:tr w:rsidR="000C7043" w:rsidRPr="000E45E0" w14:paraId="14EBD108" w14:textId="77777777" w:rsidTr="000C7043">
        <w:trPr>
          <w:trHeight w:val="330"/>
        </w:trPr>
        <w:tc>
          <w:tcPr>
            <w:tcW w:w="5218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71D5BCA" w14:textId="384F973F" w:rsidR="000C7043" w:rsidRDefault="000C7043" w:rsidP="000C7043">
            <w:pPr>
              <w:rPr>
                <w:rFonts w:cs="Arial"/>
              </w:rPr>
            </w:pPr>
            <w:r>
              <w:rPr>
                <w:rFonts w:cs="Arial"/>
              </w:rPr>
              <w:t>studiowanie literatury</w:t>
            </w:r>
            <w:r w:rsidR="001727A7">
              <w:rPr>
                <w:rFonts w:cs="Arial"/>
              </w:rPr>
              <w:t xml:space="preserve"> przedmiotu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C571C76" w14:textId="77777777" w:rsidR="000C7043" w:rsidRPr="00E240D4" w:rsidRDefault="000C7043" w:rsidP="000C7043">
            <w:pPr>
              <w:rPr>
                <w:rFonts w:cs="Arial"/>
              </w:rPr>
            </w:pPr>
            <w:r>
              <w:rPr>
                <w:rFonts w:cs="Arial"/>
              </w:rPr>
              <w:t>1</w:t>
            </w:r>
            <w:r w:rsidRPr="00E240D4">
              <w:rPr>
                <w:rFonts w:cs="Arial"/>
              </w:rPr>
              <w:t>5 godzin</w:t>
            </w:r>
          </w:p>
        </w:tc>
      </w:tr>
      <w:tr w:rsidR="000C7043" w:rsidRPr="000E45E0" w14:paraId="2FD297C8" w14:textId="77777777" w:rsidTr="000C7043">
        <w:trPr>
          <w:trHeight w:val="330"/>
        </w:trPr>
        <w:tc>
          <w:tcPr>
            <w:tcW w:w="5218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5BEE48B" w14:textId="77777777" w:rsidR="000C7043" w:rsidRDefault="000C7043" w:rsidP="000C7043">
            <w:pPr>
              <w:rPr>
                <w:rFonts w:cs="Arial"/>
              </w:rPr>
            </w:pPr>
            <w:r>
              <w:rPr>
                <w:rFonts w:cs="Arial"/>
              </w:rPr>
              <w:t>przygotowanie do egzaminu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7526AA8" w14:textId="77777777" w:rsidR="000C7043" w:rsidRPr="00E240D4" w:rsidRDefault="000C7043" w:rsidP="000C7043">
            <w:pPr>
              <w:rPr>
                <w:rFonts w:cs="Arial"/>
              </w:rPr>
            </w:pPr>
            <w:r w:rsidRPr="00E240D4">
              <w:rPr>
                <w:rFonts w:cs="Arial"/>
              </w:rPr>
              <w:t>15 godzin</w:t>
            </w:r>
          </w:p>
        </w:tc>
      </w:tr>
      <w:tr w:rsidR="000C7043" w:rsidRPr="000E45E0" w14:paraId="70E44C16" w14:textId="77777777" w:rsidTr="000C7043">
        <w:trPr>
          <w:trHeight w:val="330"/>
        </w:trPr>
        <w:tc>
          <w:tcPr>
            <w:tcW w:w="5218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D15AB19" w14:textId="77777777" w:rsidR="000C7043" w:rsidRDefault="000C7043" w:rsidP="000C7043">
            <w:pPr>
              <w:rPr>
                <w:rFonts w:cs="Arial"/>
              </w:rPr>
            </w:pPr>
            <w:r>
              <w:rPr>
                <w:rFonts w:cs="Arial"/>
              </w:rPr>
              <w:t>przygotowanie do ćwiczeń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351B6F3" w14:textId="77777777" w:rsidR="000C7043" w:rsidRPr="00E240D4" w:rsidRDefault="000C7043" w:rsidP="000C7043">
            <w:pPr>
              <w:rPr>
                <w:rFonts w:cs="Arial"/>
              </w:rPr>
            </w:pPr>
            <w:r w:rsidRPr="00E240D4">
              <w:rPr>
                <w:rFonts w:cs="Arial"/>
              </w:rPr>
              <w:t>10 godzin</w:t>
            </w:r>
          </w:p>
        </w:tc>
      </w:tr>
      <w:tr w:rsidR="000C7043" w:rsidRPr="000E45E0" w14:paraId="77D5D2BD" w14:textId="77777777" w:rsidTr="000C7043">
        <w:trPr>
          <w:trHeight w:val="330"/>
        </w:trPr>
        <w:tc>
          <w:tcPr>
            <w:tcW w:w="5218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147D099" w14:textId="77777777" w:rsidR="000C7043" w:rsidRDefault="000C7043" w:rsidP="000C7043">
            <w:pPr>
              <w:rPr>
                <w:rFonts w:cs="Arial"/>
              </w:rPr>
            </w:pPr>
            <w:r>
              <w:rPr>
                <w:rFonts w:cs="Arial"/>
              </w:rPr>
              <w:t>przygotowanie do kolokwium z ćwiczeń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B1A37A7" w14:textId="77777777" w:rsidR="000C7043" w:rsidRPr="00E240D4" w:rsidRDefault="000C7043" w:rsidP="000C7043">
            <w:pPr>
              <w:rPr>
                <w:rFonts w:cs="Arial"/>
              </w:rPr>
            </w:pPr>
            <w:r w:rsidRPr="00E240D4">
              <w:rPr>
                <w:rFonts w:cs="Arial"/>
              </w:rPr>
              <w:t>1</w:t>
            </w:r>
            <w:r>
              <w:rPr>
                <w:rFonts w:cs="Arial"/>
              </w:rPr>
              <w:t>0</w:t>
            </w:r>
            <w:r w:rsidRPr="00E240D4">
              <w:rPr>
                <w:rFonts w:cs="Arial"/>
              </w:rPr>
              <w:t xml:space="preserve"> godzin</w:t>
            </w:r>
          </w:p>
        </w:tc>
      </w:tr>
      <w:tr w:rsidR="000C7043" w:rsidRPr="00705DD1" w14:paraId="2B38766E" w14:textId="77777777" w:rsidTr="000C7043">
        <w:trPr>
          <w:trHeight w:val="360"/>
        </w:trPr>
        <w:tc>
          <w:tcPr>
            <w:tcW w:w="5218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102967E" w14:textId="77777777" w:rsidR="000C7043" w:rsidRPr="00705DD1" w:rsidRDefault="000C7043" w:rsidP="000C7043">
            <w:pPr>
              <w:pStyle w:val="Nagwek2"/>
              <w:spacing w:line="276" w:lineRule="auto"/>
              <w:jc w:val="left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705DD1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Sumaryczne obciążenie pracą studenta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B54471A" w14:textId="77777777" w:rsidR="000C7043" w:rsidRPr="00E240D4" w:rsidRDefault="000C7043" w:rsidP="000C7043">
            <w:pPr>
              <w:rPr>
                <w:rFonts w:cs="Arial"/>
              </w:rPr>
            </w:pPr>
            <w:r w:rsidRPr="00E240D4">
              <w:rPr>
                <w:rFonts w:cs="Arial"/>
              </w:rPr>
              <w:t>100 godzin</w:t>
            </w:r>
          </w:p>
        </w:tc>
      </w:tr>
      <w:tr w:rsidR="000C7043" w:rsidRPr="00705DD1" w14:paraId="567CF14B" w14:textId="77777777" w:rsidTr="000C7043">
        <w:trPr>
          <w:trHeight w:val="360"/>
        </w:trPr>
        <w:tc>
          <w:tcPr>
            <w:tcW w:w="5218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0242677" w14:textId="77777777" w:rsidR="000C7043" w:rsidRPr="00705DD1" w:rsidRDefault="000C7043" w:rsidP="000C7043">
            <w:pPr>
              <w:pStyle w:val="Nagwek2"/>
              <w:spacing w:line="276" w:lineRule="auto"/>
              <w:jc w:val="left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705DD1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Punkty ECTS za przedmiot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5E46829" w14:textId="77777777" w:rsidR="000C7043" w:rsidRPr="00705DD1" w:rsidRDefault="000C7043" w:rsidP="000C7043">
            <w:pPr>
              <w:pStyle w:val="Nagwek3"/>
              <w:spacing w:line="276" w:lineRule="auto"/>
              <w:jc w:val="left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>
              <w:rPr>
                <w:rFonts w:ascii="Arial" w:hAnsi="Arial" w:cs="Arial"/>
                <w:b w:val="0"/>
                <w:bCs w:val="0"/>
                <w:sz w:val="22"/>
                <w:szCs w:val="22"/>
              </w:rPr>
              <w:t>4</w:t>
            </w:r>
          </w:p>
        </w:tc>
      </w:tr>
      <w:tr w:rsidR="000C7043" w:rsidRPr="00705DD1" w14:paraId="7B07343F" w14:textId="77777777" w:rsidTr="000C7043">
        <w:trPr>
          <w:trHeight w:val="454"/>
        </w:trPr>
        <w:tc>
          <w:tcPr>
            <w:tcW w:w="10667" w:type="dxa"/>
            <w:gridSpan w:val="15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1241A297" w14:textId="77777777" w:rsidR="000C7043" w:rsidRPr="00705DD1" w:rsidRDefault="000C7043" w:rsidP="000C7043">
            <w:pPr>
              <w:pStyle w:val="Tytukomrki"/>
              <w:spacing w:line="276" w:lineRule="auto"/>
              <w:rPr>
                <w:b w:val="0"/>
                <w:bCs/>
              </w:rPr>
            </w:pPr>
            <w:r w:rsidRPr="00705DD1">
              <w:rPr>
                <w:b w:val="0"/>
                <w:bCs/>
              </w:rPr>
              <w:t>Studia niestacjonarne</w:t>
            </w:r>
          </w:p>
        </w:tc>
      </w:tr>
      <w:tr w:rsidR="000C7043" w:rsidRPr="00705DD1" w14:paraId="0A222B27" w14:textId="77777777" w:rsidTr="000C7043">
        <w:trPr>
          <w:trHeight w:val="454"/>
        </w:trPr>
        <w:tc>
          <w:tcPr>
            <w:tcW w:w="5218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5E6C5A55" w14:textId="77777777" w:rsidR="000C7043" w:rsidRPr="00705DD1" w:rsidRDefault="000C7043" w:rsidP="000C7043">
            <w:pPr>
              <w:pStyle w:val="Tytukomrki"/>
              <w:spacing w:line="276" w:lineRule="auto"/>
              <w:rPr>
                <w:b w:val="0"/>
                <w:bCs/>
              </w:rPr>
            </w:pPr>
            <w:r w:rsidRPr="00705DD1">
              <w:rPr>
                <w:b w:val="0"/>
                <w:bCs/>
              </w:rPr>
              <w:t>Aktywność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7DD25C0C" w14:textId="77777777" w:rsidR="000C7043" w:rsidRPr="00705DD1" w:rsidRDefault="000C7043" w:rsidP="000C7043">
            <w:pPr>
              <w:pStyle w:val="Tytukomrki"/>
              <w:spacing w:line="276" w:lineRule="auto"/>
              <w:rPr>
                <w:b w:val="0"/>
                <w:bCs/>
              </w:rPr>
            </w:pPr>
            <w:r w:rsidRPr="00705DD1">
              <w:rPr>
                <w:b w:val="0"/>
                <w:bCs/>
              </w:rPr>
              <w:t>Obciążenie studenta</w:t>
            </w:r>
          </w:p>
        </w:tc>
      </w:tr>
      <w:tr w:rsidR="000C7043" w:rsidRPr="000E45E0" w14:paraId="555CC21E" w14:textId="77777777" w:rsidTr="000C7043">
        <w:trPr>
          <w:trHeight w:val="360"/>
        </w:trPr>
        <w:tc>
          <w:tcPr>
            <w:tcW w:w="5218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BDE3522" w14:textId="77777777" w:rsidR="000C7043" w:rsidRPr="000E45E0" w:rsidRDefault="000C7043" w:rsidP="000C7043">
            <w:pPr>
              <w:rPr>
                <w:rFonts w:cs="Arial"/>
              </w:rPr>
            </w:pPr>
            <w:r>
              <w:rPr>
                <w:rFonts w:cs="Arial"/>
              </w:rPr>
              <w:t>wykłady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6A93B81" w14:textId="77777777" w:rsidR="000C7043" w:rsidRPr="00E240D4" w:rsidRDefault="000C7043" w:rsidP="000C7043">
            <w:pPr>
              <w:rPr>
                <w:rFonts w:cs="Arial"/>
              </w:rPr>
            </w:pPr>
            <w:r>
              <w:rPr>
                <w:rFonts w:cs="Arial"/>
              </w:rPr>
              <w:t>8</w:t>
            </w:r>
            <w:r w:rsidRPr="00E240D4">
              <w:rPr>
                <w:rFonts w:cs="Arial"/>
              </w:rPr>
              <w:t xml:space="preserve"> godzin</w:t>
            </w:r>
          </w:p>
        </w:tc>
      </w:tr>
      <w:tr w:rsidR="000C7043" w:rsidRPr="000E45E0" w14:paraId="78B39C8C" w14:textId="77777777" w:rsidTr="000C7043">
        <w:trPr>
          <w:trHeight w:val="360"/>
        </w:trPr>
        <w:tc>
          <w:tcPr>
            <w:tcW w:w="5218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28FD549" w14:textId="77777777" w:rsidR="000C7043" w:rsidRPr="000E45E0" w:rsidRDefault="000C7043" w:rsidP="000C7043">
            <w:pPr>
              <w:rPr>
                <w:rFonts w:cs="Arial"/>
              </w:rPr>
            </w:pPr>
            <w:r>
              <w:rPr>
                <w:rFonts w:cs="Arial"/>
              </w:rPr>
              <w:t>ćwiczenia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2F629EF" w14:textId="77777777" w:rsidR="000C7043" w:rsidRPr="00E240D4" w:rsidRDefault="000C7043" w:rsidP="000C7043">
            <w:pPr>
              <w:rPr>
                <w:rFonts w:cs="Arial"/>
              </w:rPr>
            </w:pPr>
            <w:r w:rsidRPr="00E240D4">
              <w:rPr>
                <w:rFonts w:cs="Arial"/>
              </w:rPr>
              <w:t>8 godzin</w:t>
            </w:r>
          </w:p>
        </w:tc>
      </w:tr>
      <w:tr w:rsidR="000C7043" w:rsidRPr="000E45E0" w14:paraId="12557C8A" w14:textId="77777777" w:rsidTr="000C7043">
        <w:trPr>
          <w:trHeight w:val="360"/>
        </w:trPr>
        <w:tc>
          <w:tcPr>
            <w:tcW w:w="5218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D89A830" w14:textId="77777777" w:rsidR="000C7043" w:rsidRDefault="000C7043" w:rsidP="000C7043">
            <w:pPr>
              <w:rPr>
                <w:rFonts w:cs="Arial"/>
              </w:rPr>
            </w:pPr>
            <w:r>
              <w:rPr>
                <w:rFonts w:cs="Arial"/>
              </w:rPr>
              <w:t>konsultacje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50600B2" w14:textId="3C863DB2" w:rsidR="000C7043" w:rsidRPr="00E240D4" w:rsidRDefault="000C7043" w:rsidP="000C7043">
            <w:pPr>
              <w:rPr>
                <w:rFonts w:cs="Arial"/>
              </w:rPr>
            </w:pPr>
            <w:r>
              <w:rPr>
                <w:rFonts w:cs="Arial"/>
              </w:rPr>
              <w:t>1</w:t>
            </w:r>
            <w:r w:rsidR="001727A7">
              <w:rPr>
                <w:rFonts w:cs="Arial"/>
              </w:rPr>
              <w:t>2</w:t>
            </w:r>
            <w:r w:rsidRPr="00E240D4">
              <w:rPr>
                <w:rFonts w:cs="Arial"/>
              </w:rPr>
              <w:t xml:space="preserve"> godzin</w:t>
            </w:r>
          </w:p>
        </w:tc>
      </w:tr>
      <w:tr w:rsidR="001727A7" w:rsidRPr="000E45E0" w14:paraId="743BCA3E" w14:textId="77777777" w:rsidTr="000C7043">
        <w:trPr>
          <w:trHeight w:val="360"/>
        </w:trPr>
        <w:tc>
          <w:tcPr>
            <w:tcW w:w="5218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A772950" w14:textId="11A9F0E3" w:rsidR="001727A7" w:rsidRDefault="001727A7" w:rsidP="000C7043">
            <w:pPr>
              <w:rPr>
                <w:rFonts w:cs="Arial"/>
              </w:rPr>
            </w:pPr>
            <w:r>
              <w:rPr>
                <w:rFonts w:cs="Arial"/>
              </w:rPr>
              <w:t>egzamin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8789011" w14:textId="7A7DEAE6" w:rsidR="001727A7" w:rsidRDefault="001727A7" w:rsidP="000C7043">
            <w:pPr>
              <w:rPr>
                <w:rFonts w:cs="Arial"/>
              </w:rPr>
            </w:pPr>
            <w:r>
              <w:rPr>
                <w:rFonts w:cs="Arial"/>
              </w:rPr>
              <w:t>2 godziny</w:t>
            </w:r>
          </w:p>
        </w:tc>
      </w:tr>
      <w:tr w:rsidR="000C7043" w:rsidRPr="000E45E0" w14:paraId="349AF927" w14:textId="77777777" w:rsidTr="000C7043">
        <w:trPr>
          <w:trHeight w:val="360"/>
        </w:trPr>
        <w:tc>
          <w:tcPr>
            <w:tcW w:w="5218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49785BC" w14:textId="56A4CD21" w:rsidR="000C7043" w:rsidRPr="000E45E0" w:rsidRDefault="000C7043" w:rsidP="000C7043">
            <w:pPr>
              <w:rPr>
                <w:rFonts w:cs="Arial"/>
              </w:rPr>
            </w:pPr>
            <w:r>
              <w:rPr>
                <w:rFonts w:cs="Arial"/>
              </w:rPr>
              <w:t>studiowanie literatury</w:t>
            </w:r>
            <w:r w:rsidR="001727A7">
              <w:rPr>
                <w:rFonts w:cs="Arial"/>
              </w:rPr>
              <w:t xml:space="preserve"> przedmiotu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3F261B3" w14:textId="77777777" w:rsidR="000C7043" w:rsidRPr="00E240D4" w:rsidRDefault="000C7043" w:rsidP="000C7043">
            <w:pPr>
              <w:rPr>
                <w:rFonts w:cs="Arial"/>
              </w:rPr>
            </w:pPr>
            <w:r>
              <w:rPr>
                <w:rFonts w:cs="Arial"/>
              </w:rPr>
              <w:t>20</w:t>
            </w:r>
            <w:r w:rsidRPr="00E240D4">
              <w:rPr>
                <w:rFonts w:cs="Arial"/>
              </w:rPr>
              <w:t xml:space="preserve"> godziny</w:t>
            </w:r>
          </w:p>
        </w:tc>
      </w:tr>
      <w:tr w:rsidR="000C7043" w:rsidRPr="000E45E0" w14:paraId="1CF99032" w14:textId="77777777" w:rsidTr="000C7043">
        <w:trPr>
          <w:trHeight w:val="360"/>
        </w:trPr>
        <w:tc>
          <w:tcPr>
            <w:tcW w:w="5218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8552103" w14:textId="77777777" w:rsidR="000C7043" w:rsidRPr="000E45E0" w:rsidRDefault="000C7043" w:rsidP="000C7043">
            <w:pPr>
              <w:rPr>
                <w:rFonts w:cs="Arial"/>
              </w:rPr>
            </w:pPr>
            <w:r>
              <w:rPr>
                <w:rFonts w:cs="Arial"/>
              </w:rPr>
              <w:t>przygotowanie do egzaminu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4E053BF" w14:textId="77777777" w:rsidR="000C7043" w:rsidRPr="00E240D4" w:rsidRDefault="000C7043" w:rsidP="000C7043">
            <w:pPr>
              <w:rPr>
                <w:rFonts w:cs="Arial"/>
              </w:rPr>
            </w:pPr>
            <w:r w:rsidRPr="00E240D4">
              <w:rPr>
                <w:rFonts w:cs="Arial"/>
              </w:rPr>
              <w:t>15 godziny</w:t>
            </w:r>
          </w:p>
        </w:tc>
      </w:tr>
      <w:tr w:rsidR="000C7043" w:rsidRPr="000E45E0" w14:paraId="723DA157" w14:textId="77777777" w:rsidTr="000C7043">
        <w:trPr>
          <w:trHeight w:val="360"/>
        </w:trPr>
        <w:tc>
          <w:tcPr>
            <w:tcW w:w="5218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D1D7E6B" w14:textId="77777777" w:rsidR="000C7043" w:rsidRPr="000E45E0" w:rsidRDefault="000C7043" w:rsidP="000C7043">
            <w:pPr>
              <w:rPr>
                <w:rFonts w:cs="Arial"/>
              </w:rPr>
            </w:pPr>
            <w:r>
              <w:rPr>
                <w:rFonts w:cs="Arial"/>
              </w:rPr>
              <w:t>przygotowanie do ćwiczeń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F87A7CF" w14:textId="77777777" w:rsidR="000C7043" w:rsidRPr="00E240D4" w:rsidRDefault="000C7043" w:rsidP="000C7043">
            <w:pPr>
              <w:rPr>
                <w:rFonts w:cs="Arial"/>
              </w:rPr>
            </w:pPr>
            <w:r>
              <w:rPr>
                <w:rFonts w:cs="Arial"/>
              </w:rPr>
              <w:t>15</w:t>
            </w:r>
            <w:r w:rsidRPr="00E240D4">
              <w:rPr>
                <w:rFonts w:cs="Arial"/>
              </w:rPr>
              <w:t xml:space="preserve"> godzin</w:t>
            </w:r>
          </w:p>
        </w:tc>
      </w:tr>
      <w:tr w:rsidR="000C7043" w:rsidRPr="000E45E0" w14:paraId="652F0CB9" w14:textId="77777777" w:rsidTr="000C7043">
        <w:trPr>
          <w:trHeight w:val="360"/>
        </w:trPr>
        <w:tc>
          <w:tcPr>
            <w:tcW w:w="5218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1636B16" w14:textId="77777777" w:rsidR="000C7043" w:rsidRPr="000E45E0" w:rsidRDefault="000C7043" w:rsidP="000C7043">
            <w:pPr>
              <w:rPr>
                <w:rFonts w:cs="Arial"/>
              </w:rPr>
            </w:pPr>
            <w:r>
              <w:rPr>
                <w:rFonts w:cs="Arial"/>
              </w:rPr>
              <w:t>przygotowanie do kolokwium z ćwiczeń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E0FF4CD" w14:textId="77777777" w:rsidR="000C7043" w:rsidRPr="00E240D4" w:rsidRDefault="000C7043" w:rsidP="000C7043">
            <w:pPr>
              <w:rPr>
                <w:rFonts w:cs="Arial"/>
              </w:rPr>
            </w:pPr>
            <w:r w:rsidRPr="00E240D4">
              <w:rPr>
                <w:rFonts w:cs="Arial"/>
              </w:rPr>
              <w:t>20 godzin</w:t>
            </w:r>
          </w:p>
        </w:tc>
      </w:tr>
      <w:tr w:rsidR="000C7043" w:rsidRPr="00705DD1" w14:paraId="1005EAA1" w14:textId="77777777" w:rsidTr="000C7043">
        <w:trPr>
          <w:trHeight w:val="360"/>
        </w:trPr>
        <w:tc>
          <w:tcPr>
            <w:tcW w:w="5218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9081482" w14:textId="77777777" w:rsidR="000C7043" w:rsidRPr="00705DD1" w:rsidRDefault="000C7043" w:rsidP="000C7043">
            <w:pPr>
              <w:pStyle w:val="Nagwek2"/>
              <w:spacing w:line="276" w:lineRule="auto"/>
              <w:jc w:val="left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705DD1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Sumaryczne obciążenie pracą studenta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607B05F" w14:textId="77777777" w:rsidR="000C7043" w:rsidRPr="00B92FC6" w:rsidRDefault="000C7043" w:rsidP="000C7043">
            <w:pPr>
              <w:rPr>
                <w:rFonts w:cs="Arial"/>
                <w:color w:val="FF0000"/>
              </w:rPr>
            </w:pPr>
            <w:r w:rsidRPr="00E240D4">
              <w:rPr>
                <w:rFonts w:cs="Arial"/>
              </w:rPr>
              <w:t>100 godzin</w:t>
            </w:r>
          </w:p>
        </w:tc>
      </w:tr>
      <w:tr w:rsidR="000C7043" w:rsidRPr="00705DD1" w14:paraId="0B23C057" w14:textId="77777777" w:rsidTr="000C7043">
        <w:trPr>
          <w:trHeight w:val="360"/>
        </w:trPr>
        <w:tc>
          <w:tcPr>
            <w:tcW w:w="5218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E06EC38" w14:textId="77777777" w:rsidR="000C7043" w:rsidRPr="00705DD1" w:rsidRDefault="000C7043" w:rsidP="000C7043">
            <w:pPr>
              <w:pStyle w:val="Nagwek2"/>
              <w:spacing w:line="276" w:lineRule="auto"/>
              <w:jc w:val="left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705DD1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Punkty ECTS za przedmiot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AA0EFFD" w14:textId="77777777" w:rsidR="000C7043" w:rsidRPr="00705DD1" w:rsidRDefault="000C7043" w:rsidP="000C7043">
            <w:pPr>
              <w:pStyle w:val="Nagwek3"/>
              <w:spacing w:line="276" w:lineRule="auto"/>
              <w:jc w:val="left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>
              <w:rPr>
                <w:rFonts w:ascii="Arial" w:hAnsi="Arial" w:cs="Arial"/>
                <w:b w:val="0"/>
                <w:bCs w:val="0"/>
                <w:sz w:val="22"/>
                <w:szCs w:val="22"/>
              </w:rPr>
              <w:t>4</w:t>
            </w:r>
          </w:p>
        </w:tc>
      </w:tr>
    </w:tbl>
    <w:p w14:paraId="75966DCB" w14:textId="77777777" w:rsidR="00196927" w:rsidRDefault="00196927" w:rsidP="00E029BC"/>
    <w:p w14:paraId="26FEFAAF" w14:textId="343FD6DB" w:rsidR="00196927" w:rsidRDefault="00196927" w:rsidP="00196927"/>
    <w:p w14:paraId="00DBB9C9" w14:textId="77777777" w:rsidR="002C256E" w:rsidRDefault="002C256E" w:rsidP="00196927"/>
    <w:p w14:paraId="3E866C3B" w14:textId="77777777" w:rsidR="002C256E" w:rsidRDefault="002C256E" w:rsidP="00196927"/>
    <w:p w14:paraId="12EC5703" w14:textId="77777777" w:rsidR="002C256E" w:rsidRDefault="002C256E" w:rsidP="00196927"/>
    <w:p w14:paraId="21EE79A5" w14:textId="77777777" w:rsidR="002C256E" w:rsidRDefault="002C256E" w:rsidP="00196927"/>
    <w:p w14:paraId="0377D1E3" w14:textId="77777777" w:rsidR="002C256E" w:rsidRDefault="002C256E" w:rsidP="00196927"/>
    <w:p w14:paraId="08D8B609" w14:textId="77777777" w:rsidR="002C256E" w:rsidRDefault="002C256E" w:rsidP="00196927"/>
    <w:p w14:paraId="3FBEB0FD" w14:textId="77777777" w:rsidR="002C256E" w:rsidRDefault="002C256E" w:rsidP="00196927"/>
    <w:p w14:paraId="2BC70C51" w14:textId="77777777" w:rsidR="002C256E" w:rsidRDefault="002C256E" w:rsidP="00196927"/>
    <w:p w14:paraId="6F929ABC" w14:textId="77777777" w:rsidR="002C256E" w:rsidRDefault="002C256E" w:rsidP="00196927"/>
    <w:p w14:paraId="5027F4BB" w14:textId="77777777" w:rsidR="002C256E" w:rsidRDefault="002C256E" w:rsidP="00196927"/>
    <w:p w14:paraId="05C82749" w14:textId="77777777" w:rsidR="002C256E" w:rsidRDefault="002C256E" w:rsidP="00196927"/>
    <w:p w14:paraId="5C7CC35A" w14:textId="77777777" w:rsidR="002C256E" w:rsidRDefault="002C256E" w:rsidP="00196927"/>
    <w:p w14:paraId="146846AD" w14:textId="77777777" w:rsidR="002C256E" w:rsidRDefault="002C256E" w:rsidP="00196927"/>
    <w:p w14:paraId="70A7A9BA" w14:textId="77777777" w:rsidR="002C256E" w:rsidRDefault="002C256E" w:rsidP="00196927"/>
    <w:p w14:paraId="58646144" w14:textId="77777777" w:rsidR="002C256E" w:rsidRDefault="002C256E" w:rsidP="00196927"/>
    <w:p w14:paraId="4374429C" w14:textId="77777777" w:rsidR="002C256E" w:rsidRDefault="002C256E" w:rsidP="00196927"/>
    <w:p w14:paraId="62B9024F" w14:textId="77777777" w:rsidR="002C256E" w:rsidRDefault="002C256E" w:rsidP="00196927"/>
    <w:p w14:paraId="38545B02" w14:textId="77777777" w:rsidR="002C256E" w:rsidRDefault="002C256E" w:rsidP="00196927"/>
    <w:p w14:paraId="479EDCDE" w14:textId="77777777" w:rsidR="002C256E" w:rsidRDefault="002C256E" w:rsidP="00196927"/>
    <w:p w14:paraId="7AC8F719" w14:textId="77777777" w:rsidR="002C256E" w:rsidRDefault="002C256E" w:rsidP="00196927"/>
    <w:p w14:paraId="79A6AB8B" w14:textId="77777777" w:rsidR="002C256E" w:rsidRDefault="002C256E" w:rsidP="00196927"/>
    <w:p w14:paraId="1E2DAC92" w14:textId="77777777" w:rsidR="002C256E" w:rsidRDefault="002C256E" w:rsidP="00196927"/>
    <w:p w14:paraId="598B6694" w14:textId="77777777" w:rsidR="002C256E" w:rsidRDefault="002C256E" w:rsidP="00196927"/>
    <w:p w14:paraId="7BF39520" w14:textId="77777777" w:rsidR="002C256E" w:rsidRDefault="002C256E" w:rsidP="00196927"/>
    <w:p w14:paraId="659F0300" w14:textId="77777777" w:rsidR="002C256E" w:rsidRDefault="002C256E" w:rsidP="00196927"/>
    <w:p w14:paraId="4799262D" w14:textId="77777777" w:rsidR="002C256E" w:rsidRDefault="002C256E" w:rsidP="00196927"/>
    <w:p w14:paraId="7CC9E8B3" w14:textId="77777777" w:rsidR="002C256E" w:rsidRDefault="002C256E" w:rsidP="00196927"/>
    <w:p w14:paraId="04B717DF" w14:textId="77777777" w:rsidR="002C256E" w:rsidRDefault="002C256E" w:rsidP="00196927"/>
    <w:p w14:paraId="5C3BA024" w14:textId="77777777" w:rsidR="002C256E" w:rsidRDefault="002C256E" w:rsidP="00196927"/>
    <w:p w14:paraId="7822D5F3" w14:textId="77777777" w:rsidR="002C256E" w:rsidRDefault="002C256E" w:rsidP="00196927"/>
    <w:p w14:paraId="4843759A" w14:textId="77777777" w:rsidR="002C256E" w:rsidRDefault="002C256E" w:rsidP="00196927"/>
    <w:p w14:paraId="21C9662D" w14:textId="77777777" w:rsidR="002C256E" w:rsidRDefault="002C256E" w:rsidP="00196927"/>
    <w:p w14:paraId="28A7AE57" w14:textId="77777777" w:rsidR="002C256E" w:rsidRDefault="002C256E" w:rsidP="00196927"/>
    <w:p w14:paraId="501C2CB6" w14:textId="77777777" w:rsidR="002C256E" w:rsidRDefault="002C256E" w:rsidP="00196927"/>
    <w:p w14:paraId="7626FE95" w14:textId="77777777" w:rsidR="002C256E" w:rsidRDefault="002C256E" w:rsidP="00196927"/>
    <w:p w14:paraId="4664F6CC" w14:textId="77777777" w:rsidR="002C256E" w:rsidRDefault="002C256E" w:rsidP="00196927"/>
    <w:p w14:paraId="44C4E090" w14:textId="77777777" w:rsidR="002C256E" w:rsidRDefault="002C256E" w:rsidP="00196927"/>
    <w:p w14:paraId="08F0F5F5" w14:textId="77777777" w:rsidR="002C256E" w:rsidRDefault="002C256E" w:rsidP="00196927"/>
    <w:p w14:paraId="08EE27B1" w14:textId="77777777" w:rsidR="002C256E" w:rsidRDefault="002C256E" w:rsidP="00196927"/>
    <w:p w14:paraId="3B8DC21C" w14:textId="77777777" w:rsidR="002C256E" w:rsidRDefault="002C256E" w:rsidP="00196927"/>
    <w:p w14:paraId="1F999DC2" w14:textId="77777777" w:rsidR="002C256E" w:rsidRDefault="002C256E" w:rsidP="00196927"/>
    <w:p w14:paraId="08D0906D" w14:textId="77777777" w:rsidR="002C256E" w:rsidRDefault="002C256E" w:rsidP="00196927"/>
    <w:p w14:paraId="1C8402BD" w14:textId="77777777" w:rsidR="002C256E" w:rsidRDefault="002C256E" w:rsidP="00196927"/>
    <w:p w14:paraId="672DAE30" w14:textId="77777777" w:rsidR="002C256E" w:rsidRDefault="002C256E" w:rsidP="00196927"/>
    <w:p w14:paraId="7A43A7BA" w14:textId="77777777" w:rsidR="002C256E" w:rsidRDefault="002C256E" w:rsidP="00196927"/>
    <w:p w14:paraId="14F0FAD2" w14:textId="77777777" w:rsidR="002C256E" w:rsidRDefault="002C256E" w:rsidP="00196927"/>
    <w:p w14:paraId="687238F8" w14:textId="77777777" w:rsidR="002C256E" w:rsidRDefault="002C256E" w:rsidP="00196927"/>
    <w:p w14:paraId="073261B9" w14:textId="77777777" w:rsidR="002C256E" w:rsidRDefault="002C256E" w:rsidP="00196927"/>
    <w:p w14:paraId="2F5D0382" w14:textId="77777777" w:rsidR="002C256E" w:rsidRDefault="002C256E" w:rsidP="00196927"/>
    <w:p w14:paraId="599AF611" w14:textId="77777777" w:rsidR="002C256E" w:rsidRDefault="002C256E" w:rsidP="00196927"/>
    <w:tbl>
      <w:tblPr>
        <w:tblW w:w="10667" w:type="dxa"/>
        <w:tblInd w:w="5" w:type="dxa"/>
        <w:tblLayout w:type="fixed"/>
        <w:tblCellMar>
          <w:left w:w="30" w:type="dxa"/>
          <w:right w:w="30" w:type="dxa"/>
        </w:tblCellMar>
        <w:tblLook w:val="04A0" w:firstRow="1" w:lastRow="0" w:firstColumn="1" w:lastColumn="0" w:noHBand="0" w:noVBand="1"/>
      </w:tblPr>
      <w:tblGrid>
        <w:gridCol w:w="1166"/>
        <w:gridCol w:w="142"/>
        <w:gridCol w:w="385"/>
        <w:gridCol w:w="40"/>
        <w:gridCol w:w="567"/>
        <w:gridCol w:w="262"/>
        <w:gridCol w:w="164"/>
        <w:gridCol w:w="141"/>
        <w:gridCol w:w="567"/>
        <w:gridCol w:w="955"/>
        <w:gridCol w:w="829"/>
        <w:gridCol w:w="1478"/>
        <w:gridCol w:w="1258"/>
        <w:gridCol w:w="585"/>
        <w:gridCol w:w="2128"/>
      </w:tblGrid>
      <w:tr w:rsidR="002C256E" w:rsidRPr="002C256E" w14:paraId="301FBD81" w14:textId="77777777" w:rsidTr="00A05D26">
        <w:trPr>
          <w:trHeight w:val="509"/>
        </w:trPr>
        <w:tc>
          <w:tcPr>
            <w:tcW w:w="10667" w:type="dxa"/>
            <w:gridSpan w:val="1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4689D0E5" w14:textId="77777777" w:rsidR="002C256E" w:rsidRPr="002C256E" w:rsidRDefault="002C256E" w:rsidP="002C256E">
            <w:pPr>
              <w:rPr>
                <w:b/>
                <w:bCs/>
              </w:rPr>
            </w:pPr>
            <w:r w:rsidRPr="002C256E">
              <w:rPr>
                <w:b/>
                <w:bCs/>
              </w:rPr>
              <w:br w:type="page"/>
              <w:t>Sylabus przedmiotu / modułu kształcenia</w:t>
            </w:r>
          </w:p>
        </w:tc>
      </w:tr>
      <w:tr w:rsidR="002C256E" w:rsidRPr="002C256E" w14:paraId="05587974" w14:textId="77777777" w:rsidTr="00A05D26">
        <w:trPr>
          <w:trHeight w:val="454"/>
        </w:trPr>
        <w:tc>
          <w:tcPr>
            <w:tcW w:w="4389" w:type="dxa"/>
            <w:gridSpan w:val="10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4CB5CF4F" w14:textId="77777777" w:rsidR="002C256E" w:rsidRPr="002C256E" w:rsidRDefault="002C256E" w:rsidP="002C256E">
            <w:pPr>
              <w:rPr>
                <w:b/>
              </w:rPr>
            </w:pPr>
            <w:r w:rsidRPr="002C256E">
              <w:rPr>
                <w:b/>
              </w:rPr>
              <w:t xml:space="preserve">Nazwa przedmiotu/modułu kształcenia: </w:t>
            </w:r>
          </w:p>
        </w:tc>
        <w:tc>
          <w:tcPr>
            <w:tcW w:w="6278" w:type="dxa"/>
            <w:gridSpan w:val="5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75DEF48B" w14:textId="77777777" w:rsidR="002C256E" w:rsidRPr="002C256E" w:rsidRDefault="002C256E" w:rsidP="002C256E">
            <w:pPr>
              <w:rPr>
                <w:b/>
                <w:bCs/>
              </w:rPr>
            </w:pPr>
            <w:r w:rsidRPr="002C256E">
              <w:rPr>
                <w:b/>
                <w:bCs/>
              </w:rPr>
              <w:t>Seminarium magisterskie wraz z przygotowaniem pracy dyplomowej i przygotowaniem do egzaminu dyplomowego</w:t>
            </w:r>
          </w:p>
        </w:tc>
      </w:tr>
      <w:tr w:rsidR="002C256E" w:rsidRPr="002C256E" w14:paraId="7DFDFB03" w14:textId="77777777" w:rsidTr="00A05D26">
        <w:trPr>
          <w:trHeight w:val="454"/>
        </w:trPr>
        <w:tc>
          <w:tcPr>
            <w:tcW w:w="3434" w:type="dxa"/>
            <w:gridSpan w:val="9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2E37FB7B" w14:textId="77777777" w:rsidR="002C256E" w:rsidRPr="002C256E" w:rsidRDefault="002C256E" w:rsidP="002C256E">
            <w:pPr>
              <w:rPr>
                <w:b/>
              </w:rPr>
            </w:pPr>
            <w:r w:rsidRPr="002C256E">
              <w:rPr>
                <w:b/>
              </w:rPr>
              <w:t xml:space="preserve">Nazwa w języku angielskim: </w:t>
            </w:r>
          </w:p>
        </w:tc>
        <w:tc>
          <w:tcPr>
            <w:tcW w:w="7233" w:type="dxa"/>
            <w:gridSpan w:val="6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34B77B32" w14:textId="77777777" w:rsidR="002C256E" w:rsidRPr="002C256E" w:rsidRDefault="002C256E" w:rsidP="002C256E">
            <w:pPr>
              <w:rPr>
                <w:lang w:val="en-US"/>
              </w:rPr>
            </w:pPr>
            <w:r w:rsidRPr="002C256E">
              <w:rPr>
                <w:b/>
              </w:rPr>
              <w:t xml:space="preserve"> </w:t>
            </w:r>
            <w:proofErr w:type="spellStart"/>
            <w:r w:rsidRPr="002C256E">
              <w:t>Seminar</w:t>
            </w:r>
            <w:proofErr w:type="spellEnd"/>
          </w:p>
        </w:tc>
      </w:tr>
      <w:tr w:rsidR="002C256E" w:rsidRPr="002C256E" w14:paraId="03C2C5EC" w14:textId="77777777" w:rsidTr="00A05D26">
        <w:trPr>
          <w:trHeight w:val="454"/>
        </w:trPr>
        <w:tc>
          <w:tcPr>
            <w:tcW w:w="230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139397BB" w14:textId="77777777" w:rsidR="002C256E" w:rsidRPr="002C256E" w:rsidRDefault="002C256E" w:rsidP="002C256E">
            <w:pPr>
              <w:rPr>
                <w:b/>
              </w:rPr>
            </w:pPr>
            <w:r w:rsidRPr="002C256E">
              <w:rPr>
                <w:b/>
              </w:rPr>
              <w:lastRenderedPageBreak/>
              <w:t xml:space="preserve">Język wykładowy: </w:t>
            </w:r>
          </w:p>
        </w:tc>
        <w:tc>
          <w:tcPr>
            <w:tcW w:w="8367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0309B4E" w14:textId="77777777" w:rsidR="002C256E" w:rsidRPr="002C256E" w:rsidRDefault="002C256E" w:rsidP="002C256E">
            <w:r w:rsidRPr="002C256E">
              <w:t>język polski</w:t>
            </w:r>
          </w:p>
        </w:tc>
      </w:tr>
      <w:tr w:rsidR="002C256E" w:rsidRPr="002C256E" w14:paraId="6F211D5E" w14:textId="77777777" w:rsidTr="00A05D26">
        <w:trPr>
          <w:trHeight w:val="454"/>
        </w:trPr>
        <w:tc>
          <w:tcPr>
            <w:tcW w:w="6696" w:type="dxa"/>
            <w:gridSpan w:val="1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622FA641" w14:textId="77777777" w:rsidR="002C256E" w:rsidRPr="002C256E" w:rsidRDefault="002C256E" w:rsidP="002C256E">
            <w:pPr>
              <w:rPr>
                <w:b/>
              </w:rPr>
            </w:pPr>
            <w:r w:rsidRPr="002C256E">
              <w:rPr>
                <w:b/>
              </w:rPr>
              <w:t xml:space="preserve">Kierunek studiów, dla którego przedmiot jest oferowany: </w:t>
            </w:r>
          </w:p>
        </w:tc>
        <w:tc>
          <w:tcPr>
            <w:tcW w:w="3971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5909FC4E" w14:textId="77777777" w:rsidR="002C256E" w:rsidRPr="002C256E" w:rsidRDefault="002C256E" w:rsidP="002C256E">
            <w:r w:rsidRPr="002C256E">
              <w:t xml:space="preserve"> Logistyka</w:t>
            </w:r>
          </w:p>
        </w:tc>
      </w:tr>
      <w:tr w:rsidR="002C256E" w:rsidRPr="002C256E" w14:paraId="7AE0A5AF" w14:textId="77777777" w:rsidTr="00A05D26">
        <w:trPr>
          <w:trHeight w:val="454"/>
        </w:trPr>
        <w:tc>
          <w:tcPr>
            <w:tcW w:w="2726" w:type="dxa"/>
            <w:gridSpan w:val="7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6470819A" w14:textId="77777777" w:rsidR="002C256E" w:rsidRPr="002C256E" w:rsidRDefault="002C256E" w:rsidP="002C256E">
            <w:pPr>
              <w:rPr>
                <w:b/>
              </w:rPr>
            </w:pPr>
            <w:r w:rsidRPr="002C256E">
              <w:rPr>
                <w:b/>
              </w:rPr>
              <w:t xml:space="preserve">Jednostka realizująca: </w:t>
            </w:r>
          </w:p>
        </w:tc>
        <w:tc>
          <w:tcPr>
            <w:tcW w:w="7941" w:type="dxa"/>
            <w:gridSpan w:val="8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4B28E4DC" w14:textId="77777777" w:rsidR="002C256E" w:rsidRPr="002C256E" w:rsidRDefault="002C256E" w:rsidP="002C256E">
            <w:pPr>
              <w:rPr>
                <w:b/>
              </w:rPr>
            </w:pPr>
            <w:r w:rsidRPr="002C256E">
              <w:t xml:space="preserve"> Instytut Nauk o Zarzadzaniu i Jakości</w:t>
            </w:r>
          </w:p>
        </w:tc>
      </w:tr>
      <w:tr w:rsidR="002C256E" w:rsidRPr="002C256E" w14:paraId="7E806013" w14:textId="77777777" w:rsidTr="00A05D26">
        <w:trPr>
          <w:trHeight w:val="454"/>
        </w:trPr>
        <w:tc>
          <w:tcPr>
            <w:tcW w:w="7954" w:type="dxa"/>
            <w:gridSpan w:val="1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17411BA5" w14:textId="77777777" w:rsidR="002C256E" w:rsidRPr="002C256E" w:rsidRDefault="002C256E" w:rsidP="002C256E">
            <w:pPr>
              <w:rPr>
                <w:b/>
              </w:rPr>
            </w:pPr>
            <w:r w:rsidRPr="002C256E">
              <w:rPr>
                <w:b/>
              </w:rPr>
              <w:t xml:space="preserve">Rodzaj przedmiotu/modułu kształcenia (obowiązkowy/fakultatywny): </w:t>
            </w:r>
          </w:p>
        </w:tc>
        <w:tc>
          <w:tcPr>
            <w:tcW w:w="2713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37CE402A" w14:textId="77777777" w:rsidR="002C256E" w:rsidRPr="002C256E" w:rsidRDefault="002C256E" w:rsidP="002C256E">
            <w:r w:rsidRPr="002C256E">
              <w:t xml:space="preserve"> obowiązkowy</w:t>
            </w:r>
          </w:p>
        </w:tc>
      </w:tr>
      <w:tr w:rsidR="002C256E" w:rsidRPr="002C256E" w14:paraId="404F9F60" w14:textId="77777777" w:rsidTr="00A05D26">
        <w:trPr>
          <w:trHeight w:val="454"/>
        </w:trPr>
        <w:tc>
          <w:tcPr>
            <w:tcW w:w="7954" w:type="dxa"/>
            <w:gridSpan w:val="1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1DF2AA6C" w14:textId="77777777" w:rsidR="002C256E" w:rsidRPr="002C256E" w:rsidRDefault="002C256E" w:rsidP="002C256E">
            <w:pPr>
              <w:rPr>
                <w:b/>
              </w:rPr>
            </w:pPr>
            <w:r w:rsidRPr="002C256E">
              <w:rPr>
                <w:b/>
              </w:rPr>
              <w:t xml:space="preserve">Poziom modułu kształcenia (np. pierwszego lub drugiego stopnia): </w:t>
            </w:r>
          </w:p>
        </w:tc>
        <w:tc>
          <w:tcPr>
            <w:tcW w:w="2713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0180ABE8" w14:textId="77777777" w:rsidR="002C256E" w:rsidRPr="002C256E" w:rsidRDefault="002C256E" w:rsidP="002C256E">
            <w:r w:rsidRPr="002C256E">
              <w:t xml:space="preserve"> drugiego stopnia</w:t>
            </w:r>
          </w:p>
        </w:tc>
      </w:tr>
      <w:tr w:rsidR="002C256E" w:rsidRPr="002C256E" w14:paraId="1C6890EC" w14:textId="77777777" w:rsidTr="00A05D26">
        <w:trPr>
          <w:trHeight w:val="454"/>
        </w:trPr>
        <w:tc>
          <w:tcPr>
            <w:tcW w:w="1733" w:type="dxa"/>
            <w:gridSpan w:val="4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49A1F347" w14:textId="77777777" w:rsidR="002C256E" w:rsidRPr="002C256E" w:rsidRDefault="002C256E" w:rsidP="002C256E">
            <w:pPr>
              <w:rPr>
                <w:b/>
              </w:rPr>
            </w:pPr>
            <w:r w:rsidRPr="002C256E">
              <w:rPr>
                <w:b/>
              </w:rPr>
              <w:t xml:space="preserve">Rok studiów: </w:t>
            </w:r>
          </w:p>
        </w:tc>
        <w:tc>
          <w:tcPr>
            <w:tcW w:w="8934" w:type="dxa"/>
            <w:gridSpan w:val="11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64FEC215" w14:textId="77777777" w:rsidR="002C256E" w:rsidRPr="002C256E" w:rsidRDefault="002C256E" w:rsidP="002C256E">
            <w:r w:rsidRPr="002C256E">
              <w:t xml:space="preserve"> pierwszy, drugi</w:t>
            </w:r>
          </w:p>
        </w:tc>
      </w:tr>
      <w:tr w:rsidR="002C256E" w:rsidRPr="002C256E" w14:paraId="49536A8F" w14:textId="77777777" w:rsidTr="00A05D26">
        <w:trPr>
          <w:trHeight w:val="454"/>
        </w:trPr>
        <w:tc>
          <w:tcPr>
            <w:tcW w:w="1308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728C79C9" w14:textId="77777777" w:rsidR="002C256E" w:rsidRPr="002C256E" w:rsidRDefault="002C256E" w:rsidP="002C256E">
            <w:pPr>
              <w:rPr>
                <w:b/>
              </w:rPr>
            </w:pPr>
            <w:r w:rsidRPr="002C256E">
              <w:rPr>
                <w:b/>
              </w:rPr>
              <w:t xml:space="preserve">Semestr: </w:t>
            </w:r>
          </w:p>
        </w:tc>
        <w:tc>
          <w:tcPr>
            <w:tcW w:w="9359" w:type="dxa"/>
            <w:gridSpan w:val="1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1228FBE0" w14:textId="77777777" w:rsidR="002C256E" w:rsidRPr="002C256E" w:rsidRDefault="002C256E" w:rsidP="002C256E">
            <w:r w:rsidRPr="002C256E">
              <w:t xml:space="preserve"> drugi, trzeci, czwarty</w:t>
            </w:r>
          </w:p>
        </w:tc>
      </w:tr>
      <w:tr w:rsidR="002C256E" w:rsidRPr="002C256E" w14:paraId="1307F5B8" w14:textId="77777777" w:rsidTr="00A05D26">
        <w:trPr>
          <w:trHeight w:val="454"/>
        </w:trPr>
        <w:tc>
          <w:tcPr>
            <w:tcW w:w="2867" w:type="dxa"/>
            <w:gridSpan w:val="8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202BD3E8" w14:textId="77777777" w:rsidR="002C256E" w:rsidRPr="002C256E" w:rsidRDefault="002C256E" w:rsidP="002C256E">
            <w:pPr>
              <w:rPr>
                <w:b/>
              </w:rPr>
            </w:pPr>
            <w:r w:rsidRPr="002C256E">
              <w:rPr>
                <w:b/>
              </w:rPr>
              <w:t xml:space="preserve">Liczba punktów ECTS: </w:t>
            </w:r>
          </w:p>
        </w:tc>
        <w:tc>
          <w:tcPr>
            <w:tcW w:w="7800" w:type="dxa"/>
            <w:gridSpan w:val="7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4C6D2A98" w14:textId="77777777" w:rsidR="002C256E" w:rsidRPr="002C256E" w:rsidRDefault="002C256E" w:rsidP="002C256E">
            <w:r w:rsidRPr="002C256E">
              <w:t>20</w:t>
            </w:r>
          </w:p>
        </w:tc>
      </w:tr>
      <w:tr w:rsidR="002C256E" w:rsidRPr="002C256E" w14:paraId="19F131D4" w14:textId="77777777" w:rsidTr="00A05D26">
        <w:trPr>
          <w:trHeight w:val="454"/>
        </w:trPr>
        <w:tc>
          <w:tcPr>
            <w:tcW w:w="5218" w:type="dxa"/>
            <w:gridSpan w:val="11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336A47EC" w14:textId="77777777" w:rsidR="002C256E" w:rsidRPr="002C256E" w:rsidRDefault="002C256E" w:rsidP="002C256E">
            <w:pPr>
              <w:rPr>
                <w:b/>
              </w:rPr>
            </w:pPr>
            <w:r w:rsidRPr="002C256E">
              <w:rPr>
                <w:b/>
              </w:rPr>
              <w:t xml:space="preserve">Imię i nazwisko koordynatora przedmiotu: 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0F55E56E" w14:textId="77777777" w:rsidR="002C256E" w:rsidRPr="002C256E" w:rsidRDefault="002C256E" w:rsidP="002C256E">
            <w:r w:rsidRPr="002C256E">
              <w:t>Dyrektor Instytutu Nauk o Zarządzaniu i Jakości</w:t>
            </w:r>
          </w:p>
          <w:p w14:paraId="6D4F6561" w14:textId="77777777" w:rsidR="002C256E" w:rsidRPr="002C256E" w:rsidRDefault="002C256E" w:rsidP="002C256E">
            <w:r w:rsidRPr="002C256E">
              <w:t>Dr hab. Grzegorz Pietrek- prof. uczelni</w:t>
            </w:r>
          </w:p>
        </w:tc>
      </w:tr>
      <w:tr w:rsidR="002C256E" w:rsidRPr="002C256E" w14:paraId="4966A07D" w14:textId="77777777" w:rsidTr="00A05D26">
        <w:trPr>
          <w:trHeight w:val="454"/>
        </w:trPr>
        <w:tc>
          <w:tcPr>
            <w:tcW w:w="5218" w:type="dxa"/>
            <w:gridSpan w:val="11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55114198" w14:textId="77777777" w:rsidR="002C256E" w:rsidRPr="002C256E" w:rsidRDefault="002C256E" w:rsidP="002C256E">
            <w:pPr>
              <w:rPr>
                <w:b/>
              </w:rPr>
            </w:pPr>
            <w:r w:rsidRPr="002C256E">
              <w:rPr>
                <w:b/>
              </w:rPr>
              <w:t>Imię i nazwisko prowadzących zajęcia: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120E4B2C" w14:textId="77777777" w:rsidR="002C256E" w:rsidRPr="002C256E" w:rsidRDefault="002C256E" w:rsidP="002C256E">
            <w:r w:rsidRPr="002C256E">
              <w:t>Nauczyciel akademiccy do tego uprawnieni</w:t>
            </w:r>
          </w:p>
        </w:tc>
      </w:tr>
      <w:tr w:rsidR="002C256E" w:rsidRPr="002C256E" w14:paraId="58584ED3" w14:textId="77777777" w:rsidTr="00A05D26">
        <w:trPr>
          <w:trHeight w:val="454"/>
        </w:trPr>
        <w:tc>
          <w:tcPr>
            <w:tcW w:w="5218" w:type="dxa"/>
            <w:gridSpan w:val="11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0127BC85" w14:textId="77777777" w:rsidR="002C256E" w:rsidRPr="002C256E" w:rsidRDefault="002C256E" w:rsidP="002C256E">
            <w:pPr>
              <w:rPr>
                <w:b/>
              </w:rPr>
            </w:pPr>
            <w:r w:rsidRPr="002C256E">
              <w:rPr>
                <w:b/>
              </w:rPr>
              <w:t>Założenia i cele przedmiotu: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6C77FD60" w14:textId="77777777" w:rsidR="002C256E" w:rsidRPr="002C256E" w:rsidRDefault="002C256E" w:rsidP="002C256E">
            <w:pPr>
              <w:numPr>
                <w:ilvl w:val="0"/>
                <w:numId w:val="22"/>
              </w:numPr>
            </w:pPr>
            <w:r w:rsidRPr="002C256E">
              <w:t xml:space="preserve">Nabycie wiedzy z zakresu metodyki pisania pracy magisterskiej, zasad ochrony praw autorskich oraz specyfiki systemu </w:t>
            </w:r>
            <w:proofErr w:type="spellStart"/>
            <w:r w:rsidRPr="002C256E">
              <w:t>antyplagiatowego</w:t>
            </w:r>
            <w:proofErr w:type="spellEnd"/>
            <w:r w:rsidRPr="002C256E">
              <w:t xml:space="preserve"> stosowanego w </w:t>
            </w:r>
            <w:proofErr w:type="spellStart"/>
            <w:r w:rsidRPr="002C256E">
              <w:t>UwS</w:t>
            </w:r>
            <w:proofErr w:type="spellEnd"/>
          </w:p>
          <w:p w14:paraId="52403B85" w14:textId="77777777" w:rsidR="002C256E" w:rsidRPr="002C256E" w:rsidRDefault="002C256E" w:rsidP="002C256E">
            <w:pPr>
              <w:numPr>
                <w:ilvl w:val="0"/>
                <w:numId w:val="22"/>
              </w:numPr>
            </w:pPr>
            <w:r w:rsidRPr="002C256E">
              <w:t>Opanowanie umiejętności samodzielnego wyszukiwania, gromadzenia i analizowania danych, konstruowania struktury pracy magisterskiej, formułowania tez badawczych, porządkowania treści oraz argumentowania i wyciągania logicznych wniosków</w:t>
            </w:r>
          </w:p>
          <w:p w14:paraId="05383510" w14:textId="77777777" w:rsidR="002C256E" w:rsidRPr="002C256E" w:rsidRDefault="002C256E" w:rsidP="002C256E">
            <w:pPr>
              <w:numPr>
                <w:ilvl w:val="0"/>
                <w:numId w:val="22"/>
              </w:numPr>
            </w:pPr>
            <w:r w:rsidRPr="002C256E">
              <w:t>Nabycie gotowości do samodzielnej pracy badawczej oraz praktycznego stosowania wiedzy i umiejętności w procesie tworzenia pracy magisterskiej</w:t>
            </w:r>
          </w:p>
        </w:tc>
      </w:tr>
      <w:tr w:rsidR="002C256E" w:rsidRPr="002C256E" w14:paraId="34E913A8" w14:textId="77777777" w:rsidTr="00A05D26">
        <w:trPr>
          <w:trHeight w:val="454"/>
        </w:trPr>
        <w:tc>
          <w:tcPr>
            <w:tcW w:w="1166" w:type="dxa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4ED4CE57" w14:textId="77777777" w:rsidR="002C256E" w:rsidRPr="002C256E" w:rsidRDefault="002C256E" w:rsidP="002C256E">
            <w:pPr>
              <w:rPr>
                <w:b/>
              </w:rPr>
            </w:pPr>
            <w:r w:rsidRPr="002C256E">
              <w:rPr>
                <w:b/>
              </w:rPr>
              <w:t>Symbol efektu</w:t>
            </w:r>
          </w:p>
        </w:tc>
        <w:tc>
          <w:tcPr>
            <w:tcW w:w="7373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54FCC9B4" w14:textId="77777777" w:rsidR="002C256E" w:rsidRPr="002C256E" w:rsidRDefault="002C256E" w:rsidP="002C256E">
            <w:pPr>
              <w:rPr>
                <w:b/>
              </w:rPr>
            </w:pPr>
            <w:r w:rsidRPr="002C256E">
              <w:rPr>
                <w:b/>
              </w:rPr>
              <w:t>Efekt uczenia się</w:t>
            </w:r>
          </w:p>
        </w:tc>
        <w:tc>
          <w:tcPr>
            <w:tcW w:w="2128" w:type="dxa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00D2E007" w14:textId="77777777" w:rsidR="002C256E" w:rsidRPr="002C256E" w:rsidRDefault="002C256E" w:rsidP="002C256E">
            <w:pPr>
              <w:rPr>
                <w:b/>
              </w:rPr>
            </w:pPr>
            <w:r w:rsidRPr="002C256E">
              <w:rPr>
                <w:b/>
              </w:rPr>
              <w:t>Symbol efektu kierunkowego</w:t>
            </w:r>
          </w:p>
        </w:tc>
      </w:tr>
      <w:tr w:rsidR="002C256E" w:rsidRPr="002C256E" w14:paraId="5C947224" w14:textId="77777777" w:rsidTr="00A05D26">
        <w:trPr>
          <w:trHeight w:val="454"/>
        </w:trPr>
        <w:tc>
          <w:tcPr>
            <w:tcW w:w="1166" w:type="dxa"/>
            <w:vMerge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6CA3E6D3" w14:textId="77777777" w:rsidR="002C256E" w:rsidRPr="002C256E" w:rsidRDefault="002C256E" w:rsidP="002C256E">
            <w:pPr>
              <w:rPr>
                <w:b/>
              </w:rPr>
            </w:pPr>
          </w:p>
        </w:tc>
        <w:tc>
          <w:tcPr>
            <w:tcW w:w="7373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66DB2D57" w14:textId="77777777" w:rsidR="002C256E" w:rsidRPr="002C256E" w:rsidRDefault="002C256E" w:rsidP="002C256E">
            <w:pPr>
              <w:rPr>
                <w:b/>
              </w:rPr>
            </w:pPr>
            <w:r w:rsidRPr="002C256E">
              <w:rPr>
                <w:b/>
              </w:rPr>
              <w:t>WIEDZA</w:t>
            </w:r>
          </w:p>
          <w:p w14:paraId="01674E6E" w14:textId="77777777" w:rsidR="002C256E" w:rsidRPr="002C256E" w:rsidRDefault="002C256E" w:rsidP="002C256E">
            <w:pPr>
              <w:rPr>
                <w:b/>
              </w:rPr>
            </w:pPr>
            <w:r w:rsidRPr="002C256E">
              <w:rPr>
                <w:b/>
              </w:rPr>
              <w:t>Student zna i rozumie:</w:t>
            </w:r>
          </w:p>
        </w:tc>
        <w:tc>
          <w:tcPr>
            <w:tcW w:w="2128" w:type="dxa"/>
            <w:vMerge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7338940B" w14:textId="77777777" w:rsidR="002C256E" w:rsidRPr="002C256E" w:rsidRDefault="002C256E" w:rsidP="002C256E">
            <w:pPr>
              <w:rPr>
                <w:b/>
              </w:rPr>
            </w:pPr>
          </w:p>
        </w:tc>
      </w:tr>
      <w:tr w:rsidR="002C256E" w:rsidRPr="002C256E" w14:paraId="51E743F3" w14:textId="77777777" w:rsidTr="00A05D26">
        <w:trPr>
          <w:trHeight w:val="290"/>
        </w:trPr>
        <w:tc>
          <w:tcPr>
            <w:tcW w:w="1166" w:type="dxa"/>
            <w:tcBorders>
              <w:top w:val="single" w:sz="4" w:space="0" w:color="auto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45EBB61B" w14:textId="77777777" w:rsidR="002C256E" w:rsidRPr="002C256E" w:rsidRDefault="002C256E" w:rsidP="002C256E">
            <w:pPr>
              <w:rPr>
                <w:bCs/>
              </w:rPr>
            </w:pPr>
            <w:r w:rsidRPr="002C256E">
              <w:rPr>
                <w:bCs/>
              </w:rPr>
              <w:t>W_01</w:t>
            </w:r>
          </w:p>
        </w:tc>
        <w:tc>
          <w:tcPr>
            <w:tcW w:w="7373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14:paraId="7EB5FA47" w14:textId="77777777" w:rsidR="002C256E" w:rsidRPr="002C256E" w:rsidRDefault="002C256E" w:rsidP="002C256E">
            <w:pPr>
              <w:rPr>
                <w:bCs/>
              </w:rPr>
            </w:pPr>
            <w:r w:rsidRPr="002C256E">
              <w:rPr>
                <w:bCs/>
              </w:rPr>
              <w:t>w sposób pogłębiony organizację i zasady zarządzania przedsiębiorstwami w wybranym obszarze badawczym;</w:t>
            </w:r>
          </w:p>
        </w:tc>
        <w:tc>
          <w:tcPr>
            <w:tcW w:w="212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264F7925" w14:textId="77777777" w:rsidR="002C256E" w:rsidRPr="002C256E" w:rsidRDefault="002C256E" w:rsidP="002C256E">
            <w:pPr>
              <w:rPr>
                <w:bCs/>
              </w:rPr>
            </w:pPr>
            <w:r w:rsidRPr="002C256E">
              <w:rPr>
                <w:bCs/>
              </w:rPr>
              <w:t>K_W01</w:t>
            </w:r>
          </w:p>
        </w:tc>
      </w:tr>
      <w:tr w:rsidR="002C256E" w:rsidRPr="002C256E" w14:paraId="094D4786" w14:textId="77777777" w:rsidTr="00A05D26">
        <w:trPr>
          <w:trHeight w:val="290"/>
        </w:trPr>
        <w:tc>
          <w:tcPr>
            <w:tcW w:w="1166" w:type="dxa"/>
            <w:tcBorders>
              <w:top w:val="single" w:sz="4" w:space="0" w:color="auto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3026B45E" w14:textId="77777777" w:rsidR="002C256E" w:rsidRPr="002C256E" w:rsidRDefault="002C256E" w:rsidP="002C256E">
            <w:pPr>
              <w:rPr>
                <w:bCs/>
              </w:rPr>
            </w:pPr>
            <w:r w:rsidRPr="002C256E">
              <w:rPr>
                <w:bCs/>
              </w:rPr>
              <w:t>W_02</w:t>
            </w:r>
          </w:p>
        </w:tc>
        <w:tc>
          <w:tcPr>
            <w:tcW w:w="7373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14:paraId="57E253FC" w14:textId="77777777" w:rsidR="002C256E" w:rsidRPr="002C256E" w:rsidRDefault="002C256E" w:rsidP="002C256E">
            <w:pPr>
              <w:rPr>
                <w:bCs/>
              </w:rPr>
            </w:pPr>
            <w:r w:rsidRPr="002C256E">
              <w:rPr>
                <w:bCs/>
              </w:rPr>
              <w:t>metody oraz narzędzia gromadzenia, analizy i prezentacji danych;</w:t>
            </w:r>
          </w:p>
        </w:tc>
        <w:tc>
          <w:tcPr>
            <w:tcW w:w="212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20BCE296" w14:textId="77777777" w:rsidR="002C256E" w:rsidRPr="002C256E" w:rsidRDefault="002C256E" w:rsidP="002C256E">
            <w:pPr>
              <w:rPr>
                <w:bCs/>
              </w:rPr>
            </w:pPr>
            <w:r w:rsidRPr="002C256E">
              <w:rPr>
                <w:bCs/>
              </w:rPr>
              <w:t>K_W04</w:t>
            </w:r>
          </w:p>
        </w:tc>
      </w:tr>
      <w:tr w:rsidR="002C256E" w:rsidRPr="002C256E" w14:paraId="639EABD2" w14:textId="77777777" w:rsidTr="00A05D26">
        <w:trPr>
          <w:trHeight w:val="290"/>
        </w:trPr>
        <w:tc>
          <w:tcPr>
            <w:tcW w:w="1166" w:type="dxa"/>
            <w:tcBorders>
              <w:top w:val="single" w:sz="4" w:space="0" w:color="auto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74BD878A" w14:textId="77777777" w:rsidR="002C256E" w:rsidRPr="002C256E" w:rsidRDefault="002C256E" w:rsidP="002C256E">
            <w:pPr>
              <w:rPr>
                <w:bCs/>
              </w:rPr>
            </w:pPr>
            <w:r w:rsidRPr="002C256E">
              <w:rPr>
                <w:bCs/>
              </w:rPr>
              <w:t>W_03</w:t>
            </w:r>
          </w:p>
        </w:tc>
        <w:tc>
          <w:tcPr>
            <w:tcW w:w="7373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14:paraId="2605AB40" w14:textId="77777777" w:rsidR="002C256E" w:rsidRPr="002C256E" w:rsidRDefault="002C256E" w:rsidP="002C256E">
            <w:pPr>
              <w:rPr>
                <w:bCs/>
              </w:rPr>
            </w:pPr>
            <w:r w:rsidRPr="002C256E">
              <w:rPr>
                <w:bCs/>
              </w:rPr>
              <w:t>w sposób pogłębiony zasady zarządzania zasobami własności intelektualnej oraz powiązane regulacje prawne.</w:t>
            </w:r>
          </w:p>
        </w:tc>
        <w:tc>
          <w:tcPr>
            <w:tcW w:w="212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4287824D" w14:textId="77777777" w:rsidR="002C256E" w:rsidRPr="002C256E" w:rsidRDefault="002C256E" w:rsidP="002C256E">
            <w:pPr>
              <w:rPr>
                <w:bCs/>
              </w:rPr>
            </w:pPr>
            <w:r w:rsidRPr="002C256E">
              <w:rPr>
                <w:bCs/>
              </w:rPr>
              <w:t>K_W12</w:t>
            </w:r>
          </w:p>
        </w:tc>
      </w:tr>
      <w:tr w:rsidR="002C256E" w:rsidRPr="002C256E" w14:paraId="092BAE3A" w14:textId="77777777" w:rsidTr="00A05D26">
        <w:trPr>
          <w:trHeight w:val="454"/>
        </w:trPr>
        <w:tc>
          <w:tcPr>
            <w:tcW w:w="1166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</w:tcPr>
          <w:p w14:paraId="59328E0D" w14:textId="77777777" w:rsidR="002C256E" w:rsidRPr="002C256E" w:rsidRDefault="002C256E" w:rsidP="002C256E">
            <w:pPr>
              <w:rPr>
                <w:b/>
              </w:rPr>
            </w:pPr>
            <w:r w:rsidRPr="002C256E">
              <w:rPr>
                <w:b/>
              </w:rPr>
              <w:t>Symbol efektu</w:t>
            </w:r>
          </w:p>
        </w:tc>
        <w:tc>
          <w:tcPr>
            <w:tcW w:w="7373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</w:tcPr>
          <w:p w14:paraId="03805EBF" w14:textId="77777777" w:rsidR="002C256E" w:rsidRPr="002C256E" w:rsidRDefault="002C256E" w:rsidP="002C256E">
            <w:pPr>
              <w:rPr>
                <w:b/>
              </w:rPr>
            </w:pPr>
            <w:r w:rsidRPr="002C256E">
              <w:rPr>
                <w:b/>
              </w:rPr>
              <w:t>UMIEJĘTNOŚCI</w:t>
            </w:r>
          </w:p>
          <w:p w14:paraId="6EBF6694" w14:textId="77777777" w:rsidR="002C256E" w:rsidRPr="002C256E" w:rsidRDefault="002C256E" w:rsidP="002C256E">
            <w:pPr>
              <w:rPr>
                <w:b/>
              </w:rPr>
            </w:pPr>
            <w:r w:rsidRPr="002C256E">
              <w:rPr>
                <w:b/>
              </w:rPr>
              <w:t>Student potrafi:</w:t>
            </w:r>
          </w:p>
        </w:tc>
        <w:tc>
          <w:tcPr>
            <w:tcW w:w="212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</w:tcPr>
          <w:p w14:paraId="3FCF2783" w14:textId="77777777" w:rsidR="002C256E" w:rsidRPr="002C256E" w:rsidRDefault="002C256E" w:rsidP="002C256E">
            <w:pPr>
              <w:rPr>
                <w:b/>
              </w:rPr>
            </w:pPr>
            <w:r w:rsidRPr="002C256E">
              <w:rPr>
                <w:b/>
              </w:rPr>
              <w:t>Symbol efektu kierunkowego</w:t>
            </w:r>
          </w:p>
        </w:tc>
      </w:tr>
      <w:tr w:rsidR="002C256E" w:rsidRPr="002C256E" w14:paraId="3307CEC0" w14:textId="77777777" w:rsidTr="00A05D26">
        <w:trPr>
          <w:trHeight w:val="290"/>
        </w:trPr>
        <w:tc>
          <w:tcPr>
            <w:tcW w:w="1166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6BC78E2E" w14:textId="77777777" w:rsidR="002C256E" w:rsidRPr="002C256E" w:rsidRDefault="002C256E" w:rsidP="002C256E">
            <w:pPr>
              <w:rPr>
                <w:bCs/>
              </w:rPr>
            </w:pPr>
            <w:r w:rsidRPr="002C256E">
              <w:rPr>
                <w:bCs/>
              </w:rPr>
              <w:t>U_01</w:t>
            </w:r>
          </w:p>
        </w:tc>
        <w:tc>
          <w:tcPr>
            <w:tcW w:w="7373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14:paraId="61A673DE" w14:textId="77777777" w:rsidR="002C256E" w:rsidRPr="002C256E" w:rsidRDefault="002C256E" w:rsidP="002C256E">
            <w:pPr>
              <w:rPr>
                <w:bCs/>
              </w:rPr>
            </w:pPr>
            <w:r w:rsidRPr="002C256E">
              <w:rPr>
                <w:bCs/>
              </w:rPr>
              <w:t>wyszukiwać specjalistyczną literaturę przedmiotu, sięgać do źródeł wtórnych;</w:t>
            </w:r>
          </w:p>
        </w:tc>
        <w:tc>
          <w:tcPr>
            <w:tcW w:w="212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49B800E9" w14:textId="77777777" w:rsidR="002C256E" w:rsidRPr="002C256E" w:rsidRDefault="002C256E" w:rsidP="002C256E">
            <w:pPr>
              <w:rPr>
                <w:bCs/>
              </w:rPr>
            </w:pPr>
            <w:r w:rsidRPr="002C256E">
              <w:rPr>
                <w:bCs/>
              </w:rPr>
              <w:t>K_U12</w:t>
            </w:r>
          </w:p>
        </w:tc>
      </w:tr>
      <w:tr w:rsidR="002C256E" w:rsidRPr="002C256E" w14:paraId="16D9B9FD" w14:textId="77777777" w:rsidTr="00A05D26">
        <w:trPr>
          <w:trHeight w:val="290"/>
        </w:trPr>
        <w:tc>
          <w:tcPr>
            <w:tcW w:w="1166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4D936900" w14:textId="77777777" w:rsidR="002C256E" w:rsidRPr="002C256E" w:rsidRDefault="002C256E" w:rsidP="002C256E">
            <w:pPr>
              <w:rPr>
                <w:bCs/>
              </w:rPr>
            </w:pPr>
            <w:r w:rsidRPr="002C256E">
              <w:rPr>
                <w:bCs/>
              </w:rPr>
              <w:t>U_02</w:t>
            </w:r>
          </w:p>
        </w:tc>
        <w:tc>
          <w:tcPr>
            <w:tcW w:w="7373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14:paraId="2B300941" w14:textId="77777777" w:rsidR="002C256E" w:rsidRPr="002C256E" w:rsidRDefault="002C256E" w:rsidP="002C256E">
            <w:pPr>
              <w:rPr>
                <w:bCs/>
              </w:rPr>
            </w:pPr>
            <w:r w:rsidRPr="002C256E">
              <w:rPr>
                <w:bCs/>
              </w:rPr>
              <w:t>krytycznie oceniać poglądy oraz analizować je w zakresie prowadzonych badań;</w:t>
            </w:r>
          </w:p>
        </w:tc>
        <w:tc>
          <w:tcPr>
            <w:tcW w:w="212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6CDFDDCC" w14:textId="77777777" w:rsidR="002C256E" w:rsidRPr="002C256E" w:rsidRDefault="002C256E" w:rsidP="002C256E">
            <w:pPr>
              <w:rPr>
                <w:bCs/>
              </w:rPr>
            </w:pPr>
            <w:r w:rsidRPr="002C256E">
              <w:rPr>
                <w:bCs/>
              </w:rPr>
              <w:t>K_U02, K_U03</w:t>
            </w:r>
          </w:p>
          <w:p w14:paraId="634CDD7C" w14:textId="77777777" w:rsidR="002C256E" w:rsidRPr="002C256E" w:rsidRDefault="002C256E" w:rsidP="002C256E">
            <w:pPr>
              <w:rPr>
                <w:bCs/>
              </w:rPr>
            </w:pPr>
            <w:r w:rsidRPr="002C256E">
              <w:rPr>
                <w:bCs/>
              </w:rPr>
              <w:t>K_U09</w:t>
            </w:r>
          </w:p>
        </w:tc>
      </w:tr>
      <w:tr w:rsidR="002C256E" w:rsidRPr="002C256E" w14:paraId="5087525A" w14:textId="77777777" w:rsidTr="00A05D26">
        <w:trPr>
          <w:trHeight w:val="290"/>
        </w:trPr>
        <w:tc>
          <w:tcPr>
            <w:tcW w:w="1166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39C0CD84" w14:textId="77777777" w:rsidR="002C256E" w:rsidRPr="002C256E" w:rsidRDefault="002C256E" w:rsidP="002C256E">
            <w:pPr>
              <w:rPr>
                <w:bCs/>
              </w:rPr>
            </w:pPr>
            <w:r w:rsidRPr="002C256E">
              <w:rPr>
                <w:bCs/>
              </w:rPr>
              <w:t>U_03</w:t>
            </w:r>
          </w:p>
        </w:tc>
        <w:tc>
          <w:tcPr>
            <w:tcW w:w="7373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14:paraId="34991A0B" w14:textId="77777777" w:rsidR="002C256E" w:rsidRPr="002C256E" w:rsidRDefault="002C256E" w:rsidP="002C256E">
            <w:pPr>
              <w:rPr>
                <w:bCs/>
              </w:rPr>
            </w:pPr>
            <w:r w:rsidRPr="002C256E">
              <w:rPr>
                <w:bCs/>
              </w:rPr>
              <w:t>argumentować i obronić własne poglądy w zakresie tematyki przygotowywanej pracy magisterskiej.</w:t>
            </w:r>
          </w:p>
        </w:tc>
        <w:tc>
          <w:tcPr>
            <w:tcW w:w="212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7088F0B5" w14:textId="77777777" w:rsidR="002C256E" w:rsidRPr="002C256E" w:rsidRDefault="002C256E" w:rsidP="002C256E">
            <w:pPr>
              <w:rPr>
                <w:bCs/>
              </w:rPr>
            </w:pPr>
            <w:r w:rsidRPr="002C256E">
              <w:rPr>
                <w:bCs/>
              </w:rPr>
              <w:t>K_U10, K_U12</w:t>
            </w:r>
          </w:p>
        </w:tc>
      </w:tr>
      <w:tr w:rsidR="002C256E" w:rsidRPr="002C256E" w14:paraId="46D4EEFA" w14:textId="77777777" w:rsidTr="00A05D26">
        <w:trPr>
          <w:trHeight w:val="454"/>
        </w:trPr>
        <w:tc>
          <w:tcPr>
            <w:tcW w:w="1166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</w:tcPr>
          <w:p w14:paraId="726F379C" w14:textId="77777777" w:rsidR="002C256E" w:rsidRPr="002C256E" w:rsidRDefault="002C256E" w:rsidP="002C256E">
            <w:pPr>
              <w:rPr>
                <w:b/>
              </w:rPr>
            </w:pPr>
            <w:r w:rsidRPr="002C256E">
              <w:rPr>
                <w:b/>
              </w:rPr>
              <w:t>Symbol efektu</w:t>
            </w:r>
          </w:p>
        </w:tc>
        <w:tc>
          <w:tcPr>
            <w:tcW w:w="7373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</w:tcPr>
          <w:p w14:paraId="2FB5519C" w14:textId="77777777" w:rsidR="002C256E" w:rsidRPr="002C256E" w:rsidRDefault="002C256E" w:rsidP="002C256E">
            <w:pPr>
              <w:rPr>
                <w:b/>
              </w:rPr>
            </w:pPr>
            <w:r w:rsidRPr="002C256E">
              <w:rPr>
                <w:b/>
              </w:rPr>
              <w:t>KOMPETENCJE SPOŁECZNE</w:t>
            </w:r>
          </w:p>
          <w:p w14:paraId="5A08A3EA" w14:textId="77777777" w:rsidR="002C256E" w:rsidRPr="002C256E" w:rsidRDefault="002C256E" w:rsidP="002C256E">
            <w:pPr>
              <w:rPr>
                <w:b/>
              </w:rPr>
            </w:pPr>
            <w:r w:rsidRPr="002C256E">
              <w:rPr>
                <w:b/>
              </w:rPr>
              <w:t>Student jest gotów do:</w:t>
            </w:r>
          </w:p>
        </w:tc>
        <w:tc>
          <w:tcPr>
            <w:tcW w:w="212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</w:tcPr>
          <w:p w14:paraId="18852479" w14:textId="77777777" w:rsidR="002C256E" w:rsidRPr="002C256E" w:rsidRDefault="002C256E" w:rsidP="002C256E">
            <w:pPr>
              <w:rPr>
                <w:b/>
              </w:rPr>
            </w:pPr>
            <w:r w:rsidRPr="002C256E">
              <w:rPr>
                <w:b/>
              </w:rPr>
              <w:t>Symbol efektu kierunkowego</w:t>
            </w:r>
          </w:p>
        </w:tc>
      </w:tr>
      <w:tr w:rsidR="002C256E" w:rsidRPr="002C256E" w14:paraId="55F3AC7F" w14:textId="77777777" w:rsidTr="00A05D26">
        <w:trPr>
          <w:trHeight w:val="290"/>
        </w:trPr>
        <w:tc>
          <w:tcPr>
            <w:tcW w:w="1166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71E0CF6C" w14:textId="77777777" w:rsidR="002C256E" w:rsidRPr="002C256E" w:rsidRDefault="002C256E" w:rsidP="002C256E">
            <w:pPr>
              <w:rPr>
                <w:bCs/>
              </w:rPr>
            </w:pPr>
            <w:r w:rsidRPr="002C256E">
              <w:rPr>
                <w:bCs/>
              </w:rPr>
              <w:t>K_01</w:t>
            </w:r>
          </w:p>
        </w:tc>
        <w:tc>
          <w:tcPr>
            <w:tcW w:w="7373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14:paraId="588263EF" w14:textId="77777777" w:rsidR="002C256E" w:rsidRPr="002C256E" w:rsidRDefault="002C256E" w:rsidP="002C256E">
            <w:pPr>
              <w:rPr>
                <w:bCs/>
              </w:rPr>
            </w:pPr>
            <w:r w:rsidRPr="002C256E">
              <w:rPr>
                <w:bCs/>
              </w:rPr>
              <w:t>krytycznej oceny wiedzy teoretycznej wybierając treści adekwatne do konkretnych problemów;</w:t>
            </w:r>
          </w:p>
        </w:tc>
        <w:tc>
          <w:tcPr>
            <w:tcW w:w="212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1D40B1DA" w14:textId="77777777" w:rsidR="002C256E" w:rsidRPr="002C256E" w:rsidRDefault="002C256E" w:rsidP="002C256E">
            <w:pPr>
              <w:rPr>
                <w:bCs/>
              </w:rPr>
            </w:pPr>
            <w:r w:rsidRPr="002C256E">
              <w:rPr>
                <w:bCs/>
              </w:rPr>
              <w:t>K_K01</w:t>
            </w:r>
          </w:p>
        </w:tc>
      </w:tr>
      <w:tr w:rsidR="002C256E" w:rsidRPr="002C256E" w14:paraId="0ABEF992" w14:textId="77777777" w:rsidTr="00A05D26">
        <w:trPr>
          <w:trHeight w:val="290"/>
        </w:trPr>
        <w:tc>
          <w:tcPr>
            <w:tcW w:w="1166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002D55BD" w14:textId="77777777" w:rsidR="002C256E" w:rsidRPr="002C256E" w:rsidRDefault="002C256E" w:rsidP="002C256E">
            <w:pPr>
              <w:rPr>
                <w:bCs/>
              </w:rPr>
            </w:pPr>
            <w:r w:rsidRPr="002C256E">
              <w:rPr>
                <w:bCs/>
              </w:rPr>
              <w:t>K_02</w:t>
            </w:r>
          </w:p>
        </w:tc>
        <w:tc>
          <w:tcPr>
            <w:tcW w:w="7373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14:paraId="663EDFB7" w14:textId="77777777" w:rsidR="002C256E" w:rsidRPr="002C256E" w:rsidRDefault="002C256E" w:rsidP="002C256E">
            <w:pPr>
              <w:rPr>
                <w:bCs/>
              </w:rPr>
            </w:pPr>
            <w:r w:rsidRPr="002C256E">
              <w:rPr>
                <w:bCs/>
              </w:rPr>
              <w:t>określenia priorytetów służących realizacji założonego przez siebie celu badawczego.</w:t>
            </w:r>
          </w:p>
        </w:tc>
        <w:tc>
          <w:tcPr>
            <w:tcW w:w="212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15196832" w14:textId="77777777" w:rsidR="002C256E" w:rsidRPr="002C256E" w:rsidRDefault="002C256E" w:rsidP="002C256E">
            <w:pPr>
              <w:rPr>
                <w:bCs/>
              </w:rPr>
            </w:pPr>
            <w:r w:rsidRPr="002C256E">
              <w:rPr>
                <w:bCs/>
              </w:rPr>
              <w:t>K_K02</w:t>
            </w:r>
          </w:p>
        </w:tc>
      </w:tr>
      <w:tr w:rsidR="002C256E" w:rsidRPr="002C256E" w14:paraId="2DCFEB9A" w14:textId="77777777" w:rsidTr="00A05D26">
        <w:trPr>
          <w:trHeight w:val="454"/>
        </w:trPr>
        <w:tc>
          <w:tcPr>
            <w:tcW w:w="2562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BE5F1"/>
            <w:vAlign w:val="center"/>
          </w:tcPr>
          <w:p w14:paraId="5B78FA61" w14:textId="77777777" w:rsidR="002C256E" w:rsidRPr="002C256E" w:rsidRDefault="002C256E" w:rsidP="002C256E">
            <w:pPr>
              <w:rPr>
                <w:b/>
              </w:rPr>
            </w:pPr>
            <w:r w:rsidRPr="002C256E">
              <w:rPr>
                <w:b/>
              </w:rPr>
              <w:lastRenderedPageBreak/>
              <w:t>Forma i typy zajęć:</w:t>
            </w:r>
          </w:p>
        </w:tc>
        <w:tc>
          <w:tcPr>
            <w:tcW w:w="8105" w:type="dxa"/>
            <w:gridSpan w:val="9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B2A38C0" w14:textId="77777777" w:rsidR="002C256E" w:rsidRPr="002C256E" w:rsidRDefault="002C256E" w:rsidP="002C256E">
            <w:r w:rsidRPr="002C256E">
              <w:t xml:space="preserve">seminarium </w:t>
            </w:r>
          </w:p>
        </w:tc>
      </w:tr>
      <w:tr w:rsidR="002C256E" w:rsidRPr="002C256E" w14:paraId="188F3EEE" w14:textId="77777777" w:rsidTr="00A05D26">
        <w:trPr>
          <w:trHeight w:val="454"/>
        </w:trPr>
        <w:tc>
          <w:tcPr>
            <w:tcW w:w="10667" w:type="dxa"/>
            <w:gridSpan w:val="15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1C8E4239" w14:textId="77777777" w:rsidR="002C256E" w:rsidRPr="002C256E" w:rsidRDefault="002C256E" w:rsidP="002C256E">
            <w:pPr>
              <w:rPr>
                <w:b/>
              </w:rPr>
            </w:pPr>
            <w:r w:rsidRPr="002C256E">
              <w:rPr>
                <w:b/>
              </w:rPr>
              <w:br w:type="page"/>
              <w:t>Wymagania wstępne i dodatkowe:</w:t>
            </w:r>
          </w:p>
        </w:tc>
      </w:tr>
      <w:tr w:rsidR="002C256E" w:rsidRPr="002C256E" w14:paraId="759496EF" w14:textId="77777777" w:rsidTr="00A05D26">
        <w:trPr>
          <w:trHeight w:val="320"/>
        </w:trPr>
        <w:tc>
          <w:tcPr>
            <w:tcW w:w="10667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A6DE91B" w14:textId="77777777" w:rsidR="002C256E" w:rsidRPr="002C256E" w:rsidRDefault="002C256E" w:rsidP="002C256E">
            <w:r w:rsidRPr="002C256E">
              <w:t>Znajomość podstawowych zagadnień związanych z tematyką realizowanych prac magisterskich.</w:t>
            </w:r>
          </w:p>
        </w:tc>
      </w:tr>
      <w:tr w:rsidR="002C256E" w:rsidRPr="002C256E" w14:paraId="26C7CD6E" w14:textId="77777777" w:rsidTr="00A05D26">
        <w:trPr>
          <w:trHeight w:val="320"/>
        </w:trPr>
        <w:tc>
          <w:tcPr>
            <w:tcW w:w="10667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</w:tcPr>
          <w:p w14:paraId="606F3EC4" w14:textId="77777777" w:rsidR="002C256E" w:rsidRPr="002C256E" w:rsidRDefault="002C256E" w:rsidP="002C256E">
            <w:pPr>
              <w:rPr>
                <w:b/>
              </w:rPr>
            </w:pPr>
            <w:r w:rsidRPr="002C256E">
              <w:rPr>
                <w:b/>
              </w:rPr>
              <w:t>Treści modułu kształcenia:</w:t>
            </w:r>
          </w:p>
        </w:tc>
      </w:tr>
      <w:tr w:rsidR="002C256E" w:rsidRPr="002C256E" w14:paraId="62DE4D68" w14:textId="77777777" w:rsidTr="00A05D26">
        <w:trPr>
          <w:trHeight w:val="320"/>
        </w:trPr>
        <w:tc>
          <w:tcPr>
            <w:tcW w:w="10667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A20C1D6" w14:textId="77777777" w:rsidR="002C256E" w:rsidRPr="002C256E" w:rsidRDefault="002C256E" w:rsidP="002C256E">
            <w:r w:rsidRPr="002C256E">
              <w:t>Treści modułu kształcenia są uzależnione od profilu badawczego seminarium oraz od konkretnych tematów prac magisterskich przygotowywanych przez studentów i opracowanych z promotorem.</w:t>
            </w:r>
          </w:p>
          <w:p w14:paraId="35B91685" w14:textId="77777777" w:rsidR="002C256E" w:rsidRPr="002C256E" w:rsidRDefault="002C256E" w:rsidP="002C256E">
            <w:pPr>
              <w:numPr>
                <w:ilvl w:val="0"/>
                <w:numId w:val="23"/>
              </w:numPr>
            </w:pPr>
            <w:r w:rsidRPr="002C256E">
              <w:t xml:space="preserve">Wprowadzenie do tematyki pisania prac magisterskich, zapoznanie z systemem </w:t>
            </w:r>
            <w:proofErr w:type="spellStart"/>
            <w:r w:rsidRPr="002C256E">
              <w:t>antyplagiatowym</w:t>
            </w:r>
            <w:proofErr w:type="spellEnd"/>
            <w:r w:rsidRPr="002C256E">
              <w:t xml:space="preserve"> stosowanym w UPH</w:t>
            </w:r>
          </w:p>
          <w:p w14:paraId="18A1B5C0" w14:textId="77777777" w:rsidR="002C256E" w:rsidRPr="002C256E" w:rsidRDefault="002C256E" w:rsidP="002C256E">
            <w:pPr>
              <w:numPr>
                <w:ilvl w:val="0"/>
                <w:numId w:val="23"/>
              </w:numPr>
            </w:pPr>
            <w:r w:rsidRPr="002C256E">
              <w:t>Wymogi szczegółowe w zakresie przygotowania prac magisterskich na kierunku logistyka</w:t>
            </w:r>
          </w:p>
          <w:p w14:paraId="0EC63A87" w14:textId="77777777" w:rsidR="002C256E" w:rsidRPr="002C256E" w:rsidRDefault="002C256E" w:rsidP="002C256E">
            <w:pPr>
              <w:numPr>
                <w:ilvl w:val="0"/>
                <w:numId w:val="23"/>
              </w:numPr>
            </w:pPr>
            <w:r w:rsidRPr="002C256E">
              <w:t>Omówienie obszaru zagadnień mogących być przedmiotem prac magisterskich na seminarium prowadzonym przez promotora</w:t>
            </w:r>
          </w:p>
          <w:p w14:paraId="65C01439" w14:textId="77777777" w:rsidR="002C256E" w:rsidRPr="002C256E" w:rsidRDefault="002C256E" w:rsidP="002C256E">
            <w:pPr>
              <w:numPr>
                <w:ilvl w:val="0"/>
                <w:numId w:val="23"/>
              </w:numPr>
            </w:pPr>
            <w:r w:rsidRPr="002C256E">
              <w:t>Metodologia pracy badawczej stosowanej przy przygotowywaniu prac magisterskich</w:t>
            </w:r>
          </w:p>
          <w:p w14:paraId="14D4BDFA" w14:textId="77777777" w:rsidR="002C256E" w:rsidRPr="002C256E" w:rsidRDefault="002C256E" w:rsidP="002C256E">
            <w:pPr>
              <w:numPr>
                <w:ilvl w:val="0"/>
                <w:numId w:val="23"/>
              </w:numPr>
            </w:pPr>
            <w:r w:rsidRPr="002C256E">
              <w:t>Omówienie wymogów formalnych opracowywania pracy magisterskiej – przypomnienie i rozszerzenie wiedzy na temat następujących treści omawianych na proseminarium magisterskim:</w:t>
            </w:r>
          </w:p>
          <w:p w14:paraId="4088EF8B" w14:textId="77777777" w:rsidR="002C256E" w:rsidRPr="002C256E" w:rsidRDefault="002C256E" w:rsidP="002C256E">
            <w:pPr>
              <w:numPr>
                <w:ilvl w:val="1"/>
                <w:numId w:val="23"/>
              </w:numPr>
            </w:pPr>
            <w:r w:rsidRPr="002C256E">
              <w:t>zasady konstrukcji pracy,</w:t>
            </w:r>
          </w:p>
          <w:p w14:paraId="605A8B86" w14:textId="77777777" w:rsidR="002C256E" w:rsidRPr="002C256E" w:rsidRDefault="002C256E" w:rsidP="002C256E">
            <w:pPr>
              <w:numPr>
                <w:ilvl w:val="1"/>
                <w:numId w:val="23"/>
              </w:numPr>
            </w:pPr>
            <w:r w:rsidRPr="002C256E">
              <w:t>specyfika aparatu pojęć i definicji,</w:t>
            </w:r>
          </w:p>
          <w:p w14:paraId="0CA78054" w14:textId="77777777" w:rsidR="002C256E" w:rsidRPr="002C256E" w:rsidRDefault="002C256E" w:rsidP="002C256E">
            <w:pPr>
              <w:numPr>
                <w:ilvl w:val="1"/>
                <w:numId w:val="23"/>
              </w:numPr>
            </w:pPr>
            <w:r w:rsidRPr="002C256E">
              <w:t>korekta językowa,</w:t>
            </w:r>
          </w:p>
          <w:p w14:paraId="10F2D888" w14:textId="77777777" w:rsidR="002C256E" w:rsidRPr="002C256E" w:rsidRDefault="002C256E" w:rsidP="002C256E">
            <w:pPr>
              <w:numPr>
                <w:ilvl w:val="1"/>
                <w:numId w:val="23"/>
              </w:numPr>
            </w:pPr>
            <w:r w:rsidRPr="002C256E">
              <w:t>konstrukcja przypisów (nie tylko formalnych odsyłaczy),</w:t>
            </w:r>
          </w:p>
          <w:p w14:paraId="4F698DDB" w14:textId="77777777" w:rsidR="002C256E" w:rsidRPr="002C256E" w:rsidRDefault="002C256E" w:rsidP="002C256E">
            <w:pPr>
              <w:numPr>
                <w:ilvl w:val="1"/>
                <w:numId w:val="23"/>
              </w:numPr>
            </w:pPr>
            <w:r w:rsidRPr="002C256E">
              <w:t>wykaz źródeł i literatury (pozycje drukowane),</w:t>
            </w:r>
          </w:p>
          <w:p w14:paraId="1F73EA18" w14:textId="77777777" w:rsidR="002C256E" w:rsidRPr="002C256E" w:rsidRDefault="002C256E" w:rsidP="002C256E">
            <w:pPr>
              <w:numPr>
                <w:ilvl w:val="1"/>
                <w:numId w:val="23"/>
              </w:numPr>
            </w:pPr>
            <w:r w:rsidRPr="002C256E">
              <w:t>źródła internetowe,</w:t>
            </w:r>
          </w:p>
          <w:p w14:paraId="3CE864E6" w14:textId="77777777" w:rsidR="002C256E" w:rsidRPr="002C256E" w:rsidRDefault="002C256E" w:rsidP="002C256E">
            <w:pPr>
              <w:numPr>
                <w:ilvl w:val="1"/>
                <w:numId w:val="23"/>
              </w:numPr>
            </w:pPr>
            <w:r w:rsidRPr="002C256E">
              <w:t>korzystanie z elektronicznych baz danych.</w:t>
            </w:r>
          </w:p>
          <w:p w14:paraId="3A739EA7" w14:textId="77777777" w:rsidR="002C256E" w:rsidRPr="002C256E" w:rsidRDefault="002C256E" w:rsidP="002C256E">
            <w:pPr>
              <w:numPr>
                <w:ilvl w:val="0"/>
                <w:numId w:val="23"/>
              </w:numPr>
            </w:pPr>
            <w:r w:rsidRPr="002C256E">
              <w:t>Wybór tematów prac magisterskich przez studentów po konsultacji z promotorem</w:t>
            </w:r>
          </w:p>
          <w:p w14:paraId="009A3102" w14:textId="77777777" w:rsidR="002C256E" w:rsidRPr="002C256E" w:rsidRDefault="002C256E" w:rsidP="002C256E">
            <w:pPr>
              <w:numPr>
                <w:ilvl w:val="0"/>
                <w:numId w:val="23"/>
              </w:numPr>
            </w:pPr>
            <w:r w:rsidRPr="002C256E">
              <w:t>Przygotowanie konspektu pracy</w:t>
            </w:r>
          </w:p>
          <w:p w14:paraId="3656C004" w14:textId="77777777" w:rsidR="002C256E" w:rsidRPr="002C256E" w:rsidRDefault="002C256E" w:rsidP="002C256E">
            <w:pPr>
              <w:numPr>
                <w:ilvl w:val="0"/>
                <w:numId w:val="23"/>
              </w:numPr>
            </w:pPr>
            <w:r w:rsidRPr="002C256E">
              <w:t>Prezentacja konspektu w grupie ćwiczeniowej</w:t>
            </w:r>
          </w:p>
          <w:p w14:paraId="39112C53" w14:textId="77777777" w:rsidR="002C256E" w:rsidRPr="002C256E" w:rsidRDefault="002C256E" w:rsidP="002C256E">
            <w:pPr>
              <w:numPr>
                <w:ilvl w:val="0"/>
                <w:numId w:val="23"/>
              </w:numPr>
            </w:pPr>
            <w:r w:rsidRPr="002C256E">
              <w:t>Realizacja pracy</w:t>
            </w:r>
          </w:p>
        </w:tc>
      </w:tr>
      <w:tr w:rsidR="002C256E" w:rsidRPr="002C256E" w14:paraId="63C2FA7A" w14:textId="77777777" w:rsidTr="00A05D26">
        <w:trPr>
          <w:trHeight w:val="320"/>
        </w:trPr>
        <w:tc>
          <w:tcPr>
            <w:tcW w:w="10667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</w:tcPr>
          <w:p w14:paraId="054C8625" w14:textId="77777777" w:rsidR="002C256E" w:rsidRPr="002C256E" w:rsidRDefault="002C256E" w:rsidP="002C256E">
            <w:pPr>
              <w:rPr>
                <w:b/>
              </w:rPr>
            </w:pPr>
            <w:r w:rsidRPr="002C256E">
              <w:rPr>
                <w:b/>
              </w:rPr>
              <w:t>Literatura podstawowa:</w:t>
            </w:r>
          </w:p>
        </w:tc>
      </w:tr>
      <w:tr w:rsidR="002C256E" w:rsidRPr="002C256E" w14:paraId="30B928E4" w14:textId="77777777" w:rsidTr="00A05D26">
        <w:trPr>
          <w:trHeight w:val="320"/>
        </w:trPr>
        <w:tc>
          <w:tcPr>
            <w:tcW w:w="10667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A100DA2" w14:textId="77777777" w:rsidR="002C256E" w:rsidRPr="002C256E" w:rsidRDefault="002C256E" w:rsidP="002C256E">
            <w:pPr>
              <w:numPr>
                <w:ilvl w:val="0"/>
                <w:numId w:val="24"/>
              </w:numPr>
            </w:pPr>
            <w:r w:rsidRPr="002C256E">
              <w:t xml:space="preserve">R. Wojciechowska, Przewodnik metodyczny pisania pracy dyplomowej, Wydawnictwo </w:t>
            </w:r>
            <w:proofErr w:type="spellStart"/>
            <w:r w:rsidRPr="002C256E">
              <w:t>Difin</w:t>
            </w:r>
            <w:proofErr w:type="spellEnd"/>
            <w:r w:rsidRPr="002C256E">
              <w:t>, Warszawa 2010.</w:t>
            </w:r>
          </w:p>
          <w:p w14:paraId="64E7EE98" w14:textId="77777777" w:rsidR="002C256E" w:rsidRPr="002C256E" w:rsidRDefault="002C256E" w:rsidP="002C256E">
            <w:pPr>
              <w:numPr>
                <w:ilvl w:val="0"/>
                <w:numId w:val="24"/>
              </w:numPr>
            </w:pPr>
            <w:r w:rsidRPr="002C256E">
              <w:t>Literatura uzależniona od tematyki pracy magisterskiej.</w:t>
            </w:r>
          </w:p>
        </w:tc>
      </w:tr>
      <w:tr w:rsidR="002C256E" w:rsidRPr="002C256E" w14:paraId="41D52CA1" w14:textId="77777777" w:rsidTr="00A05D26">
        <w:trPr>
          <w:trHeight w:val="320"/>
        </w:trPr>
        <w:tc>
          <w:tcPr>
            <w:tcW w:w="10667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</w:tcPr>
          <w:p w14:paraId="4A628D57" w14:textId="77777777" w:rsidR="002C256E" w:rsidRPr="002C256E" w:rsidRDefault="002C256E" w:rsidP="002C256E">
            <w:pPr>
              <w:rPr>
                <w:b/>
              </w:rPr>
            </w:pPr>
            <w:r w:rsidRPr="002C256E">
              <w:rPr>
                <w:b/>
              </w:rPr>
              <w:t>Literatura dodatkowa:</w:t>
            </w:r>
          </w:p>
        </w:tc>
      </w:tr>
      <w:tr w:rsidR="002C256E" w:rsidRPr="002C256E" w14:paraId="2FE985A0" w14:textId="77777777" w:rsidTr="00A05D26">
        <w:trPr>
          <w:trHeight w:val="320"/>
        </w:trPr>
        <w:tc>
          <w:tcPr>
            <w:tcW w:w="10667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A1DF727" w14:textId="77777777" w:rsidR="002C256E" w:rsidRPr="002C256E" w:rsidRDefault="002C256E" w:rsidP="002C256E">
            <w:pPr>
              <w:numPr>
                <w:ilvl w:val="0"/>
                <w:numId w:val="25"/>
              </w:numPr>
            </w:pPr>
            <w:r w:rsidRPr="002C256E">
              <w:t xml:space="preserve">A. Dudziak, A. </w:t>
            </w:r>
            <w:proofErr w:type="spellStart"/>
            <w:r w:rsidRPr="002C256E">
              <w:t>Żejmo</w:t>
            </w:r>
            <w:proofErr w:type="spellEnd"/>
            <w:r w:rsidRPr="002C256E">
              <w:t xml:space="preserve">, Redagowanie prac dyplomowych: wskazówki metodyczne dla studentów, Wydawnictwo </w:t>
            </w:r>
            <w:proofErr w:type="spellStart"/>
            <w:r w:rsidRPr="002C256E">
              <w:t>Difin</w:t>
            </w:r>
            <w:proofErr w:type="spellEnd"/>
            <w:r w:rsidRPr="002C256E">
              <w:t>, Warszawa 2008.</w:t>
            </w:r>
          </w:p>
          <w:p w14:paraId="5A9F64C3" w14:textId="77777777" w:rsidR="002C256E" w:rsidRPr="002C256E" w:rsidRDefault="002C256E" w:rsidP="002C256E">
            <w:pPr>
              <w:numPr>
                <w:ilvl w:val="0"/>
                <w:numId w:val="25"/>
              </w:numPr>
            </w:pPr>
            <w:r w:rsidRPr="002C256E">
              <w:t xml:space="preserve">L. </w:t>
            </w:r>
            <w:proofErr w:type="spellStart"/>
            <w:r w:rsidRPr="002C256E">
              <w:t>Sołoma</w:t>
            </w:r>
            <w:proofErr w:type="spellEnd"/>
            <w:r w:rsidRPr="002C256E">
              <w:t>, Metody i techniki badań socjologicznych. Wybrane zagadnienia, Wydawnictwo Uniwersytetu Warmińsko-Mazurskiego, Olsztyn 2002.</w:t>
            </w:r>
          </w:p>
        </w:tc>
      </w:tr>
      <w:tr w:rsidR="002C256E" w:rsidRPr="002C256E" w14:paraId="2E4F7656" w14:textId="77777777" w:rsidTr="00A05D26">
        <w:trPr>
          <w:trHeight w:val="320"/>
        </w:trPr>
        <w:tc>
          <w:tcPr>
            <w:tcW w:w="10667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</w:tcPr>
          <w:p w14:paraId="2CB81D79" w14:textId="77777777" w:rsidR="002C256E" w:rsidRPr="002C256E" w:rsidRDefault="002C256E" w:rsidP="002C256E">
            <w:pPr>
              <w:rPr>
                <w:b/>
              </w:rPr>
            </w:pPr>
            <w:proofErr w:type="spellStart"/>
            <w:r w:rsidRPr="002C256E">
              <w:rPr>
                <w:b/>
              </w:rPr>
              <w:t>Planow,ane</w:t>
            </w:r>
            <w:proofErr w:type="spellEnd"/>
            <w:r w:rsidRPr="002C256E">
              <w:rPr>
                <w:b/>
              </w:rPr>
              <w:t xml:space="preserve"> formy/działania/metody dydaktyczne:</w:t>
            </w:r>
          </w:p>
        </w:tc>
      </w:tr>
      <w:tr w:rsidR="002C256E" w:rsidRPr="002C256E" w14:paraId="546C9826" w14:textId="77777777" w:rsidTr="00A05D26">
        <w:trPr>
          <w:trHeight w:val="320"/>
        </w:trPr>
        <w:tc>
          <w:tcPr>
            <w:tcW w:w="10667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97B90BE" w14:textId="77777777" w:rsidR="002C256E" w:rsidRPr="002C256E" w:rsidRDefault="002C256E" w:rsidP="002C256E">
            <w:r w:rsidRPr="002C256E">
              <w:t>Ćwiczenia problemowe, prezentacje, referaty studentów odnoszące się do problematyki pracy magisterskiej, dyskusje problemowe.</w:t>
            </w:r>
          </w:p>
        </w:tc>
      </w:tr>
      <w:tr w:rsidR="002C256E" w:rsidRPr="002C256E" w14:paraId="0DEB6F08" w14:textId="77777777" w:rsidTr="00A05D26">
        <w:trPr>
          <w:trHeight w:val="320"/>
        </w:trPr>
        <w:tc>
          <w:tcPr>
            <w:tcW w:w="10667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</w:tcPr>
          <w:p w14:paraId="6515BC73" w14:textId="77777777" w:rsidR="002C256E" w:rsidRPr="002C256E" w:rsidRDefault="002C256E" w:rsidP="002C256E">
            <w:pPr>
              <w:rPr>
                <w:b/>
              </w:rPr>
            </w:pPr>
            <w:r w:rsidRPr="002C256E">
              <w:rPr>
                <w:b/>
              </w:rPr>
              <w:t>Sposoby weryfikacji efektów uczenia się osiąganych przez studenta:</w:t>
            </w:r>
          </w:p>
        </w:tc>
      </w:tr>
      <w:tr w:rsidR="002C256E" w:rsidRPr="002C256E" w14:paraId="2B9FA7FC" w14:textId="77777777" w:rsidTr="00A05D26">
        <w:trPr>
          <w:trHeight w:val="320"/>
        </w:trPr>
        <w:tc>
          <w:tcPr>
            <w:tcW w:w="1693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</w:tcPr>
          <w:p w14:paraId="1C0F44EC" w14:textId="77777777" w:rsidR="002C256E" w:rsidRPr="002C256E" w:rsidRDefault="002C256E" w:rsidP="002C256E">
            <w:pPr>
              <w:rPr>
                <w:b/>
              </w:rPr>
            </w:pPr>
            <w:r w:rsidRPr="002C256E">
              <w:rPr>
                <w:b/>
              </w:rPr>
              <w:t>Symbol efektu kierunkowego</w:t>
            </w:r>
          </w:p>
        </w:tc>
        <w:tc>
          <w:tcPr>
            <w:tcW w:w="8974" w:type="dxa"/>
            <w:gridSpan w:val="1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</w:tcPr>
          <w:p w14:paraId="10D3E25C" w14:textId="77777777" w:rsidR="002C256E" w:rsidRPr="002C256E" w:rsidRDefault="002C256E" w:rsidP="002C256E">
            <w:pPr>
              <w:rPr>
                <w:b/>
              </w:rPr>
            </w:pPr>
            <w:r w:rsidRPr="002C256E">
              <w:rPr>
                <w:b/>
              </w:rPr>
              <w:t>Metody weryfikacji efektów uczenia się</w:t>
            </w:r>
          </w:p>
        </w:tc>
      </w:tr>
      <w:tr w:rsidR="002C256E" w:rsidRPr="002C256E" w14:paraId="3A54DA9A" w14:textId="77777777" w:rsidTr="00A05D26">
        <w:trPr>
          <w:trHeight w:val="320"/>
        </w:trPr>
        <w:tc>
          <w:tcPr>
            <w:tcW w:w="1693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6FC29BE" w14:textId="77777777" w:rsidR="002C256E" w:rsidRPr="002C256E" w:rsidRDefault="002C256E" w:rsidP="002C256E">
            <w:r w:rsidRPr="002C256E">
              <w:t>W_01 - W_03</w:t>
            </w:r>
          </w:p>
          <w:p w14:paraId="32DA2488" w14:textId="77777777" w:rsidR="002C256E" w:rsidRPr="002C256E" w:rsidRDefault="002C256E" w:rsidP="002C256E">
            <w:r w:rsidRPr="002C256E">
              <w:t>U_01 - U_03</w:t>
            </w:r>
          </w:p>
        </w:tc>
        <w:tc>
          <w:tcPr>
            <w:tcW w:w="8974" w:type="dxa"/>
            <w:gridSpan w:val="1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5B84C52" w14:textId="77777777" w:rsidR="002C256E" w:rsidRPr="002C256E" w:rsidRDefault="002C256E" w:rsidP="002C256E">
            <w:r w:rsidRPr="002C256E">
              <w:t>ocena prezentacji tematu badawczego oraz konspektu i rozdziałów pracy magisterskiej, prezentacja wyników badań i dyskusja podczas seminarium;</w:t>
            </w:r>
          </w:p>
        </w:tc>
      </w:tr>
      <w:tr w:rsidR="002C256E" w:rsidRPr="002C256E" w14:paraId="3ED4F4A2" w14:textId="77777777" w:rsidTr="00A05D26">
        <w:trPr>
          <w:trHeight w:val="320"/>
        </w:trPr>
        <w:tc>
          <w:tcPr>
            <w:tcW w:w="1693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45326AD" w14:textId="77777777" w:rsidR="002C256E" w:rsidRPr="002C256E" w:rsidRDefault="002C256E" w:rsidP="002C256E">
            <w:r w:rsidRPr="002C256E">
              <w:t>K_01, K_02</w:t>
            </w:r>
          </w:p>
        </w:tc>
        <w:tc>
          <w:tcPr>
            <w:tcW w:w="8974" w:type="dxa"/>
            <w:gridSpan w:val="1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4FFA7CB" w14:textId="77777777" w:rsidR="002C256E" w:rsidRPr="002C256E" w:rsidRDefault="002C256E" w:rsidP="002C256E">
            <w:r w:rsidRPr="002C256E">
              <w:t xml:space="preserve">obserwacja aktywności studenta, sposobów argumentowania własnych poglądów, a także podejmowanych przez niego decyzji i wyborów w trakcie pisania pracy magisterskiej.    </w:t>
            </w:r>
          </w:p>
        </w:tc>
      </w:tr>
      <w:tr w:rsidR="002C256E" w:rsidRPr="002C256E" w14:paraId="116886BF" w14:textId="77777777" w:rsidTr="00A05D26">
        <w:trPr>
          <w:trHeight w:val="320"/>
        </w:trPr>
        <w:tc>
          <w:tcPr>
            <w:tcW w:w="10667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</w:tcPr>
          <w:p w14:paraId="0AB9B52F" w14:textId="77777777" w:rsidR="002C256E" w:rsidRPr="002C256E" w:rsidRDefault="002C256E" w:rsidP="002C256E">
            <w:pPr>
              <w:rPr>
                <w:b/>
              </w:rPr>
            </w:pPr>
            <w:r w:rsidRPr="002C256E">
              <w:rPr>
                <w:b/>
              </w:rPr>
              <w:t>Forma i warunki zaliczenia:</w:t>
            </w:r>
          </w:p>
        </w:tc>
      </w:tr>
      <w:tr w:rsidR="002C256E" w:rsidRPr="002C256E" w14:paraId="4C3DF752" w14:textId="77777777" w:rsidTr="00A05D26">
        <w:trPr>
          <w:trHeight w:val="320"/>
        </w:trPr>
        <w:tc>
          <w:tcPr>
            <w:tcW w:w="10667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206097A" w14:textId="77777777" w:rsidR="002C256E" w:rsidRPr="002C256E" w:rsidRDefault="002C256E" w:rsidP="002C256E">
            <w:r w:rsidRPr="002C256E">
              <w:t>Promotor podejmuje decyzję o zaliczeniu seminarium na podstawie:</w:t>
            </w:r>
          </w:p>
          <w:p w14:paraId="6CA68115" w14:textId="77777777" w:rsidR="002C256E" w:rsidRPr="002C256E" w:rsidRDefault="002C256E" w:rsidP="002C256E">
            <w:pPr>
              <w:numPr>
                <w:ilvl w:val="0"/>
                <w:numId w:val="29"/>
              </w:numPr>
            </w:pPr>
            <w:r w:rsidRPr="002C256E">
              <w:t>aktywności studentów w trakcie dyskusji na zajęciach,</w:t>
            </w:r>
          </w:p>
          <w:p w14:paraId="4AB2F4E5" w14:textId="77777777" w:rsidR="002C256E" w:rsidRPr="002C256E" w:rsidRDefault="002C256E" w:rsidP="002C256E">
            <w:pPr>
              <w:numPr>
                <w:ilvl w:val="0"/>
                <w:numId w:val="29"/>
              </w:numPr>
            </w:pPr>
            <w:r w:rsidRPr="002C256E">
              <w:t>prezentacji konspektów prac,</w:t>
            </w:r>
          </w:p>
          <w:p w14:paraId="4E69CF2E" w14:textId="77777777" w:rsidR="002C256E" w:rsidRPr="002C256E" w:rsidRDefault="002C256E" w:rsidP="002C256E">
            <w:pPr>
              <w:numPr>
                <w:ilvl w:val="0"/>
                <w:numId w:val="29"/>
              </w:numPr>
            </w:pPr>
            <w:r w:rsidRPr="002C256E">
              <w:t xml:space="preserve">postępów w opracowywaniu kolejnych rozdziałów pracy i nanoszenia wymaganych poprawek zgodnie </w:t>
            </w:r>
            <w:r w:rsidRPr="002C256E">
              <w:br/>
              <w:t>z wytycznymi promotora (studenci są zobowiązani do przestrzegania harmonogramu pisania pracy).</w:t>
            </w:r>
          </w:p>
        </w:tc>
      </w:tr>
      <w:tr w:rsidR="002C256E" w:rsidRPr="002C256E" w14:paraId="122D272A" w14:textId="77777777" w:rsidTr="00A05D26">
        <w:trPr>
          <w:trHeight w:val="320"/>
        </w:trPr>
        <w:tc>
          <w:tcPr>
            <w:tcW w:w="10667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</w:tcPr>
          <w:p w14:paraId="0045D5F1" w14:textId="77777777" w:rsidR="002C256E" w:rsidRPr="002C256E" w:rsidRDefault="002C256E" w:rsidP="002C256E">
            <w:pPr>
              <w:rPr>
                <w:b/>
              </w:rPr>
            </w:pPr>
            <w:r w:rsidRPr="002C256E">
              <w:rPr>
                <w:b/>
              </w:rPr>
              <w:t>Bilans punktów ECTS:</w:t>
            </w:r>
          </w:p>
        </w:tc>
      </w:tr>
      <w:tr w:rsidR="002C256E" w:rsidRPr="002C256E" w14:paraId="79971397" w14:textId="77777777" w:rsidTr="00A05D26">
        <w:trPr>
          <w:trHeight w:val="370"/>
        </w:trPr>
        <w:tc>
          <w:tcPr>
            <w:tcW w:w="10667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</w:tcPr>
          <w:p w14:paraId="69443AF7" w14:textId="77777777" w:rsidR="002C256E" w:rsidRPr="002C256E" w:rsidRDefault="002C256E" w:rsidP="002C256E">
            <w:pPr>
              <w:rPr>
                <w:bCs/>
              </w:rPr>
            </w:pPr>
            <w:r w:rsidRPr="002C256E">
              <w:rPr>
                <w:bCs/>
              </w:rPr>
              <w:lastRenderedPageBreak/>
              <w:t>Studia stacjonarne</w:t>
            </w:r>
          </w:p>
        </w:tc>
      </w:tr>
      <w:tr w:rsidR="002C256E" w:rsidRPr="002C256E" w14:paraId="1BC13168" w14:textId="77777777" w:rsidTr="00A05D26">
        <w:trPr>
          <w:trHeight w:val="454"/>
        </w:trPr>
        <w:tc>
          <w:tcPr>
            <w:tcW w:w="5218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33D76F8F" w14:textId="77777777" w:rsidR="002C256E" w:rsidRPr="002C256E" w:rsidRDefault="002C256E" w:rsidP="002C256E">
            <w:pPr>
              <w:rPr>
                <w:bCs/>
              </w:rPr>
            </w:pPr>
            <w:r w:rsidRPr="002C256E">
              <w:rPr>
                <w:bCs/>
              </w:rPr>
              <w:t>Aktywność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6ADF8369" w14:textId="77777777" w:rsidR="002C256E" w:rsidRPr="002C256E" w:rsidRDefault="002C256E" w:rsidP="002C256E">
            <w:pPr>
              <w:rPr>
                <w:bCs/>
              </w:rPr>
            </w:pPr>
            <w:r w:rsidRPr="002C256E">
              <w:rPr>
                <w:bCs/>
              </w:rPr>
              <w:t>Obciążenie studenta</w:t>
            </w:r>
          </w:p>
        </w:tc>
      </w:tr>
      <w:tr w:rsidR="002C256E" w:rsidRPr="002C256E" w14:paraId="4EEF4C44" w14:textId="77777777" w:rsidTr="00A05D26">
        <w:trPr>
          <w:trHeight w:val="330"/>
        </w:trPr>
        <w:tc>
          <w:tcPr>
            <w:tcW w:w="5218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D9129BD" w14:textId="77777777" w:rsidR="002C256E" w:rsidRPr="002C256E" w:rsidRDefault="002C256E" w:rsidP="002C256E">
            <w:r w:rsidRPr="002C256E">
              <w:t>ćwiczenia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4FB1207" w14:textId="77777777" w:rsidR="002C256E" w:rsidRPr="002C256E" w:rsidRDefault="002C256E" w:rsidP="002C256E">
            <w:r w:rsidRPr="002C256E">
              <w:t>60 godzin</w:t>
            </w:r>
          </w:p>
        </w:tc>
      </w:tr>
      <w:tr w:rsidR="002C256E" w:rsidRPr="002C256E" w14:paraId="73BDFBC7" w14:textId="77777777" w:rsidTr="00A05D26">
        <w:trPr>
          <w:trHeight w:val="330"/>
        </w:trPr>
        <w:tc>
          <w:tcPr>
            <w:tcW w:w="5218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D4DAF9C" w14:textId="77777777" w:rsidR="002C256E" w:rsidRPr="002C256E" w:rsidRDefault="002C256E" w:rsidP="002C256E">
            <w:r w:rsidRPr="002C256E">
              <w:t>konsultacje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856C485" w14:textId="77777777" w:rsidR="002C256E" w:rsidRPr="002C256E" w:rsidRDefault="002C256E" w:rsidP="002C256E">
            <w:r w:rsidRPr="002C256E">
              <w:t>190 godzin</w:t>
            </w:r>
          </w:p>
        </w:tc>
      </w:tr>
      <w:tr w:rsidR="002C256E" w:rsidRPr="002C256E" w14:paraId="2A5FB73D" w14:textId="77777777" w:rsidTr="00A05D26">
        <w:trPr>
          <w:trHeight w:val="330"/>
        </w:trPr>
        <w:tc>
          <w:tcPr>
            <w:tcW w:w="5218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A70FCD9" w14:textId="77777777" w:rsidR="002C256E" w:rsidRPr="002C256E" w:rsidRDefault="002C256E" w:rsidP="002C256E">
            <w:r w:rsidRPr="002C256E">
              <w:t>studiowanie i analizowanie literatury i innych materiałów źródłowych, stosownie do wybranej tematyki pracy magisterskiej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BA0FEE7" w14:textId="77777777" w:rsidR="002C256E" w:rsidRPr="002C256E" w:rsidRDefault="002C256E" w:rsidP="002C256E">
            <w:r w:rsidRPr="002C256E">
              <w:t>100 godzin</w:t>
            </w:r>
          </w:p>
        </w:tc>
      </w:tr>
      <w:tr w:rsidR="002C256E" w:rsidRPr="002C256E" w14:paraId="56423EBF" w14:textId="77777777" w:rsidTr="00A05D26">
        <w:trPr>
          <w:trHeight w:val="330"/>
        </w:trPr>
        <w:tc>
          <w:tcPr>
            <w:tcW w:w="5218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5057867" w14:textId="77777777" w:rsidR="002C256E" w:rsidRPr="002C256E" w:rsidRDefault="002C256E" w:rsidP="002C256E">
            <w:r w:rsidRPr="002C256E">
              <w:t>przygotowanie i prezentacja konspektu magisterskiej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DE8C7B5" w14:textId="77777777" w:rsidR="002C256E" w:rsidRPr="002C256E" w:rsidRDefault="002C256E" w:rsidP="002C256E">
            <w:r w:rsidRPr="002C256E">
              <w:t>20 godzin</w:t>
            </w:r>
          </w:p>
        </w:tc>
      </w:tr>
      <w:tr w:rsidR="002C256E" w:rsidRPr="002C256E" w14:paraId="7316E2C0" w14:textId="77777777" w:rsidTr="00A05D26">
        <w:trPr>
          <w:trHeight w:val="330"/>
        </w:trPr>
        <w:tc>
          <w:tcPr>
            <w:tcW w:w="5218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66E16FA" w14:textId="77777777" w:rsidR="002C256E" w:rsidRPr="002C256E" w:rsidRDefault="002C256E" w:rsidP="002C256E">
            <w:r w:rsidRPr="002C256E">
              <w:t>pisanie poszczególnych rozdziałów pracy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8745CC0" w14:textId="77777777" w:rsidR="002C256E" w:rsidRPr="002C256E" w:rsidRDefault="002C256E" w:rsidP="002C256E">
            <w:r w:rsidRPr="002C256E">
              <w:t>100 godzin</w:t>
            </w:r>
          </w:p>
        </w:tc>
      </w:tr>
      <w:tr w:rsidR="002C256E" w:rsidRPr="002C256E" w14:paraId="32AF8EEA" w14:textId="77777777" w:rsidTr="00A05D26">
        <w:trPr>
          <w:trHeight w:val="360"/>
        </w:trPr>
        <w:tc>
          <w:tcPr>
            <w:tcW w:w="5218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005D802" w14:textId="77777777" w:rsidR="002C256E" w:rsidRPr="002C256E" w:rsidRDefault="002C256E" w:rsidP="002C256E">
            <w:r w:rsidRPr="002C256E">
              <w:t>przygotowanie analizy wyników badań do omówienia na ćwiczeniach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B3CB319" w14:textId="77777777" w:rsidR="002C256E" w:rsidRPr="002C256E" w:rsidRDefault="002C256E" w:rsidP="002C256E">
            <w:r w:rsidRPr="002C256E">
              <w:t>20 godzin</w:t>
            </w:r>
          </w:p>
        </w:tc>
      </w:tr>
      <w:tr w:rsidR="002C256E" w:rsidRPr="002C256E" w14:paraId="7B649D2E" w14:textId="77777777" w:rsidTr="00A05D26">
        <w:trPr>
          <w:trHeight w:val="360"/>
        </w:trPr>
        <w:tc>
          <w:tcPr>
            <w:tcW w:w="5218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40A6FC4" w14:textId="77777777" w:rsidR="002C256E" w:rsidRPr="002C256E" w:rsidRDefault="002C256E" w:rsidP="002C256E">
            <w:r w:rsidRPr="002C256E">
              <w:t>przygotowanie do prezentacji uogólnień i wniosków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F6E73FD" w14:textId="77777777" w:rsidR="002C256E" w:rsidRPr="002C256E" w:rsidRDefault="002C256E" w:rsidP="002C256E">
            <w:r w:rsidRPr="002C256E">
              <w:t>10 godzin</w:t>
            </w:r>
          </w:p>
        </w:tc>
      </w:tr>
      <w:tr w:rsidR="002C256E" w:rsidRPr="002C256E" w14:paraId="41684CFE" w14:textId="77777777" w:rsidTr="00A05D26">
        <w:trPr>
          <w:trHeight w:val="360"/>
        </w:trPr>
        <w:tc>
          <w:tcPr>
            <w:tcW w:w="5218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DEED9AE" w14:textId="77777777" w:rsidR="002C256E" w:rsidRPr="002C256E" w:rsidRDefault="002C256E" w:rsidP="002C256E">
            <w:r w:rsidRPr="002C256E">
              <w:t>Sumaryczne obciążenie pracą studenta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F21DEAD" w14:textId="77777777" w:rsidR="002C256E" w:rsidRPr="002C256E" w:rsidRDefault="002C256E" w:rsidP="002C256E">
            <w:r w:rsidRPr="002C256E">
              <w:t>500 godzin</w:t>
            </w:r>
          </w:p>
        </w:tc>
      </w:tr>
      <w:tr w:rsidR="002C256E" w:rsidRPr="002C256E" w14:paraId="14185545" w14:textId="77777777" w:rsidTr="00A05D26">
        <w:trPr>
          <w:trHeight w:val="360"/>
        </w:trPr>
        <w:tc>
          <w:tcPr>
            <w:tcW w:w="5218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95E8450" w14:textId="77777777" w:rsidR="002C256E" w:rsidRPr="002C256E" w:rsidRDefault="002C256E" w:rsidP="002C256E">
            <w:r w:rsidRPr="002C256E">
              <w:t>Punkty ECTS za przedmiot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A06DB50" w14:textId="77777777" w:rsidR="002C256E" w:rsidRPr="002C256E" w:rsidRDefault="002C256E" w:rsidP="002C256E">
            <w:r w:rsidRPr="002C256E">
              <w:t>20</w:t>
            </w:r>
          </w:p>
        </w:tc>
      </w:tr>
      <w:tr w:rsidR="002C256E" w:rsidRPr="002C256E" w14:paraId="09814685" w14:textId="77777777" w:rsidTr="00A05D26">
        <w:trPr>
          <w:trHeight w:val="454"/>
        </w:trPr>
        <w:tc>
          <w:tcPr>
            <w:tcW w:w="10667" w:type="dxa"/>
            <w:gridSpan w:val="15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048BFD4E" w14:textId="77777777" w:rsidR="002C256E" w:rsidRPr="002C256E" w:rsidRDefault="002C256E" w:rsidP="002C256E">
            <w:pPr>
              <w:rPr>
                <w:bCs/>
              </w:rPr>
            </w:pPr>
            <w:r w:rsidRPr="002C256E">
              <w:rPr>
                <w:bCs/>
              </w:rPr>
              <w:t>Studia niestacjonarne</w:t>
            </w:r>
          </w:p>
        </w:tc>
      </w:tr>
      <w:tr w:rsidR="002C256E" w:rsidRPr="002C256E" w14:paraId="041BEAA2" w14:textId="77777777" w:rsidTr="00A05D26">
        <w:trPr>
          <w:trHeight w:val="454"/>
        </w:trPr>
        <w:tc>
          <w:tcPr>
            <w:tcW w:w="5218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3F7B2419" w14:textId="77777777" w:rsidR="002C256E" w:rsidRPr="002C256E" w:rsidRDefault="002C256E" w:rsidP="002C256E">
            <w:pPr>
              <w:rPr>
                <w:bCs/>
              </w:rPr>
            </w:pPr>
            <w:r w:rsidRPr="002C256E">
              <w:rPr>
                <w:bCs/>
              </w:rPr>
              <w:t>Aktywność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7224AD5E" w14:textId="77777777" w:rsidR="002C256E" w:rsidRPr="002C256E" w:rsidRDefault="002C256E" w:rsidP="002C256E">
            <w:pPr>
              <w:rPr>
                <w:bCs/>
              </w:rPr>
            </w:pPr>
            <w:r w:rsidRPr="002C256E">
              <w:rPr>
                <w:bCs/>
              </w:rPr>
              <w:t>Obciążenie studenta</w:t>
            </w:r>
          </w:p>
        </w:tc>
      </w:tr>
      <w:tr w:rsidR="002C256E" w:rsidRPr="002C256E" w14:paraId="6D1D7B95" w14:textId="77777777" w:rsidTr="00A05D26">
        <w:trPr>
          <w:trHeight w:val="360"/>
        </w:trPr>
        <w:tc>
          <w:tcPr>
            <w:tcW w:w="5218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E050984" w14:textId="77777777" w:rsidR="002C256E" w:rsidRPr="002C256E" w:rsidRDefault="002C256E" w:rsidP="002C256E">
            <w:r w:rsidRPr="002C256E">
              <w:t>ćwiczenia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24ADD6D" w14:textId="77777777" w:rsidR="002C256E" w:rsidRPr="002C256E" w:rsidRDefault="002C256E" w:rsidP="002C256E">
            <w:r w:rsidRPr="002C256E">
              <w:t>32 godziny</w:t>
            </w:r>
          </w:p>
        </w:tc>
      </w:tr>
      <w:tr w:rsidR="002C256E" w:rsidRPr="002C256E" w14:paraId="0CAD3E4F" w14:textId="77777777" w:rsidTr="00A05D26">
        <w:trPr>
          <w:trHeight w:val="360"/>
        </w:trPr>
        <w:tc>
          <w:tcPr>
            <w:tcW w:w="5218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F1AECEE" w14:textId="77777777" w:rsidR="002C256E" w:rsidRPr="002C256E" w:rsidRDefault="002C256E" w:rsidP="002C256E">
            <w:r w:rsidRPr="002C256E">
              <w:t>konsultacje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7002C38" w14:textId="77777777" w:rsidR="002C256E" w:rsidRPr="002C256E" w:rsidRDefault="002C256E" w:rsidP="002C256E">
            <w:r w:rsidRPr="002C256E">
              <w:t>118 godzin</w:t>
            </w:r>
          </w:p>
        </w:tc>
      </w:tr>
      <w:tr w:rsidR="002C256E" w:rsidRPr="002C256E" w14:paraId="492651AC" w14:textId="77777777" w:rsidTr="00A05D26">
        <w:trPr>
          <w:trHeight w:val="360"/>
        </w:trPr>
        <w:tc>
          <w:tcPr>
            <w:tcW w:w="5218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D3C07A1" w14:textId="77777777" w:rsidR="002C256E" w:rsidRPr="002C256E" w:rsidRDefault="002C256E" w:rsidP="002C256E">
            <w:r w:rsidRPr="002C256E">
              <w:t>studiowanie i analizowanie literatury i innych materiałów źródłowych, stosownie do wybranej tematyki pracy magisterskie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2FDAEC4" w14:textId="77777777" w:rsidR="002C256E" w:rsidRPr="002C256E" w:rsidRDefault="002C256E" w:rsidP="002C256E">
            <w:r w:rsidRPr="002C256E">
              <w:t>150 godzin</w:t>
            </w:r>
          </w:p>
        </w:tc>
      </w:tr>
      <w:tr w:rsidR="002C256E" w:rsidRPr="002C256E" w14:paraId="47E42F55" w14:textId="77777777" w:rsidTr="00A05D26">
        <w:trPr>
          <w:trHeight w:val="360"/>
        </w:trPr>
        <w:tc>
          <w:tcPr>
            <w:tcW w:w="5218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E17FD5D" w14:textId="77777777" w:rsidR="002C256E" w:rsidRPr="002C256E" w:rsidRDefault="002C256E" w:rsidP="002C256E">
            <w:r w:rsidRPr="002C256E">
              <w:t>przygotowanie i prezentacja konspektu magisterskiej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95FB65F" w14:textId="77777777" w:rsidR="002C256E" w:rsidRPr="002C256E" w:rsidRDefault="002C256E" w:rsidP="002C256E">
            <w:r w:rsidRPr="002C256E">
              <w:t>30 godzin</w:t>
            </w:r>
          </w:p>
        </w:tc>
      </w:tr>
      <w:tr w:rsidR="002C256E" w:rsidRPr="002C256E" w14:paraId="07BD93C7" w14:textId="77777777" w:rsidTr="00A05D26">
        <w:trPr>
          <w:trHeight w:val="360"/>
        </w:trPr>
        <w:tc>
          <w:tcPr>
            <w:tcW w:w="5218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7F89B09" w14:textId="77777777" w:rsidR="002C256E" w:rsidRPr="002C256E" w:rsidRDefault="002C256E" w:rsidP="002C256E">
            <w:r w:rsidRPr="002C256E">
              <w:t>pisanie poszczególnych rozdziałów pracy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76062DD" w14:textId="77777777" w:rsidR="002C256E" w:rsidRPr="002C256E" w:rsidRDefault="002C256E" w:rsidP="002C256E">
            <w:r w:rsidRPr="002C256E">
              <w:t>130 godzin</w:t>
            </w:r>
          </w:p>
        </w:tc>
      </w:tr>
      <w:tr w:rsidR="002C256E" w:rsidRPr="002C256E" w14:paraId="4FF8FAAF" w14:textId="77777777" w:rsidTr="00A05D26">
        <w:trPr>
          <w:trHeight w:val="360"/>
        </w:trPr>
        <w:tc>
          <w:tcPr>
            <w:tcW w:w="5218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EDAE474" w14:textId="77777777" w:rsidR="002C256E" w:rsidRPr="002C256E" w:rsidRDefault="002C256E" w:rsidP="002C256E">
            <w:r w:rsidRPr="002C256E">
              <w:t>przygotowanie analizy wyników badań do omówienia na ćwiczeniach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E7B0197" w14:textId="77777777" w:rsidR="002C256E" w:rsidRPr="002C256E" w:rsidRDefault="002C256E" w:rsidP="002C256E">
            <w:r w:rsidRPr="002C256E">
              <w:t>20 godzin</w:t>
            </w:r>
          </w:p>
        </w:tc>
      </w:tr>
      <w:tr w:rsidR="002C256E" w:rsidRPr="002C256E" w14:paraId="4F05A48D" w14:textId="77777777" w:rsidTr="00A05D26">
        <w:trPr>
          <w:trHeight w:val="360"/>
        </w:trPr>
        <w:tc>
          <w:tcPr>
            <w:tcW w:w="5218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DB5FD18" w14:textId="77777777" w:rsidR="002C256E" w:rsidRPr="002C256E" w:rsidRDefault="002C256E" w:rsidP="002C256E">
            <w:r w:rsidRPr="002C256E">
              <w:t>przygotowanie do prezentacji uogólnień i wniosków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9BB3C4F" w14:textId="77777777" w:rsidR="002C256E" w:rsidRPr="002C256E" w:rsidRDefault="002C256E" w:rsidP="002C256E">
            <w:r w:rsidRPr="002C256E">
              <w:t>20 godzin</w:t>
            </w:r>
          </w:p>
        </w:tc>
      </w:tr>
      <w:tr w:rsidR="002C256E" w:rsidRPr="002C256E" w14:paraId="2981C693" w14:textId="77777777" w:rsidTr="00A05D26">
        <w:trPr>
          <w:trHeight w:val="360"/>
        </w:trPr>
        <w:tc>
          <w:tcPr>
            <w:tcW w:w="5218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68686BF" w14:textId="77777777" w:rsidR="002C256E" w:rsidRPr="002C256E" w:rsidRDefault="002C256E" w:rsidP="002C256E">
            <w:r w:rsidRPr="002C256E">
              <w:t>Sumaryczne obciążenie pracą studenta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1EC18D8" w14:textId="77777777" w:rsidR="002C256E" w:rsidRPr="002C256E" w:rsidRDefault="002C256E" w:rsidP="002C256E">
            <w:r w:rsidRPr="002C256E">
              <w:t>500 godzin</w:t>
            </w:r>
          </w:p>
        </w:tc>
      </w:tr>
      <w:tr w:rsidR="002C256E" w:rsidRPr="002C256E" w14:paraId="41872434" w14:textId="77777777" w:rsidTr="00A05D26">
        <w:trPr>
          <w:trHeight w:val="360"/>
        </w:trPr>
        <w:tc>
          <w:tcPr>
            <w:tcW w:w="5218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2ABC067" w14:textId="77777777" w:rsidR="002C256E" w:rsidRPr="002C256E" w:rsidRDefault="002C256E" w:rsidP="002C256E">
            <w:pPr>
              <w:rPr>
                <w:b/>
                <w:bCs/>
              </w:rPr>
            </w:pPr>
            <w:r w:rsidRPr="002C256E">
              <w:t>Punkty ECTS za przedmiot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20128CD" w14:textId="77777777" w:rsidR="002C256E" w:rsidRPr="002C256E" w:rsidRDefault="002C256E" w:rsidP="002C256E">
            <w:r w:rsidRPr="002C256E">
              <w:t>20</w:t>
            </w:r>
          </w:p>
        </w:tc>
      </w:tr>
    </w:tbl>
    <w:p w14:paraId="7884AFA9" w14:textId="77777777" w:rsidR="002C256E" w:rsidRPr="002C256E" w:rsidRDefault="002C256E" w:rsidP="002C256E"/>
    <w:p w14:paraId="1A39FF08" w14:textId="77777777" w:rsidR="002C256E" w:rsidRDefault="002C256E" w:rsidP="00196927"/>
    <w:sectPr w:rsidR="002C256E" w:rsidSect="00504B7E">
      <w:pgSz w:w="11906" w:h="16838"/>
      <w:pgMar w:top="567" w:right="720" w:bottom="567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8D2DAB7" w14:textId="77777777" w:rsidR="00C952EC" w:rsidRDefault="00C952EC" w:rsidP="00BF353E">
      <w:pPr>
        <w:spacing w:line="240" w:lineRule="auto"/>
      </w:pPr>
      <w:r>
        <w:separator/>
      </w:r>
    </w:p>
  </w:endnote>
  <w:endnote w:type="continuationSeparator" w:id="0">
    <w:p w14:paraId="7044C2FA" w14:textId="77777777" w:rsidR="00C952EC" w:rsidRDefault="00C952EC" w:rsidP="00BF353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144CE5E" w14:textId="77777777" w:rsidR="00C952EC" w:rsidRDefault="00C952EC" w:rsidP="00BF353E">
      <w:pPr>
        <w:spacing w:line="240" w:lineRule="auto"/>
      </w:pPr>
      <w:r>
        <w:separator/>
      </w:r>
    </w:p>
  </w:footnote>
  <w:footnote w:type="continuationSeparator" w:id="0">
    <w:p w14:paraId="6CD9D763" w14:textId="77777777" w:rsidR="00C952EC" w:rsidRDefault="00C952EC" w:rsidP="00BF353E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F32911"/>
    <w:multiLevelType w:val="hybridMultilevel"/>
    <w:tmpl w:val="D2D24C10"/>
    <w:lvl w:ilvl="0" w:tplc="7FD0CE5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40F63A1"/>
    <w:multiLevelType w:val="hybridMultilevel"/>
    <w:tmpl w:val="0E3687BE"/>
    <w:lvl w:ilvl="0" w:tplc="EA9AD15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5C57DD8"/>
    <w:multiLevelType w:val="hybridMultilevel"/>
    <w:tmpl w:val="ECF06B8E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sz w:val="22"/>
        <w:szCs w:val="22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8252F4D"/>
    <w:multiLevelType w:val="hybridMultilevel"/>
    <w:tmpl w:val="B8B20518"/>
    <w:lvl w:ilvl="0" w:tplc="F4D8CC4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834D75"/>
    <w:multiLevelType w:val="hybridMultilevel"/>
    <w:tmpl w:val="6B3C366A"/>
    <w:lvl w:ilvl="0" w:tplc="2990F76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211483"/>
    <w:multiLevelType w:val="hybridMultilevel"/>
    <w:tmpl w:val="49FEF3E2"/>
    <w:lvl w:ilvl="0" w:tplc="A7FC106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7A24EBE"/>
    <w:multiLevelType w:val="hybridMultilevel"/>
    <w:tmpl w:val="0B7C084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9690A37"/>
    <w:multiLevelType w:val="hybridMultilevel"/>
    <w:tmpl w:val="354627B0"/>
    <w:lvl w:ilvl="0" w:tplc="FF16B6D2">
      <w:numFmt w:val="bullet"/>
      <w:lvlText w:val="-"/>
      <w:lvlJc w:val="left"/>
      <w:pPr>
        <w:ind w:left="167" w:hanging="137"/>
      </w:pPr>
      <w:rPr>
        <w:rFonts w:ascii="Arial" w:eastAsia="Arial" w:hAnsi="Arial" w:cs="Arial" w:hint="default"/>
        <w:w w:val="100"/>
        <w:sz w:val="22"/>
        <w:szCs w:val="22"/>
        <w:lang w:val="pl-PL" w:eastAsia="pl-PL" w:bidi="pl-PL"/>
      </w:rPr>
    </w:lvl>
    <w:lvl w:ilvl="1" w:tplc="47808438">
      <w:numFmt w:val="bullet"/>
      <w:lvlText w:val="•"/>
      <w:lvlJc w:val="left"/>
      <w:pPr>
        <w:ind w:left="1186" w:hanging="137"/>
      </w:pPr>
      <w:rPr>
        <w:rFonts w:hint="default"/>
        <w:lang w:val="pl-PL" w:eastAsia="pl-PL" w:bidi="pl-PL"/>
      </w:rPr>
    </w:lvl>
    <w:lvl w:ilvl="2" w:tplc="EC6C9D7E">
      <w:numFmt w:val="bullet"/>
      <w:lvlText w:val="•"/>
      <w:lvlJc w:val="left"/>
      <w:pPr>
        <w:ind w:left="2212" w:hanging="137"/>
      </w:pPr>
      <w:rPr>
        <w:rFonts w:hint="default"/>
        <w:lang w:val="pl-PL" w:eastAsia="pl-PL" w:bidi="pl-PL"/>
      </w:rPr>
    </w:lvl>
    <w:lvl w:ilvl="3" w:tplc="864EDC7A">
      <w:numFmt w:val="bullet"/>
      <w:lvlText w:val="•"/>
      <w:lvlJc w:val="left"/>
      <w:pPr>
        <w:ind w:left="3238" w:hanging="137"/>
      </w:pPr>
      <w:rPr>
        <w:rFonts w:hint="default"/>
        <w:lang w:val="pl-PL" w:eastAsia="pl-PL" w:bidi="pl-PL"/>
      </w:rPr>
    </w:lvl>
    <w:lvl w:ilvl="4" w:tplc="D570CD4E">
      <w:numFmt w:val="bullet"/>
      <w:lvlText w:val="•"/>
      <w:lvlJc w:val="left"/>
      <w:pPr>
        <w:ind w:left="4265" w:hanging="137"/>
      </w:pPr>
      <w:rPr>
        <w:rFonts w:hint="default"/>
        <w:lang w:val="pl-PL" w:eastAsia="pl-PL" w:bidi="pl-PL"/>
      </w:rPr>
    </w:lvl>
    <w:lvl w:ilvl="5" w:tplc="BCB26944">
      <w:numFmt w:val="bullet"/>
      <w:lvlText w:val="•"/>
      <w:lvlJc w:val="left"/>
      <w:pPr>
        <w:ind w:left="5291" w:hanging="137"/>
      </w:pPr>
      <w:rPr>
        <w:rFonts w:hint="default"/>
        <w:lang w:val="pl-PL" w:eastAsia="pl-PL" w:bidi="pl-PL"/>
      </w:rPr>
    </w:lvl>
    <w:lvl w:ilvl="6" w:tplc="D5E2F71C">
      <w:numFmt w:val="bullet"/>
      <w:lvlText w:val="•"/>
      <w:lvlJc w:val="left"/>
      <w:pPr>
        <w:ind w:left="6317" w:hanging="137"/>
      </w:pPr>
      <w:rPr>
        <w:rFonts w:hint="default"/>
        <w:lang w:val="pl-PL" w:eastAsia="pl-PL" w:bidi="pl-PL"/>
      </w:rPr>
    </w:lvl>
    <w:lvl w:ilvl="7" w:tplc="90D00220">
      <w:numFmt w:val="bullet"/>
      <w:lvlText w:val="•"/>
      <w:lvlJc w:val="left"/>
      <w:pPr>
        <w:ind w:left="7344" w:hanging="137"/>
      </w:pPr>
      <w:rPr>
        <w:rFonts w:hint="default"/>
        <w:lang w:val="pl-PL" w:eastAsia="pl-PL" w:bidi="pl-PL"/>
      </w:rPr>
    </w:lvl>
    <w:lvl w:ilvl="8" w:tplc="FEACCF0C">
      <w:numFmt w:val="bullet"/>
      <w:lvlText w:val="•"/>
      <w:lvlJc w:val="left"/>
      <w:pPr>
        <w:ind w:left="8370" w:hanging="137"/>
      </w:pPr>
      <w:rPr>
        <w:rFonts w:hint="default"/>
        <w:lang w:val="pl-PL" w:eastAsia="pl-PL" w:bidi="pl-PL"/>
      </w:rPr>
    </w:lvl>
  </w:abstractNum>
  <w:abstractNum w:abstractNumId="8" w15:restartNumberingAfterBreak="0">
    <w:nsid w:val="1EF41B32"/>
    <w:multiLevelType w:val="hybridMultilevel"/>
    <w:tmpl w:val="0FC69F28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281446A1"/>
    <w:multiLevelType w:val="hybridMultilevel"/>
    <w:tmpl w:val="9ABA5632"/>
    <w:lvl w:ilvl="0" w:tplc="2FE247A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95C72F3"/>
    <w:multiLevelType w:val="hybridMultilevel"/>
    <w:tmpl w:val="ECF06B8E"/>
    <w:lvl w:ilvl="0" w:tplc="C25A894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FFF0EA4"/>
    <w:multiLevelType w:val="hybridMultilevel"/>
    <w:tmpl w:val="D51C09D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7EF1D98"/>
    <w:multiLevelType w:val="hybridMultilevel"/>
    <w:tmpl w:val="0E2AA07E"/>
    <w:lvl w:ilvl="0" w:tplc="773EEB3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C0548DA"/>
    <w:multiLevelType w:val="hybridMultilevel"/>
    <w:tmpl w:val="46AED90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D5A55BA"/>
    <w:multiLevelType w:val="hybridMultilevel"/>
    <w:tmpl w:val="CDC80438"/>
    <w:lvl w:ilvl="0" w:tplc="31F4ECB0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2B30881"/>
    <w:multiLevelType w:val="hybridMultilevel"/>
    <w:tmpl w:val="C38A1F8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4413EAF"/>
    <w:multiLevelType w:val="hybridMultilevel"/>
    <w:tmpl w:val="1102ED7A"/>
    <w:lvl w:ilvl="0" w:tplc="4234425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55C10D3"/>
    <w:multiLevelType w:val="hybridMultilevel"/>
    <w:tmpl w:val="68947AB2"/>
    <w:lvl w:ilvl="0" w:tplc="04150001">
      <w:start w:val="1"/>
      <w:numFmt w:val="bullet"/>
      <w:lvlText w:val=""/>
      <w:lvlJc w:val="left"/>
      <w:pPr>
        <w:ind w:left="10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18" w15:restartNumberingAfterBreak="0">
    <w:nsid w:val="48437775"/>
    <w:multiLevelType w:val="hybridMultilevel"/>
    <w:tmpl w:val="4552A84C"/>
    <w:lvl w:ilvl="0" w:tplc="D7AEDA4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3936E15"/>
    <w:multiLevelType w:val="hybridMultilevel"/>
    <w:tmpl w:val="B378726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B353CF2"/>
    <w:multiLevelType w:val="hybridMultilevel"/>
    <w:tmpl w:val="A53A32E0"/>
    <w:lvl w:ilvl="0" w:tplc="5CDA7FA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062676A"/>
    <w:multiLevelType w:val="hybridMultilevel"/>
    <w:tmpl w:val="146CD8A2"/>
    <w:lvl w:ilvl="0" w:tplc="F21A5A3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627B5EE0"/>
    <w:multiLevelType w:val="hybridMultilevel"/>
    <w:tmpl w:val="EE4EDA58"/>
    <w:lvl w:ilvl="0" w:tplc="25CE9BBE">
      <w:start w:val="1"/>
      <w:numFmt w:val="decimal"/>
      <w:lvlText w:val="%1."/>
      <w:lvlJc w:val="left"/>
      <w:pPr>
        <w:ind w:left="284" w:hanging="284"/>
      </w:pPr>
      <w:rPr>
        <w:rFonts w:ascii="Arial" w:eastAsia="Arial" w:hAnsi="Arial" w:cs="Arial" w:hint="default"/>
        <w:spacing w:val="-1"/>
        <w:w w:val="100"/>
        <w:sz w:val="22"/>
        <w:szCs w:val="22"/>
        <w:lang w:val="pl-PL" w:eastAsia="pl-PL" w:bidi="pl-PL"/>
      </w:rPr>
    </w:lvl>
    <w:lvl w:ilvl="1" w:tplc="2D5A229E">
      <w:numFmt w:val="bullet"/>
      <w:lvlText w:val="•"/>
      <w:lvlJc w:val="left"/>
      <w:pPr>
        <w:ind w:left="763" w:hanging="284"/>
      </w:pPr>
      <w:rPr>
        <w:rFonts w:hint="default"/>
        <w:lang w:val="pl-PL" w:eastAsia="pl-PL" w:bidi="pl-PL"/>
      </w:rPr>
    </w:lvl>
    <w:lvl w:ilvl="2" w:tplc="90905C8A">
      <w:numFmt w:val="bullet"/>
      <w:lvlText w:val="•"/>
      <w:lvlJc w:val="left"/>
      <w:pPr>
        <w:ind w:left="1236" w:hanging="284"/>
      </w:pPr>
      <w:rPr>
        <w:rFonts w:hint="default"/>
        <w:lang w:val="pl-PL" w:eastAsia="pl-PL" w:bidi="pl-PL"/>
      </w:rPr>
    </w:lvl>
    <w:lvl w:ilvl="3" w:tplc="8752DB62">
      <w:numFmt w:val="bullet"/>
      <w:lvlText w:val="•"/>
      <w:lvlJc w:val="left"/>
      <w:pPr>
        <w:ind w:left="1709" w:hanging="284"/>
      </w:pPr>
      <w:rPr>
        <w:rFonts w:hint="default"/>
        <w:lang w:val="pl-PL" w:eastAsia="pl-PL" w:bidi="pl-PL"/>
      </w:rPr>
    </w:lvl>
    <w:lvl w:ilvl="4" w:tplc="BC5CB0DE">
      <w:numFmt w:val="bullet"/>
      <w:lvlText w:val="•"/>
      <w:lvlJc w:val="left"/>
      <w:pPr>
        <w:ind w:left="2182" w:hanging="284"/>
      </w:pPr>
      <w:rPr>
        <w:rFonts w:hint="default"/>
        <w:lang w:val="pl-PL" w:eastAsia="pl-PL" w:bidi="pl-PL"/>
      </w:rPr>
    </w:lvl>
    <w:lvl w:ilvl="5" w:tplc="D48817F0">
      <w:numFmt w:val="bullet"/>
      <w:lvlText w:val="•"/>
      <w:lvlJc w:val="left"/>
      <w:pPr>
        <w:ind w:left="2655" w:hanging="284"/>
      </w:pPr>
      <w:rPr>
        <w:rFonts w:hint="default"/>
        <w:lang w:val="pl-PL" w:eastAsia="pl-PL" w:bidi="pl-PL"/>
      </w:rPr>
    </w:lvl>
    <w:lvl w:ilvl="6" w:tplc="ABBCFF0E">
      <w:numFmt w:val="bullet"/>
      <w:lvlText w:val="•"/>
      <w:lvlJc w:val="left"/>
      <w:pPr>
        <w:ind w:left="3128" w:hanging="284"/>
      </w:pPr>
      <w:rPr>
        <w:rFonts w:hint="default"/>
        <w:lang w:val="pl-PL" w:eastAsia="pl-PL" w:bidi="pl-PL"/>
      </w:rPr>
    </w:lvl>
    <w:lvl w:ilvl="7" w:tplc="577A606E">
      <w:numFmt w:val="bullet"/>
      <w:lvlText w:val="•"/>
      <w:lvlJc w:val="left"/>
      <w:pPr>
        <w:ind w:left="3601" w:hanging="284"/>
      </w:pPr>
      <w:rPr>
        <w:rFonts w:hint="default"/>
        <w:lang w:val="pl-PL" w:eastAsia="pl-PL" w:bidi="pl-PL"/>
      </w:rPr>
    </w:lvl>
    <w:lvl w:ilvl="8" w:tplc="C0FE51FE">
      <w:numFmt w:val="bullet"/>
      <w:lvlText w:val="•"/>
      <w:lvlJc w:val="left"/>
      <w:pPr>
        <w:ind w:left="4074" w:hanging="284"/>
      </w:pPr>
      <w:rPr>
        <w:rFonts w:hint="default"/>
        <w:lang w:val="pl-PL" w:eastAsia="pl-PL" w:bidi="pl-PL"/>
      </w:rPr>
    </w:lvl>
  </w:abstractNum>
  <w:abstractNum w:abstractNumId="23" w15:restartNumberingAfterBreak="0">
    <w:nsid w:val="65B936E5"/>
    <w:multiLevelType w:val="hybridMultilevel"/>
    <w:tmpl w:val="3614F0D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72C5980"/>
    <w:multiLevelType w:val="hybridMultilevel"/>
    <w:tmpl w:val="A96ADA08"/>
    <w:lvl w:ilvl="0" w:tplc="A6CEDB30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1C707728">
      <w:start w:val="1"/>
      <w:numFmt w:val="decimal"/>
      <w:lvlText w:val="%2."/>
      <w:lvlJc w:val="left"/>
      <w:pPr>
        <w:ind w:left="1440" w:hanging="360"/>
      </w:pPr>
      <w:rPr>
        <w:rFonts w:hint="default"/>
        <w:sz w:val="22"/>
        <w:szCs w:val="22"/>
      </w:rPr>
    </w:lvl>
    <w:lvl w:ilvl="2" w:tplc="281286E2">
      <w:start w:val="50"/>
      <w:numFmt w:val="decimal"/>
      <w:lvlText w:val="%3"/>
      <w:lvlJc w:val="left"/>
      <w:pPr>
        <w:ind w:left="2340" w:hanging="360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AAD2B9B"/>
    <w:multiLevelType w:val="hybridMultilevel"/>
    <w:tmpl w:val="176E42A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F532438"/>
    <w:multiLevelType w:val="hybridMultilevel"/>
    <w:tmpl w:val="510CB63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32F1340"/>
    <w:multiLevelType w:val="hybridMultilevel"/>
    <w:tmpl w:val="0E3687BE"/>
    <w:lvl w:ilvl="0" w:tplc="EA9AD15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79D701A8"/>
    <w:multiLevelType w:val="hybridMultilevel"/>
    <w:tmpl w:val="5BEE543E"/>
    <w:lvl w:ilvl="0" w:tplc="435EE02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0"/>
  </w:num>
  <w:num w:numId="3">
    <w:abstractNumId w:val="14"/>
  </w:num>
  <w:num w:numId="4">
    <w:abstractNumId w:val="24"/>
  </w:num>
  <w:num w:numId="5">
    <w:abstractNumId w:val="27"/>
  </w:num>
  <w:num w:numId="6">
    <w:abstractNumId w:val="11"/>
  </w:num>
  <w:num w:numId="7">
    <w:abstractNumId w:val="22"/>
  </w:num>
  <w:num w:numId="8">
    <w:abstractNumId w:val="7"/>
  </w:num>
  <w:num w:numId="9">
    <w:abstractNumId w:val="1"/>
  </w:num>
  <w:num w:numId="10">
    <w:abstractNumId w:val="5"/>
  </w:num>
  <w:num w:numId="11">
    <w:abstractNumId w:val="28"/>
  </w:num>
  <w:num w:numId="12">
    <w:abstractNumId w:val="18"/>
  </w:num>
  <w:num w:numId="13">
    <w:abstractNumId w:val="12"/>
  </w:num>
  <w:num w:numId="14">
    <w:abstractNumId w:val="16"/>
  </w:num>
  <w:num w:numId="15">
    <w:abstractNumId w:val="20"/>
  </w:num>
  <w:num w:numId="16">
    <w:abstractNumId w:val="9"/>
  </w:num>
  <w:num w:numId="17">
    <w:abstractNumId w:val="8"/>
  </w:num>
  <w:num w:numId="18">
    <w:abstractNumId w:val="23"/>
  </w:num>
  <w:num w:numId="19">
    <w:abstractNumId w:val="6"/>
  </w:num>
  <w:num w:numId="20">
    <w:abstractNumId w:val="4"/>
  </w:num>
  <w:num w:numId="21">
    <w:abstractNumId w:val="3"/>
  </w:num>
  <w:num w:numId="22">
    <w:abstractNumId w:val="13"/>
  </w:num>
  <w:num w:numId="23">
    <w:abstractNumId w:val="26"/>
  </w:num>
  <w:num w:numId="24">
    <w:abstractNumId w:val="15"/>
  </w:num>
  <w:num w:numId="25">
    <w:abstractNumId w:val="19"/>
  </w:num>
  <w:num w:numId="26">
    <w:abstractNumId w:val="17"/>
  </w:num>
  <w:num w:numId="27">
    <w:abstractNumId w:val="2"/>
  </w:num>
  <w:num w:numId="28">
    <w:abstractNumId w:val="25"/>
  </w:num>
  <w:num w:numId="29">
    <w:abstractNumId w:val="21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2AD2"/>
    <w:rsid w:val="00021EAD"/>
    <w:rsid w:val="0002304F"/>
    <w:rsid w:val="000403AB"/>
    <w:rsid w:val="00040A29"/>
    <w:rsid w:val="00070361"/>
    <w:rsid w:val="00081CF2"/>
    <w:rsid w:val="000C7043"/>
    <w:rsid w:val="000D7C98"/>
    <w:rsid w:val="000E3119"/>
    <w:rsid w:val="000E45E0"/>
    <w:rsid w:val="000E4E6A"/>
    <w:rsid w:val="000E4F3B"/>
    <w:rsid w:val="000F7E99"/>
    <w:rsid w:val="001235FF"/>
    <w:rsid w:val="00124E8C"/>
    <w:rsid w:val="00127361"/>
    <w:rsid w:val="00142AD2"/>
    <w:rsid w:val="001725C8"/>
    <w:rsid w:val="001727A7"/>
    <w:rsid w:val="001946A8"/>
    <w:rsid w:val="00196927"/>
    <w:rsid w:val="001A0879"/>
    <w:rsid w:val="001B453A"/>
    <w:rsid w:val="001B5A75"/>
    <w:rsid w:val="001D5010"/>
    <w:rsid w:val="001E3140"/>
    <w:rsid w:val="00221164"/>
    <w:rsid w:val="00224A9D"/>
    <w:rsid w:val="002426C2"/>
    <w:rsid w:val="002612F3"/>
    <w:rsid w:val="00265458"/>
    <w:rsid w:val="00271B1B"/>
    <w:rsid w:val="00286615"/>
    <w:rsid w:val="00293085"/>
    <w:rsid w:val="0029557B"/>
    <w:rsid w:val="002A2DB4"/>
    <w:rsid w:val="002A4C23"/>
    <w:rsid w:val="002B4E24"/>
    <w:rsid w:val="002C256E"/>
    <w:rsid w:val="002D2B67"/>
    <w:rsid w:val="002D2FF9"/>
    <w:rsid w:val="002E6CC3"/>
    <w:rsid w:val="00302C7C"/>
    <w:rsid w:val="003170B3"/>
    <w:rsid w:val="00320E34"/>
    <w:rsid w:val="00324CB0"/>
    <w:rsid w:val="003305DF"/>
    <w:rsid w:val="003339A1"/>
    <w:rsid w:val="00344D36"/>
    <w:rsid w:val="0035038F"/>
    <w:rsid w:val="00351371"/>
    <w:rsid w:val="00370CC0"/>
    <w:rsid w:val="00376C7B"/>
    <w:rsid w:val="003850CB"/>
    <w:rsid w:val="003865D7"/>
    <w:rsid w:val="003979F7"/>
    <w:rsid w:val="003B103F"/>
    <w:rsid w:val="003F3C60"/>
    <w:rsid w:val="003F48C7"/>
    <w:rsid w:val="004064B0"/>
    <w:rsid w:val="00417D9C"/>
    <w:rsid w:val="004331B2"/>
    <w:rsid w:val="00436854"/>
    <w:rsid w:val="00437340"/>
    <w:rsid w:val="00476746"/>
    <w:rsid w:val="0049178A"/>
    <w:rsid w:val="00492675"/>
    <w:rsid w:val="004A0604"/>
    <w:rsid w:val="004E212C"/>
    <w:rsid w:val="00504B7E"/>
    <w:rsid w:val="005054CF"/>
    <w:rsid w:val="00514CAF"/>
    <w:rsid w:val="005160E6"/>
    <w:rsid w:val="0052331F"/>
    <w:rsid w:val="00560240"/>
    <w:rsid w:val="00564CE5"/>
    <w:rsid w:val="00565DE2"/>
    <w:rsid w:val="00567ED4"/>
    <w:rsid w:val="00587157"/>
    <w:rsid w:val="00597217"/>
    <w:rsid w:val="0059722A"/>
    <w:rsid w:val="005C4549"/>
    <w:rsid w:val="005C7D8B"/>
    <w:rsid w:val="005F5DA6"/>
    <w:rsid w:val="006144DA"/>
    <w:rsid w:val="006227B8"/>
    <w:rsid w:val="0064524F"/>
    <w:rsid w:val="00650BA3"/>
    <w:rsid w:val="0065199F"/>
    <w:rsid w:val="00674F30"/>
    <w:rsid w:val="006945FC"/>
    <w:rsid w:val="006A2A32"/>
    <w:rsid w:val="006B2F12"/>
    <w:rsid w:val="006C0A43"/>
    <w:rsid w:val="006C5103"/>
    <w:rsid w:val="006D1506"/>
    <w:rsid w:val="006E4C13"/>
    <w:rsid w:val="00700490"/>
    <w:rsid w:val="007014EE"/>
    <w:rsid w:val="00705DD1"/>
    <w:rsid w:val="0070635B"/>
    <w:rsid w:val="007164EF"/>
    <w:rsid w:val="00732935"/>
    <w:rsid w:val="00733FC8"/>
    <w:rsid w:val="007A672A"/>
    <w:rsid w:val="007A7E62"/>
    <w:rsid w:val="007C2B28"/>
    <w:rsid w:val="007E4C5D"/>
    <w:rsid w:val="007E61B8"/>
    <w:rsid w:val="00800E34"/>
    <w:rsid w:val="00810B4F"/>
    <w:rsid w:val="00822FF9"/>
    <w:rsid w:val="00832917"/>
    <w:rsid w:val="00841A22"/>
    <w:rsid w:val="008474BB"/>
    <w:rsid w:val="0086157A"/>
    <w:rsid w:val="0086168F"/>
    <w:rsid w:val="00867D33"/>
    <w:rsid w:val="00876091"/>
    <w:rsid w:val="008B7F46"/>
    <w:rsid w:val="008C09BC"/>
    <w:rsid w:val="008D221C"/>
    <w:rsid w:val="008E00D9"/>
    <w:rsid w:val="008E4710"/>
    <w:rsid w:val="00900F8D"/>
    <w:rsid w:val="009040E8"/>
    <w:rsid w:val="0090514A"/>
    <w:rsid w:val="0091589C"/>
    <w:rsid w:val="00923A0F"/>
    <w:rsid w:val="009259F9"/>
    <w:rsid w:val="0092688E"/>
    <w:rsid w:val="00930748"/>
    <w:rsid w:val="00934ED9"/>
    <w:rsid w:val="00941369"/>
    <w:rsid w:val="00947B75"/>
    <w:rsid w:val="00957328"/>
    <w:rsid w:val="009575FC"/>
    <w:rsid w:val="00960126"/>
    <w:rsid w:val="0097003C"/>
    <w:rsid w:val="00980D6B"/>
    <w:rsid w:val="009A77E7"/>
    <w:rsid w:val="009C62ED"/>
    <w:rsid w:val="009E2751"/>
    <w:rsid w:val="00A12B62"/>
    <w:rsid w:val="00A143FC"/>
    <w:rsid w:val="00A45225"/>
    <w:rsid w:val="00A63BE8"/>
    <w:rsid w:val="00A94616"/>
    <w:rsid w:val="00AA51F1"/>
    <w:rsid w:val="00AA569B"/>
    <w:rsid w:val="00AB19F1"/>
    <w:rsid w:val="00AB4209"/>
    <w:rsid w:val="00AC3796"/>
    <w:rsid w:val="00AC6783"/>
    <w:rsid w:val="00AD67EC"/>
    <w:rsid w:val="00AF3D84"/>
    <w:rsid w:val="00B1384A"/>
    <w:rsid w:val="00B154B4"/>
    <w:rsid w:val="00B42150"/>
    <w:rsid w:val="00B84C4E"/>
    <w:rsid w:val="00B84DAD"/>
    <w:rsid w:val="00B8645D"/>
    <w:rsid w:val="00B90832"/>
    <w:rsid w:val="00BE4999"/>
    <w:rsid w:val="00BE65FC"/>
    <w:rsid w:val="00BE787A"/>
    <w:rsid w:val="00BF353E"/>
    <w:rsid w:val="00BF769A"/>
    <w:rsid w:val="00C016E8"/>
    <w:rsid w:val="00C10C3D"/>
    <w:rsid w:val="00C151FE"/>
    <w:rsid w:val="00C235BD"/>
    <w:rsid w:val="00C2405E"/>
    <w:rsid w:val="00C303F9"/>
    <w:rsid w:val="00C341A4"/>
    <w:rsid w:val="00C42EA5"/>
    <w:rsid w:val="00C51EEC"/>
    <w:rsid w:val="00C5768E"/>
    <w:rsid w:val="00C57E76"/>
    <w:rsid w:val="00C6241B"/>
    <w:rsid w:val="00C92164"/>
    <w:rsid w:val="00C941B9"/>
    <w:rsid w:val="00C952EC"/>
    <w:rsid w:val="00CA624D"/>
    <w:rsid w:val="00CC27C2"/>
    <w:rsid w:val="00CC49B7"/>
    <w:rsid w:val="00CE7340"/>
    <w:rsid w:val="00D06952"/>
    <w:rsid w:val="00D15984"/>
    <w:rsid w:val="00D17598"/>
    <w:rsid w:val="00D260CC"/>
    <w:rsid w:val="00D533FC"/>
    <w:rsid w:val="00D57863"/>
    <w:rsid w:val="00D754DA"/>
    <w:rsid w:val="00D947A0"/>
    <w:rsid w:val="00DB2223"/>
    <w:rsid w:val="00DB7B98"/>
    <w:rsid w:val="00DC1DB6"/>
    <w:rsid w:val="00DC26F2"/>
    <w:rsid w:val="00E029BC"/>
    <w:rsid w:val="00E119A3"/>
    <w:rsid w:val="00E1523F"/>
    <w:rsid w:val="00E21EE0"/>
    <w:rsid w:val="00E26369"/>
    <w:rsid w:val="00E34A9E"/>
    <w:rsid w:val="00E37135"/>
    <w:rsid w:val="00E42ACD"/>
    <w:rsid w:val="00E7490F"/>
    <w:rsid w:val="00E80C22"/>
    <w:rsid w:val="00EB23E8"/>
    <w:rsid w:val="00EB6B02"/>
    <w:rsid w:val="00EC3FE5"/>
    <w:rsid w:val="00EE50FA"/>
    <w:rsid w:val="00EF68E4"/>
    <w:rsid w:val="00F03EFD"/>
    <w:rsid w:val="00F1635F"/>
    <w:rsid w:val="00F51E58"/>
    <w:rsid w:val="00F52AAA"/>
    <w:rsid w:val="00F66F56"/>
    <w:rsid w:val="00F76C2A"/>
    <w:rsid w:val="00F83B6D"/>
    <w:rsid w:val="00F93FAF"/>
    <w:rsid w:val="00FB3EA8"/>
    <w:rsid w:val="00FB464A"/>
    <w:rsid w:val="00FC6BF9"/>
    <w:rsid w:val="00FD57A4"/>
    <w:rsid w:val="00FE32E2"/>
    <w:rsid w:val="00FE5A73"/>
    <w:rsid w:val="00FF2C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93DBA93"/>
  <w15:docId w15:val="{0D6AEF10-2BD0-44B9-9D2E-DC397B34B0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0" w:qFormat="1"/>
    <w:lsdException w:name="heading 3" w:uiPriority="0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1725C8"/>
    <w:pPr>
      <w:spacing w:line="276" w:lineRule="auto"/>
    </w:pPr>
    <w:rPr>
      <w:rFonts w:ascii="Arial" w:eastAsia="Calibri" w:hAnsi="Arial"/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1725C8"/>
    <w:pPr>
      <w:keepNext/>
      <w:spacing w:before="120" w:after="120" w:line="240" w:lineRule="auto"/>
      <w:outlineLvl w:val="0"/>
    </w:pPr>
    <w:rPr>
      <w:rFonts w:eastAsia="Times New Roman"/>
      <w:b/>
      <w:bCs/>
      <w:kern w:val="32"/>
      <w:sz w:val="24"/>
      <w:szCs w:val="32"/>
    </w:rPr>
  </w:style>
  <w:style w:type="paragraph" w:styleId="Nagwek2">
    <w:name w:val="heading 2"/>
    <w:basedOn w:val="Normalny"/>
    <w:next w:val="Normalny"/>
    <w:link w:val="Nagwek2Znak"/>
    <w:qFormat/>
    <w:rsid w:val="00437340"/>
    <w:pPr>
      <w:keepNext/>
      <w:spacing w:line="240" w:lineRule="auto"/>
      <w:jc w:val="right"/>
      <w:outlineLvl w:val="1"/>
    </w:pPr>
    <w:rPr>
      <w:rFonts w:ascii="Times New Roman" w:eastAsia="Times New Roman" w:hAnsi="Times New Roman"/>
      <w:b/>
      <w:bCs/>
      <w:sz w:val="24"/>
      <w:szCs w:val="24"/>
    </w:rPr>
  </w:style>
  <w:style w:type="paragraph" w:styleId="Nagwek3">
    <w:name w:val="heading 3"/>
    <w:basedOn w:val="Normalny"/>
    <w:next w:val="Normalny"/>
    <w:link w:val="Nagwek3Znak"/>
    <w:qFormat/>
    <w:rsid w:val="00437340"/>
    <w:pPr>
      <w:keepNext/>
      <w:spacing w:line="240" w:lineRule="auto"/>
      <w:jc w:val="center"/>
      <w:outlineLvl w:val="2"/>
    </w:pPr>
    <w:rPr>
      <w:rFonts w:ascii="Times New Roman" w:eastAsia="Times New Roman" w:hAnsi="Times New Roman"/>
      <w:b/>
      <w:b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rsid w:val="00437340"/>
    <w:rPr>
      <w:b/>
      <w:bCs/>
      <w:sz w:val="24"/>
      <w:szCs w:val="24"/>
      <w:lang w:val="pl-PL" w:eastAsia="en-US" w:bidi="ar-SA"/>
    </w:rPr>
  </w:style>
  <w:style w:type="character" w:customStyle="1" w:styleId="Nagwek3Znak">
    <w:name w:val="Nagłówek 3 Znak"/>
    <w:basedOn w:val="Domylnaczcionkaakapitu"/>
    <w:link w:val="Nagwek3"/>
    <w:rsid w:val="00437340"/>
    <w:rPr>
      <w:b/>
      <w:bCs/>
      <w:sz w:val="24"/>
      <w:szCs w:val="24"/>
      <w:lang w:val="pl-PL" w:eastAsia="en-US" w:bidi="ar-SA"/>
    </w:rPr>
  </w:style>
  <w:style w:type="paragraph" w:customStyle="1" w:styleId="Default">
    <w:name w:val="Default"/>
    <w:rsid w:val="0002304F"/>
    <w:pPr>
      <w:autoSpaceDE w:val="0"/>
      <w:autoSpaceDN w:val="0"/>
      <w:adjustRightInd w:val="0"/>
    </w:pPr>
    <w:rPr>
      <w:color w:val="000000"/>
      <w:sz w:val="24"/>
      <w:szCs w:val="24"/>
    </w:rPr>
  </w:style>
  <w:style w:type="table" w:styleId="Tabela-Siatka">
    <w:name w:val="Table Grid"/>
    <w:basedOn w:val="Standardowy"/>
    <w:uiPriority w:val="59"/>
    <w:rsid w:val="00FC6BF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basedOn w:val="Domylnaczcionkaakapitu"/>
    <w:link w:val="Nagwek1"/>
    <w:uiPriority w:val="9"/>
    <w:rsid w:val="001725C8"/>
    <w:rPr>
      <w:rFonts w:ascii="Arial" w:hAnsi="Arial"/>
      <w:b/>
      <w:bCs/>
      <w:kern w:val="32"/>
      <w:sz w:val="24"/>
      <w:szCs w:val="32"/>
      <w:lang w:eastAsia="en-US"/>
    </w:rPr>
  </w:style>
  <w:style w:type="paragraph" w:styleId="NormalnyWeb">
    <w:name w:val="Normal (Web)"/>
    <w:basedOn w:val="Normalny"/>
    <w:uiPriority w:val="99"/>
    <w:semiHidden/>
    <w:unhideWhenUsed/>
    <w:rsid w:val="00C303F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957328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800E34"/>
    <w:pPr>
      <w:ind w:left="720"/>
      <w:contextualSpacing/>
    </w:pPr>
  </w:style>
  <w:style w:type="table" w:customStyle="1" w:styleId="Siatkatabelijasna1">
    <w:name w:val="Siatka tabeli — jasna1"/>
    <w:basedOn w:val="Standardowy"/>
    <w:uiPriority w:val="40"/>
    <w:rsid w:val="00674F30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6C0A43"/>
    <w:rPr>
      <w:color w:val="605E5C"/>
      <w:shd w:val="clear" w:color="auto" w:fill="E1DFDD"/>
    </w:rPr>
  </w:style>
  <w:style w:type="paragraph" w:customStyle="1" w:styleId="Tytukomrki">
    <w:name w:val="Tytuł komórki"/>
    <w:basedOn w:val="Normalny"/>
    <w:link w:val="TytukomrkiZnak"/>
    <w:qFormat/>
    <w:rsid w:val="005C7D8B"/>
    <w:pPr>
      <w:autoSpaceDE w:val="0"/>
      <w:autoSpaceDN w:val="0"/>
      <w:adjustRightInd w:val="0"/>
      <w:spacing w:before="120" w:after="120" w:line="240" w:lineRule="auto"/>
    </w:pPr>
    <w:rPr>
      <w:rFonts w:cs="Arial"/>
      <w:b/>
      <w:color w:val="000000"/>
    </w:rPr>
  </w:style>
  <w:style w:type="character" w:customStyle="1" w:styleId="TytukomrkiZnak">
    <w:name w:val="Tytuł komórki Znak"/>
    <w:basedOn w:val="Domylnaczcionkaakapitu"/>
    <w:link w:val="Tytukomrki"/>
    <w:rsid w:val="005C7D8B"/>
    <w:rPr>
      <w:rFonts w:ascii="Arial" w:eastAsia="Calibri" w:hAnsi="Arial" w:cs="Arial"/>
      <w:b/>
      <w:color w:val="000000"/>
      <w:sz w:val="22"/>
      <w:szCs w:val="22"/>
      <w:lang w:eastAsia="en-US"/>
    </w:rPr>
  </w:style>
  <w:style w:type="paragraph" w:styleId="Nagwek">
    <w:name w:val="header"/>
    <w:basedOn w:val="Normalny"/>
    <w:link w:val="NagwekZnak"/>
    <w:uiPriority w:val="99"/>
    <w:unhideWhenUsed/>
    <w:rsid w:val="00BF353E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F353E"/>
    <w:rPr>
      <w:rFonts w:ascii="Calibri" w:eastAsia="Calibri" w:hAnsi="Calibri"/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BF353E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F353E"/>
    <w:rPr>
      <w:rFonts w:ascii="Calibri" w:eastAsia="Calibri" w:hAnsi="Calibri"/>
      <w:sz w:val="22"/>
      <w:szCs w:val="22"/>
      <w:lang w:eastAsia="en-US"/>
    </w:rPr>
  </w:style>
  <w:style w:type="paragraph" w:styleId="Bezodstpw">
    <w:name w:val="No Spacing"/>
    <w:qFormat/>
    <w:rsid w:val="00A94616"/>
    <w:rPr>
      <w:rFonts w:ascii="Calibri" w:eastAsia="Calibri" w:hAnsi="Calibri"/>
      <w:sz w:val="22"/>
      <w:szCs w:val="22"/>
      <w:lang w:eastAsia="en-US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86157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6157A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6157A"/>
    <w:rPr>
      <w:rFonts w:ascii="Calibri" w:eastAsia="Calibri" w:hAnsi="Calibri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6157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6157A"/>
    <w:rPr>
      <w:rFonts w:ascii="Tahoma" w:eastAsia="Calibri" w:hAnsi="Tahoma" w:cs="Tahoma"/>
      <w:sz w:val="16"/>
      <w:szCs w:val="16"/>
      <w:lang w:eastAsia="en-US"/>
    </w:rPr>
  </w:style>
  <w:style w:type="paragraph" w:customStyle="1" w:styleId="TableParagraph">
    <w:name w:val="Table Paragraph"/>
    <w:basedOn w:val="Normalny"/>
    <w:uiPriority w:val="1"/>
    <w:qFormat/>
    <w:rsid w:val="001725C8"/>
    <w:pPr>
      <w:widowControl w:val="0"/>
      <w:autoSpaceDE w:val="0"/>
      <w:autoSpaceDN w:val="0"/>
      <w:spacing w:line="240" w:lineRule="auto"/>
      <w:ind w:left="30"/>
    </w:pPr>
    <w:rPr>
      <w:rFonts w:eastAsia="Arial" w:cs="Arial"/>
      <w:lang w:eastAsia="pl-PL" w:bidi="pl-PL"/>
    </w:rPr>
  </w:style>
  <w:style w:type="character" w:styleId="Uwydatnienie">
    <w:name w:val="Emphasis"/>
    <w:basedOn w:val="Domylnaczcionkaakapitu"/>
    <w:uiPriority w:val="20"/>
    <w:qFormat/>
    <w:rsid w:val="000C7043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474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9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14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88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10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83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25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0834613">
          <w:marLeft w:val="72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63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8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0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01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66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06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7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writefull-cache xmlns="urn:writefull-cache:Suggestions">{"suggestions":{},"typeOfAccount":"premium"}</writefull-cach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2D2A6B-B293-41B4-A2E1-21C645C56276}">
  <ds:schemaRefs>
    <ds:schemaRef ds:uri="urn:writefull-cache:Suggestions"/>
  </ds:schemaRefs>
</ds:datastoreItem>
</file>

<file path=customXml/itemProps2.xml><?xml version="1.0" encoding="utf-8"?>
<ds:datastoreItem xmlns:ds="http://schemas.openxmlformats.org/officeDocument/2006/customXml" ds:itemID="{56D90A4B-C92C-4A0E-B95A-099910D272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17</Pages>
  <Words>3618</Words>
  <Characters>25816</Characters>
  <Application>Microsoft Office Word</Application>
  <DocSecurity>0</DocSecurity>
  <Lines>215</Lines>
  <Paragraphs>58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Wzór sylabusa przedmiotu / modułu kształcenia</vt:lpstr>
      <vt:lpstr>Wzór sylabusa przedmiotu / modułu kształcenia</vt:lpstr>
    </vt:vector>
  </TitlesOfParts>
  <Company>Microsoft</Company>
  <LinksUpToDate>false</LinksUpToDate>
  <CharactersWithSpaces>29376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Wzór sylabusa przedmiotu / modułu kształcenia</dc:title>
  <dc:creator>Dział Organizacji Studiów</dc:creator>
  <cp:keywords>wzory</cp:keywords>
  <cp:lastModifiedBy>Monika</cp:lastModifiedBy>
  <cp:revision>9</cp:revision>
  <cp:lastPrinted>2017-03-24T10:37:00Z</cp:lastPrinted>
  <dcterms:created xsi:type="dcterms:W3CDTF">2025-09-02T18:32:00Z</dcterms:created>
  <dcterms:modified xsi:type="dcterms:W3CDTF">2025-09-26T20:16:00Z</dcterms:modified>
</cp:coreProperties>
</file>